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C59E6" w14:textId="77777777" w:rsidR="00DE1E48" w:rsidRPr="0039794B" w:rsidRDefault="00DE1E48" w:rsidP="00122F5F">
      <w:pPr>
        <w:rPr>
          <w:rFonts w:ascii="Calibri Light" w:hAnsi="Calibri Light" w:cs="Calibri Light"/>
          <w:b/>
          <w:bCs/>
          <w:sz w:val="24"/>
          <w:szCs w:val="24"/>
        </w:rPr>
      </w:pPr>
    </w:p>
    <w:p w14:paraId="7811C02A" w14:textId="2A8D4BCD" w:rsidR="00DE1E48" w:rsidRPr="0039794B" w:rsidRDefault="00677BCA" w:rsidP="00122F5F">
      <w:pPr>
        <w:rPr>
          <w:rFonts w:ascii="Calibri Light" w:hAnsi="Calibri Light" w:cs="Calibri Light"/>
          <w:b/>
          <w:bCs/>
          <w:iCs/>
          <w:sz w:val="28"/>
          <w:szCs w:val="28"/>
        </w:rPr>
      </w:pPr>
      <w:r w:rsidRPr="0039794B">
        <w:rPr>
          <w:rFonts w:ascii="Calibri Light" w:hAnsi="Calibri Light" w:cs="Calibri Light"/>
          <w:b/>
          <w:bCs/>
          <w:sz w:val="28"/>
          <w:szCs w:val="28"/>
        </w:rPr>
        <w:t xml:space="preserve">Mysticism </w:t>
      </w:r>
      <w:r w:rsidR="00FD1416" w:rsidRPr="0039794B">
        <w:rPr>
          <w:rFonts w:ascii="Calibri Light" w:hAnsi="Calibri Light" w:cs="Calibri Light"/>
          <w:b/>
          <w:bCs/>
          <w:sz w:val="28"/>
          <w:szCs w:val="28"/>
        </w:rPr>
        <w:t>of</w:t>
      </w:r>
      <w:r w:rsidRPr="0039794B">
        <w:rPr>
          <w:rFonts w:ascii="Calibri Light" w:hAnsi="Calibri Light" w:cs="Calibri Light"/>
          <w:b/>
          <w:bCs/>
          <w:sz w:val="28"/>
          <w:szCs w:val="28"/>
        </w:rPr>
        <w:t xml:space="preserve"> </w:t>
      </w:r>
      <w:commentRangeStart w:id="0"/>
      <w:proofErr w:type="spellStart"/>
      <w:r w:rsidRPr="0039794B">
        <w:rPr>
          <w:rFonts w:ascii="Calibri Light" w:hAnsi="Calibri Light" w:cs="Calibri Light"/>
          <w:b/>
          <w:bCs/>
          <w:sz w:val="28"/>
          <w:szCs w:val="28"/>
        </w:rPr>
        <w:t>Reog</w:t>
      </w:r>
      <w:proofErr w:type="spellEnd"/>
      <w:r w:rsidRPr="0039794B">
        <w:rPr>
          <w:rFonts w:ascii="Calibri Light" w:hAnsi="Calibri Light" w:cs="Calibri Light"/>
          <w:b/>
          <w:bCs/>
          <w:sz w:val="28"/>
          <w:szCs w:val="28"/>
        </w:rPr>
        <w:t xml:space="preserve"> </w:t>
      </w:r>
      <w:proofErr w:type="spellStart"/>
      <w:r w:rsidRPr="0039794B">
        <w:rPr>
          <w:rFonts w:ascii="Calibri Light" w:hAnsi="Calibri Light" w:cs="Calibri Light"/>
          <w:b/>
          <w:bCs/>
          <w:sz w:val="28"/>
          <w:szCs w:val="28"/>
        </w:rPr>
        <w:t>Dadak</w:t>
      </w:r>
      <w:proofErr w:type="spellEnd"/>
      <w:r w:rsidRPr="0039794B">
        <w:rPr>
          <w:rFonts w:ascii="Calibri Light" w:hAnsi="Calibri Light" w:cs="Calibri Light"/>
          <w:b/>
          <w:bCs/>
          <w:sz w:val="28"/>
          <w:szCs w:val="28"/>
        </w:rPr>
        <w:t xml:space="preserve"> Lar </w:t>
      </w:r>
      <w:proofErr w:type="spellStart"/>
      <w:r w:rsidRPr="0039794B">
        <w:rPr>
          <w:rFonts w:ascii="Calibri Light" w:hAnsi="Calibri Light" w:cs="Calibri Light"/>
          <w:b/>
          <w:bCs/>
          <w:sz w:val="28"/>
          <w:szCs w:val="28"/>
        </w:rPr>
        <w:t>Pitik</w:t>
      </w:r>
      <w:proofErr w:type="spellEnd"/>
      <w:r w:rsidRPr="0039794B">
        <w:rPr>
          <w:rFonts w:ascii="Calibri Light" w:hAnsi="Calibri Light" w:cs="Calibri Light"/>
          <w:b/>
          <w:bCs/>
          <w:sz w:val="28"/>
          <w:szCs w:val="28"/>
        </w:rPr>
        <w:t xml:space="preserve"> </w:t>
      </w:r>
      <w:commentRangeEnd w:id="0"/>
      <w:r w:rsidR="006205B0">
        <w:rPr>
          <w:rStyle w:val="CommentReference"/>
        </w:rPr>
        <w:commentReference w:id="0"/>
      </w:r>
      <w:r w:rsidRPr="0039794B">
        <w:rPr>
          <w:rFonts w:ascii="Calibri Light" w:hAnsi="Calibri Light" w:cs="Calibri Light"/>
          <w:b/>
          <w:bCs/>
          <w:sz w:val="28"/>
          <w:szCs w:val="28"/>
        </w:rPr>
        <w:t>Performance during the Rain Request Ceremony in Ponorogo</w:t>
      </w:r>
      <w:r w:rsidR="00A55F2E" w:rsidRPr="0039794B">
        <w:rPr>
          <w:rFonts w:ascii="Calibri Light" w:hAnsi="Calibri Light" w:cs="Calibri Light"/>
          <w:color w:val="A6A6A6"/>
          <w:sz w:val="36"/>
          <w:szCs w:val="36"/>
        </w:rPr>
        <w:t xml:space="preserve"> </w:t>
      </w:r>
    </w:p>
    <w:p w14:paraId="5C0615F3" w14:textId="77777777" w:rsidR="00DE1E48" w:rsidRPr="0039794B" w:rsidRDefault="00DE1E48" w:rsidP="001D7DEE">
      <w:pPr>
        <w:jc w:val="center"/>
        <w:rPr>
          <w:rFonts w:ascii="Calibri Light" w:hAnsi="Calibri Light" w:cs="Calibri Light"/>
          <w:sz w:val="24"/>
          <w:szCs w:val="24"/>
        </w:rPr>
      </w:pPr>
    </w:p>
    <w:p w14:paraId="5C336811" w14:textId="77777777" w:rsidR="00CF57D6" w:rsidRPr="0039794B" w:rsidRDefault="00CF57D6" w:rsidP="00122F5F">
      <w:pPr>
        <w:rPr>
          <w:rFonts w:ascii="Calibri Light" w:hAnsi="Calibri Light" w:cs="Calibri Light"/>
          <w:color w:val="A6A6A6"/>
          <w:sz w:val="24"/>
          <w:szCs w:val="24"/>
        </w:rPr>
      </w:pPr>
    </w:p>
    <w:p w14:paraId="3B2C361C" w14:textId="77777777" w:rsidR="009E4EBA" w:rsidRPr="0039794B" w:rsidRDefault="009E4EBA" w:rsidP="00122F5F">
      <w:pPr>
        <w:rPr>
          <w:rFonts w:ascii="Calibri Light" w:hAnsi="Calibri Light" w:cs="Calibri Light"/>
          <w:sz w:val="24"/>
          <w:szCs w:val="24"/>
        </w:rPr>
      </w:pPr>
      <w:r w:rsidRPr="0039794B">
        <w:rPr>
          <w:rFonts w:ascii="Calibri Light" w:hAnsi="Calibri Light" w:cs="Calibri Light"/>
          <w:sz w:val="24"/>
          <w:szCs w:val="24"/>
        </w:rPr>
        <w:t>*</w:t>
      </w:r>
      <w:proofErr w:type="gramStart"/>
      <w:r w:rsidRPr="0039794B">
        <w:rPr>
          <w:rFonts w:ascii="Calibri Light" w:hAnsi="Calibri Light" w:cs="Calibri Light"/>
          <w:sz w:val="24"/>
          <w:szCs w:val="24"/>
        </w:rPr>
        <w:t>corresponding</w:t>
      </w:r>
      <w:proofErr w:type="gramEnd"/>
      <w:r w:rsidRPr="0039794B">
        <w:rPr>
          <w:rFonts w:ascii="Calibri Light" w:hAnsi="Calibri Light" w:cs="Calibri Light"/>
          <w:sz w:val="24"/>
          <w:szCs w:val="24"/>
        </w:rPr>
        <w:t xml:space="preserve"> author</w:t>
      </w:r>
    </w:p>
    <w:p w14:paraId="2A249329" w14:textId="77777777" w:rsidR="00DE1E48" w:rsidRPr="0039794B" w:rsidRDefault="00DE1E48" w:rsidP="001D7DEE">
      <w:pPr>
        <w:jc w:val="center"/>
        <w:rPr>
          <w:rFonts w:ascii="Calibri Light" w:hAnsi="Calibri Light" w:cs="Calibri Light"/>
          <w:sz w:val="24"/>
          <w:szCs w:val="24"/>
        </w:rPr>
      </w:pPr>
    </w:p>
    <w:p w14:paraId="582E4E34" w14:textId="77777777" w:rsidR="00863A78" w:rsidRPr="0039794B" w:rsidRDefault="00863A78" w:rsidP="00863A78">
      <w:pPr>
        <w:ind w:right="737"/>
        <w:rPr>
          <w:rFonts w:ascii="Calibri Light" w:hAnsi="Calibri Light" w:cs="Calibri Light"/>
          <w:spacing w:val="1"/>
        </w:rPr>
      </w:pPr>
      <w:r w:rsidRPr="0039794B">
        <w:rPr>
          <w:rFonts w:ascii="Calibri Light" w:hAnsi="Calibri Light" w:cs="Calibri Light"/>
        </w:rPr>
        <w:t xml:space="preserve">Received: </w:t>
      </w:r>
    </w:p>
    <w:p w14:paraId="037B1795" w14:textId="77777777" w:rsidR="00863A78" w:rsidRPr="0039794B" w:rsidRDefault="00863A78" w:rsidP="00863A78">
      <w:pPr>
        <w:ind w:right="737"/>
        <w:rPr>
          <w:rFonts w:ascii="Calibri Light" w:hAnsi="Calibri Light" w:cs="Calibri Light"/>
          <w:spacing w:val="1"/>
        </w:rPr>
      </w:pPr>
      <w:r w:rsidRPr="0039794B">
        <w:rPr>
          <w:rFonts w:ascii="Calibri Light" w:hAnsi="Calibri Light" w:cs="Calibri Light"/>
        </w:rPr>
        <w:t>Rev. Req:</w:t>
      </w:r>
      <w:r w:rsidRPr="0039794B">
        <w:rPr>
          <w:rFonts w:ascii="Calibri Light" w:hAnsi="Calibri Light" w:cs="Calibri Light"/>
          <w:spacing w:val="1"/>
        </w:rPr>
        <w:t xml:space="preserve"> </w:t>
      </w:r>
    </w:p>
    <w:p w14:paraId="244457D1" w14:textId="77777777" w:rsidR="00863A78" w:rsidRPr="0039794B" w:rsidRDefault="00863A78" w:rsidP="00863A78">
      <w:pPr>
        <w:ind w:right="737"/>
        <w:rPr>
          <w:rFonts w:ascii="Calibri Light" w:hAnsi="Calibri Light" w:cs="Calibri Light"/>
        </w:rPr>
      </w:pPr>
      <w:r w:rsidRPr="0039794B">
        <w:rPr>
          <w:rFonts w:ascii="Calibri Light" w:hAnsi="Calibri Light" w:cs="Calibri Light"/>
        </w:rPr>
        <w:t>Accepted:</w:t>
      </w:r>
      <w:r w:rsidRPr="0039794B">
        <w:rPr>
          <w:rFonts w:ascii="Calibri Light" w:hAnsi="Calibri Light" w:cs="Calibri Light"/>
          <w:spacing w:val="32"/>
        </w:rPr>
        <w:t xml:space="preserve"> </w:t>
      </w:r>
    </w:p>
    <w:p w14:paraId="6CE9B89A" w14:textId="77777777" w:rsidR="00863A78" w:rsidRPr="0039794B" w:rsidRDefault="00863A78" w:rsidP="00863A78">
      <w:pPr>
        <w:ind w:right="737"/>
        <w:rPr>
          <w:rFonts w:ascii="Calibri Light" w:hAnsi="Calibri Light" w:cs="Calibri Light"/>
          <w:b/>
          <w:bCs/>
        </w:rPr>
      </w:pPr>
    </w:p>
    <w:p w14:paraId="5D5BD751" w14:textId="54276321" w:rsidR="00863A78" w:rsidRPr="0039794B" w:rsidRDefault="00F46372" w:rsidP="00863A78">
      <w:pPr>
        <w:ind w:right="737"/>
        <w:rPr>
          <w:rFonts w:ascii="Calibri Light" w:hAnsi="Calibri Light" w:cs="Calibri Light"/>
          <w:b/>
          <w:bCs/>
        </w:rPr>
      </w:pPr>
      <w:r w:rsidRPr="0039794B">
        <w:rPr>
          <w:rFonts w:ascii="Calibri Light" w:hAnsi="Calibri Light" w:cs="Calibri Light"/>
          <w:noProof/>
          <w:position w:val="-13"/>
        </w:rPr>
        <w:drawing>
          <wp:inline distT="0" distB="0" distL="0" distR="0" wp14:anchorId="77FBECD9" wp14:editId="3F16437A">
            <wp:extent cx="259080" cy="259080"/>
            <wp:effectExtent l="0" t="0" r="0" b="0"/>
            <wp:docPr id="1"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39794B">
        <w:rPr>
          <w:rFonts w:ascii="Calibri Light" w:hAnsi="Calibri Light" w:cs="Calibri Light"/>
          <w:noProof/>
          <w:position w:val="-13"/>
        </w:rPr>
        <w:t xml:space="preserve"> </w:t>
      </w:r>
      <w:r w:rsidR="00863A78" w:rsidRPr="0039794B">
        <w:rPr>
          <w:rFonts w:ascii="Calibri Light" w:hAnsi="Calibri Light" w:cs="Calibri Light"/>
        </w:rPr>
        <w:t xml:space="preserve">10.5758/ijls.2022.1 </w:t>
      </w:r>
    </w:p>
    <w:p w14:paraId="27602382" w14:textId="77777777" w:rsidR="00863A78" w:rsidRPr="0039794B"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39794B" w14:paraId="01693E0F" w14:textId="77777777" w:rsidTr="00540F02">
        <w:tc>
          <w:tcPr>
            <w:tcW w:w="9004" w:type="dxa"/>
            <w:tcBorders>
              <w:left w:val="nil"/>
              <w:right w:val="nil"/>
            </w:tcBorders>
          </w:tcPr>
          <w:p w14:paraId="2E3EE6FA" w14:textId="77777777" w:rsidR="00863A78" w:rsidRPr="0039794B" w:rsidRDefault="00863A78" w:rsidP="00540F02">
            <w:pPr>
              <w:ind w:right="2"/>
              <w:jc w:val="both"/>
              <w:rPr>
                <w:rFonts w:ascii="Calibri Light" w:hAnsi="Calibri Light" w:cs="Calibri Light"/>
                <w:sz w:val="12"/>
                <w:szCs w:val="12"/>
              </w:rPr>
            </w:pPr>
          </w:p>
          <w:p w14:paraId="3E2FD9DD" w14:textId="77777777" w:rsidR="00863A78" w:rsidRPr="0039794B" w:rsidRDefault="00863A78" w:rsidP="00540F02">
            <w:pPr>
              <w:ind w:right="2"/>
              <w:jc w:val="both"/>
              <w:rPr>
                <w:rFonts w:ascii="Calibri Light" w:hAnsi="Calibri Light" w:cs="Calibri Light"/>
                <w:color w:val="0462C1"/>
                <w:u w:val="single" w:color="0462C1"/>
              </w:rPr>
            </w:pPr>
            <w:r w:rsidRPr="0039794B">
              <w:rPr>
                <w:rFonts w:ascii="Calibri Light" w:hAnsi="Calibri Light" w:cs="Calibri Light"/>
              </w:rPr>
              <w:t>How to cite this paper: Pilotti, M. &amp; Almubarak. H. A. M. (2021). Systematic Versus Informal Application of Culturally Relevant Pedagogy:</w:t>
            </w:r>
            <w:r w:rsidRPr="0039794B">
              <w:rPr>
                <w:rFonts w:ascii="Calibri Light" w:hAnsi="Calibri Light" w:cs="Calibri Light"/>
                <w:spacing w:val="-34"/>
              </w:rPr>
              <w:t xml:space="preserve"> </w:t>
            </w:r>
            <w:r w:rsidRPr="0039794B">
              <w:rPr>
                <w:rFonts w:ascii="Calibri Light" w:hAnsi="Calibri Light" w:cs="Calibri Light"/>
              </w:rPr>
              <w:t>Are Performance Outcomes Different? A Study of College Students.</w:t>
            </w:r>
            <w:r w:rsidRPr="0039794B">
              <w:rPr>
                <w:rFonts w:ascii="Calibri Light" w:hAnsi="Calibri Light" w:cs="Calibri Light"/>
                <w:spacing w:val="1"/>
              </w:rPr>
              <w:t xml:space="preserve"> </w:t>
            </w:r>
            <w:r w:rsidRPr="0039794B">
              <w:rPr>
                <w:rFonts w:ascii="Calibri Light" w:hAnsi="Calibri Light" w:cs="Calibri Light"/>
                <w:i/>
              </w:rPr>
              <w:t>Journal of Culture and Values in Education</w:t>
            </w:r>
            <w:r w:rsidRPr="0039794B">
              <w:rPr>
                <w:rFonts w:ascii="Calibri Light" w:hAnsi="Calibri Light" w:cs="Calibri Light"/>
              </w:rPr>
              <w:t xml:space="preserve">, </w:t>
            </w:r>
            <w:r w:rsidRPr="0039794B">
              <w:rPr>
                <w:rFonts w:ascii="Calibri Light" w:hAnsi="Calibri Light" w:cs="Calibri Light"/>
                <w:i/>
              </w:rPr>
              <w:t>4</w:t>
            </w:r>
            <w:r w:rsidRPr="0039794B">
              <w:rPr>
                <w:rFonts w:ascii="Calibri Light" w:hAnsi="Calibri Light" w:cs="Calibri Light"/>
              </w:rPr>
              <w:t>(2), 14-26.</w:t>
            </w:r>
            <w:r w:rsidRPr="0039794B">
              <w:rPr>
                <w:rFonts w:ascii="Calibri Light" w:hAnsi="Calibri Light" w:cs="Calibri Light"/>
                <w:spacing w:val="1"/>
              </w:rPr>
              <w:t xml:space="preserve"> </w:t>
            </w:r>
            <w:hyperlink r:id="rId13" w:history="1">
              <w:r w:rsidRPr="0039794B">
                <w:rPr>
                  <w:rStyle w:val="Hyperlink"/>
                  <w:rFonts w:ascii="Calibri Light" w:hAnsi="Calibri Light" w:cs="Calibri Light"/>
                </w:rPr>
                <w:t>https://doi.org/10.5758/ijls.2022.1</w:t>
              </w:r>
            </w:hyperlink>
          </w:p>
          <w:p w14:paraId="4CC5D358" w14:textId="77777777" w:rsidR="00863A78" w:rsidRPr="0039794B" w:rsidRDefault="00863A78" w:rsidP="00540F02">
            <w:pPr>
              <w:ind w:right="2"/>
              <w:jc w:val="both"/>
              <w:rPr>
                <w:rFonts w:ascii="Calibri Light" w:hAnsi="Calibri Light" w:cs="Calibri Light"/>
                <w:color w:val="0462C1"/>
                <w:u w:val="single" w:color="0462C1"/>
              </w:rPr>
            </w:pPr>
          </w:p>
          <w:p w14:paraId="5C49AB90" w14:textId="77777777" w:rsidR="00863A78" w:rsidRPr="0039794B" w:rsidRDefault="00863A78" w:rsidP="00540F02">
            <w:pPr>
              <w:ind w:right="2"/>
              <w:jc w:val="both"/>
              <w:rPr>
                <w:rFonts w:ascii="Calibri Light" w:hAnsi="Calibri Light" w:cs="Calibri Light"/>
              </w:rPr>
            </w:pPr>
            <w:r w:rsidRPr="0039794B">
              <w:rPr>
                <w:rFonts w:ascii="Calibri Light" w:hAnsi="Calibri Light" w:cs="Calibri Light"/>
              </w:rPr>
              <w:t>This is an Open Access article distributed under the terms of the Creative Commons Attribution 4.0 International license</w:t>
            </w:r>
            <w:r w:rsidRPr="0039794B">
              <w:rPr>
                <w:rFonts w:ascii="Calibri Light" w:hAnsi="Calibri Light" w:cs="Calibri Light"/>
                <w:spacing w:val="-34"/>
              </w:rPr>
              <w:t xml:space="preserve"> </w:t>
            </w:r>
            <w:hyperlink r:id="rId14">
              <w:r w:rsidRPr="0039794B">
                <w:rPr>
                  <w:rFonts w:ascii="Calibri Light" w:hAnsi="Calibri Light" w:cs="Calibri Light"/>
                </w:rPr>
                <w:t>(</w:t>
              </w:r>
              <w:r w:rsidRPr="0039794B">
                <w:rPr>
                  <w:rFonts w:ascii="Calibri Light" w:hAnsi="Calibri Light" w:cs="Calibri Light"/>
                  <w:color w:val="0462C1"/>
                  <w:u w:val="single" w:color="0462C1"/>
                </w:rPr>
                <w:t>https://creativecommons.org/licenses/by/4.0/</w:t>
              </w:r>
              <w:r w:rsidRPr="0039794B">
                <w:rPr>
                  <w:rFonts w:ascii="Calibri Light" w:hAnsi="Calibri Light" w:cs="Calibri Light"/>
                </w:rPr>
                <w:t>)</w:t>
              </w:r>
            </w:hyperlink>
          </w:p>
          <w:p w14:paraId="11478FED" w14:textId="77777777" w:rsidR="00863A78" w:rsidRPr="0039794B" w:rsidRDefault="00863A78" w:rsidP="00540F02">
            <w:pPr>
              <w:ind w:right="2"/>
              <w:jc w:val="both"/>
              <w:rPr>
                <w:rFonts w:ascii="Calibri Light" w:hAnsi="Calibri Light" w:cs="Calibri Light"/>
                <w:b/>
                <w:bCs/>
                <w:sz w:val="12"/>
                <w:szCs w:val="12"/>
              </w:rPr>
            </w:pPr>
          </w:p>
        </w:tc>
      </w:tr>
    </w:tbl>
    <w:p w14:paraId="3D7E7973" w14:textId="77777777" w:rsidR="00863A78" w:rsidRPr="0039794B" w:rsidRDefault="00863A78" w:rsidP="00863A78">
      <w:pPr>
        <w:ind w:right="737"/>
        <w:rPr>
          <w:rFonts w:ascii="Calibri Light" w:hAnsi="Calibri Light" w:cs="Calibri Light"/>
          <w:b/>
          <w:bCs/>
          <w:sz w:val="24"/>
          <w:szCs w:val="24"/>
        </w:rPr>
      </w:pPr>
    </w:p>
    <w:p w14:paraId="5B2868A7" w14:textId="28941ECB" w:rsidR="00260D64" w:rsidRPr="0039794B" w:rsidRDefault="00A27B34" w:rsidP="0039794B">
      <w:pPr>
        <w:pStyle w:val="IsiAbstractBahasaInggris"/>
        <w:rPr>
          <w:rFonts w:ascii="Calibri Light" w:hAnsi="Calibri Light" w:cs="Calibri Light"/>
          <w:noProof/>
          <w:color w:val="000000"/>
        </w:rPr>
      </w:pPr>
      <w:r w:rsidRPr="0039794B">
        <w:rPr>
          <w:rFonts w:ascii="Calibri Light" w:hAnsi="Calibri Light" w:cs="Calibri Light"/>
          <w:b/>
          <w:bCs/>
        </w:rPr>
        <w:t>ABSTRACT:</w:t>
      </w:r>
      <w:r w:rsidRPr="0039794B">
        <w:rPr>
          <w:rFonts w:ascii="Calibri Light" w:hAnsi="Calibri Light" w:cs="Calibri Light"/>
        </w:rPr>
        <w:t xml:space="preserve"> </w:t>
      </w:r>
      <w:commentRangeStart w:id="1"/>
      <w:proofErr w:type="spellStart"/>
      <w:r w:rsidR="00783AC6" w:rsidRPr="0039794B">
        <w:rPr>
          <w:rFonts w:ascii="Calibri Light" w:hAnsi="Calibri Light" w:cs="Calibri Light"/>
        </w:rPr>
        <w:t>Reog</w:t>
      </w:r>
      <w:proofErr w:type="spellEnd"/>
      <w:r w:rsidR="00783AC6" w:rsidRPr="0039794B">
        <w:rPr>
          <w:rFonts w:ascii="Calibri Light" w:hAnsi="Calibri Light" w:cs="Calibri Light"/>
        </w:rPr>
        <w:t xml:space="preserve"> </w:t>
      </w:r>
      <w:proofErr w:type="spellStart"/>
      <w:r w:rsidR="002F4243" w:rsidRPr="0039794B">
        <w:rPr>
          <w:rFonts w:ascii="Calibri Light" w:hAnsi="Calibri Light" w:cs="Calibri Light"/>
        </w:rPr>
        <w:t>Dadak</w:t>
      </w:r>
      <w:proofErr w:type="spellEnd"/>
      <w:r w:rsidR="00783AC6" w:rsidRPr="0039794B">
        <w:rPr>
          <w:rFonts w:ascii="Calibri Light" w:hAnsi="Calibri Light" w:cs="Calibri Light"/>
        </w:rPr>
        <w:t xml:space="preserve"> Lar </w:t>
      </w:r>
      <w:proofErr w:type="spellStart"/>
      <w:r w:rsidR="00783AC6" w:rsidRPr="0039794B">
        <w:rPr>
          <w:rFonts w:ascii="Calibri Light" w:hAnsi="Calibri Light" w:cs="Calibri Light"/>
        </w:rPr>
        <w:t>Pitik</w:t>
      </w:r>
      <w:proofErr w:type="spellEnd"/>
      <w:r w:rsidR="00783AC6" w:rsidRPr="0039794B">
        <w:rPr>
          <w:rFonts w:ascii="Calibri Light" w:hAnsi="Calibri Light" w:cs="Calibri Light"/>
        </w:rPr>
        <w:t xml:space="preserve"> in </w:t>
      </w:r>
      <w:proofErr w:type="spellStart"/>
      <w:r w:rsidR="00783AC6" w:rsidRPr="0039794B">
        <w:rPr>
          <w:rFonts w:ascii="Calibri Light" w:hAnsi="Calibri Light" w:cs="Calibri Light"/>
        </w:rPr>
        <w:t>Sidowayah</w:t>
      </w:r>
      <w:proofErr w:type="spellEnd"/>
      <w:r w:rsidR="00783AC6" w:rsidRPr="0039794B">
        <w:rPr>
          <w:rFonts w:ascii="Calibri Light" w:hAnsi="Calibri Light" w:cs="Calibri Light"/>
        </w:rPr>
        <w:t xml:space="preserve"> Village, </w:t>
      </w:r>
      <w:proofErr w:type="spellStart"/>
      <w:r w:rsidR="00783AC6" w:rsidRPr="0039794B">
        <w:rPr>
          <w:rFonts w:ascii="Calibri Light" w:hAnsi="Calibri Light" w:cs="Calibri Light"/>
        </w:rPr>
        <w:t>Krebet</w:t>
      </w:r>
      <w:proofErr w:type="spellEnd"/>
      <w:r w:rsidR="00783AC6" w:rsidRPr="0039794B">
        <w:rPr>
          <w:rFonts w:ascii="Calibri Light" w:hAnsi="Calibri Light" w:cs="Calibri Light"/>
        </w:rPr>
        <w:t xml:space="preserve"> District, </w:t>
      </w:r>
      <w:proofErr w:type="spellStart"/>
      <w:r w:rsidR="00783AC6" w:rsidRPr="0039794B">
        <w:rPr>
          <w:rFonts w:ascii="Calibri Light" w:hAnsi="Calibri Light" w:cs="Calibri Light"/>
        </w:rPr>
        <w:t>Ponorogo</w:t>
      </w:r>
      <w:proofErr w:type="spellEnd"/>
      <w:r w:rsidR="00783AC6" w:rsidRPr="0039794B">
        <w:rPr>
          <w:rFonts w:ascii="Calibri Light" w:hAnsi="Calibri Light" w:cs="Calibri Light"/>
        </w:rPr>
        <w:t xml:space="preserve"> Regency </w:t>
      </w:r>
      <w:commentRangeEnd w:id="1"/>
      <w:r w:rsidR="006205B0">
        <w:rPr>
          <w:rStyle w:val="CommentReference"/>
          <w:rFonts w:ascii="Times New Roman" w:hAnsi="Times New Roman" w:cs="Times New Roman"/>
          <w:i w:val="0"/>
          <w:lang w:eastAsia="en-GB"/>
        </w:rPr>
        <w:commentReference w:id="1"/>
      </w:r>
      <w:r w:rsidR="00783AC6" w:rsidRPr="0039794B">
        <w:rPr>
          <w:rFonts w:ascii="Calibri Light" w:hAnsi="Calibri Light" w:cs="Calibri Light"/>
        </w:rPr>
        <w:t xml:space="preserve">is an adaptation of the Reog Ponorogo </w:t>
      </w:r>
      <w:r w:rsidR="00AE1691" w:rsidRPr="0039794B">
        <w:rPr>
          <w:rFonts w:ascii="Calibri Light" w:hAnsi="Calibri Light" w:cs="Calibri Light"/>
        </w:rPr>
        <w:t xml:space="preserve">tradition, reflecting the cultural and social conditions </w:t>
      </w:r>
      <w:r w:rsidR="00783AC6" w:rsidRPr="0039794B">
        <w:rPr>
          <w:rFonts w:ascii="Calibri Light" w:hAnsi="Calibri Light" w:cs="Calibri Light"/>
        </w:rPr>
        <w:t xml:space="preserve">of the local community at </w:t>
      </w:r>
      <w:r w:rsidR="00AE1691" w:rsidRPr="0039794B">
        <w:rPr>
          <w:rFonts w:ascii="Calibri Light" w:hAnsi="Calibri Light" w:cs="Calibri Light"/>
        </w:rPr>
        <w:t>the</w:t>
      </w:r>
      <w:r w:rsidR="00783AC6" w:rsidRPr="0039794B">
        <w:rPr>
          <w:rFonts w:ascii="Calibri Light" w:hAnsi="Calibri Light" w:cs="Calibri Light"/>
        </w:rPr>
        <w:t xml:space="preserve"> time. Reog Dhadah Lar Pitik is</w:t>
      </w:r>
      <w:r w:rsidR="00AE1691" w:rsidRPr="0039794B">
        <w:rPr>
          <w:rFonts w:ascii="Calibri Light" w:hAnsi="Calibri Light" w:cs="Calibri Light"/>
        </w:rPr>
        <w:t xml:space="preserve"> recognized as an instrument believed to invoke rain</w:t>
      </w:r>
      <w:r w:rsidR="00783AC6" w:rsidRPr="0039794B">
        <w:rPr>
          <w:rFonts w:ascii="Calibri Light" w:hAnsi="Calibri Light" w:cs="Calibri Light"/>
        </w:rPr>
        <w:t xml:space="preserve"> and is considered to have mysticism that is not possessed by other types of </w:t>
      </w:r>
      <w:proofErr w:type="spellStart"/>
      <w:r w:rsidR="00783AC6" w:rsidRPr="0039794B">
        <w:rPr>
          <w:rFonts w:ascii="Calibri Light" w:hAnsi="Calibri Light" w:cs="Calibri Light"/>
        </w:rPr>
        <w:t>Reog</w:t>
      </w:r>
      <w:proofErr w:type="spellEnd"/>
      <w:r w:rsidR="00783AC6" w:rsidRPr="0039794B">
        <w:rPr>
          <w:rFonts w:ascii="Calibri Light" w:hAnsi="Calibri Light" w:cs="Calibri Light"/>
        </w:rPr>
        <w:t xml:space="preserve"> in general. Th</w:t>
      </w:r>
      <w:commentRangeStart w:id="2"/>
      <w:r w:rsidR="00783AC6" w:rsidRPr="0039794B">
        <w:rPr>
          <w:rFonts w:ascii="Calibri Light" w:hAnsi="Calibri Light" w:cs="Calibri Light"/>
        </w:rPr>
        <w:t xml:space="preserve">is </w:t>
      </w:r>
      <w:r w:rsidR="00AE1691" w:rsidRPr="0039794B">
        <w:rPr>
          <w:rFonts w:ascii="Calibri Light" w:hAnsi="Calibri Light" w:cs="Calibri Light"/>
        </w:rPr>
        <w:t xml:space="preserve">study employs </w:t>
      </w:r>
      <w:r w:rsidR="00783AC6" w:rsidRPr="0039794B">
        <w:rPr>
          <w:rFonts w:ascii="Calibri Light" w:hAnsi="Calibri Light" w:cs="Calibri Light"/>
        </w:rPr>
        <w:t>a qualitative research</w:t>
      </w:r>
      <w:r w:rsidR="00AE1691" w:rsidRPr="0039794B">
        <w:rPr>
          <w:rFonts w:ascii="Calibri Light" w:hAnsi="Calibri Light" w:cs="Calibri Light"/>
        </w:rPr>
        <w:t xml:space="preserve"> design</w:t>
      </w:r>
      <w:r w:rsidR="00783AC6" w:rsidRPr="0039794B">
        <w:rPr>
          <w:rFonts w:ascii="Calibri Light" w:hAnsi="Calibri Light" w:cs="Calibri Light"/>
        </w:rPr>
        <w:t xml:space="preserve"> with a</w:t>
      </w:r>
      <w:r w:rsidR="00AE1691" w:rsidRPr="0039794B">
        <w:rPr>
          <w:rFonts w:ascii="Calibri Light" w:hAnsi="Calibri Light" w:cs="Calibri Light"/>
        </w:rPr>
        <w:t xml:space="preserve">n </w:t>
      </w:r>
      <w:r w:rsidR="00783AC6" w:rsidRPr="0039794B">
        <w:rPr>
          <w:rFonts w:ascii="Calibri Light" w:hAnsi="Calibri Light" w:cs="Calibri Light"/>
        </w:rPr>
        <w:t xml:space="preserve">ethnography method. </w:t>
      </w:r>
      <w:r w:rsidR="00AE1691" w:rsidRPr="0039794B">
        <w:rPr>
          <w:rFonts w:ascii="Calibri Light" w:hAnsi="Calibri Light" w:cs="Calibri Light"/>
        </w:rPr>
        <w:t>The research participants include</w:t>
      </w:r>
      <w:r w:rsidR="00783AC6" w:rsidRPr="0039794B">
        <w:rPr>
          <w:rFonts w:ascii="Calibri Light" w:hAnsi="Calibri Light" w:cs="Calibri Light"/>
        </w:rPr>
        <w:t xml:space="preserve"> the local village head, local village officials, the </w:t>
      </w:r>
      <w:r w:rsidR="00AE1691" w:rsidRPr="0039794B">
        <w:rPr>
          <w:rFonts w:ascii="Calibri Light" w:hAnsi="Calibri Light" w:cs="Calibri Light"/>
        </w:rPr>
        <w:t xml:space="preserve">leader </w:t>
      </w:r>
      <w:r w:rsidR="00783AC6" w:rsidRPr="0039794B">
        <w:rPr>
          <w:rFonts w:ascii="Calibri Light" w:hAnsi="Calibri Light" w:cs="Calibri Light"/>
        </w:rPr>
        <w:t xml:space="preserve">of the Reog </w:t>
      </w:r>
      <w:r w:rsidR="002F4243" w:rsidRPr="0039794B">
        <w:rPr>
          <w:rFonts w:ascii="Calibri Light" w:hAnsi="Calibri Light" w:cs="Calibri Light"/>
        </w:rPr>
        <w:t>Dadak</w:t>
      </w:r>
      <w:r w:rsidR="00783AC6" w:rsidRPr="0039794B">
        <w:rPr>
          <w:rFonts w:ascii="Calibri Light" w:hAnsi="Calibri Light" w:cs="Calibri Light"/>
        </w:rPr>
        <w:t xml:space="preserve"> Lar Pitik association and its members</w:t>
      </w:r>
      <w:commentRangeEnd w:id="2"/>
      <w:r w:rsidR="006205B0">
        <w:rPr>
          <w:rStyle w:val="CommentReference"/>
          <w:rFonts w:ascii="Times New Roman" w:hAnsi="Times New Roman" w:cs="Times New Roman"/>
          <w:i w:val="0"/>
          <w:lang w:eastAsia="en-GB"/>
        </w:rPr>
        <w:commentReference w:id="2"/>
      </w:r>
      <w:r w:rsidR="00783AC6" w:rsidRPr="0039794B">
        <w:rPr>
          <w:rFonts w:ascii="Calibri Light" w:hAnsi="Calibri Light" w:cs="Calibri Light"/>
        </w:rPr>
        <w:t>.</w:t>
      </w:r>
      <w:r w:rsidR="00AE1691" w:rsidRPr="0039794B">
        <w:rPr>
          <w:rFonts w:ascii="Calibri Light" w:hAnsi="Calibri Light" w:cs="Calibri Light"/>
        </w:rPr>
        <w:t xml:space="preserve"> </w:t>
      </w:r>
      <w:commentRangeStart w:id="3"/>
      <w:r w:rsidR="00AE1691" w:rsidRPr="0039794B">
        <w:rPr>
          <w:rFonts w:ascii="Calibri Light" w:hAnsi="Calibri Light" w:cs="Calibri Light"/>
        </w:rPr>
        <w:t>The mystical elements of this tradition are evident</w:t>
      </w:r>
      <w:r w:rsidR="00783AC6" w:rsidRPr="0039794B">
        <w:rPr>
          <w:rFonts w:ascii="Calibri Light" w:hAnsi="Calibri Light" w:cs="Calibri Light"/>
        </w:rPr>
        <w:t xml:space="preserve"> in the pre-performance activities, performance activities, and at the end of the performance</w:t>
      </w:r>
      <w:commentRangeEnd w:id="3"/>
      <w:r w:rsidR="006205B0">
        <w:rPr>
          <w:rStyle w:val="CommentReference"/>
          <w:rFonts w:ascii="Times New Roman" w:hAnsi="Times New Roman" w:cs="Times New Roman"/>
          <w:i w:val="0"/>
          <w:lang w:eastAsia="en-GB"/>
        </w:rPr>
        <w:commentReference w:id="3"/>
      </w:r>
      <w:r w:rsidR="00783AC6" w:rsidRPr="0039794B">
        <w:rPr>
          <w:rFonts w:ascii="Calibri Light" w:hAnsi="Calibri Light" w:cs="Calibri Light"/>
        </w:rPr>
        <w:t>. This mysticism is related to the history of Islamic civilization in the area</w:t>
      </w:r>
      <w:r w:rsidR="00AE1691" w:rsidRPr="0039794B">
        <w:rPr>
          <w:rFonts w:ascii="Calibri Light" w:hAnsi="Calibri Light" w:cs="Calibri Light"/>
        </w:rPr>
        <w:t>. To invoke</w:t>
      </w:r>
      <w:r w:rsidR="00783AC6" w:rsidRPr="0039794B">
        <w:rPr>
          <w:rFonts w:ascii="Calibri Light" w:hAnsi="Calibri Light" w:cs="Calibri Light"/>
        </w:rPr>
        <w:t xml:space="preserve"> rain, the local community uses Reog </w:t>
      </w:r>
      <w:r w:rsidR="002F4243" w:rsidRPr="0039794B">
        <w:rPr>
          <w:rFonts w:ascii="Calibri Light" w:hAnsi="Calibri Light" w:cs="Calibri Light"/>
        </w:rPr>
        <w:t>Dadak</w:t>
      </w:r>
      <w:r w:rsidR="00783AC6" w:rsidRPr="0039794B">
        <w:rPr>
          <w:rFonts w:ascii="Calibri Light" w:hAnsi="Calibri Light" w:cs="Calibri Light"/>
        </w:rPr>
        <w:t xml:space="preserve"> Lar Pitik as a performance instrument at the graves of Ancestors who were religious figures in their time. </w:t>
      </w:r>
      <w:r w:rsidR="00AE1691" w:rsidRPr="0039794B">
        <w:rPr>
          <w:rFonts w:ascii="Calibri Light" w:hAnsi="Calibri Light" w:cs="Calibri Light"/>
        </w:rPr>
        <w:t>Through this synergy, the mystical elements inherent in Reog Ponorogo are believed to fulfill the community’s hopes for rainfall in the area.</w:t>
      </w:r>
    </w:p>
    <w:p w14:paraId="3843BDDD" w14:textId="77777777" w:rsidR="00DE1E48" w:rsidRPr="0039794B" w:rsidRDefault="00783AC6" w:rsidP="00863A78">
      <w:pPr>
        <w:ind w:right="-1"/>
        <w:jc w:val="both"/>
        <w:rPr>
          <w:rFonts w:ascii="Calibri Light" w:hAnsi="Calibri Light" w:cs="Calibri Light"/>
          <w:i/>
          <w:iCs/>
          <w:sz w:val="32"/>
          <w:szCs w:val="32"/>
        </w:rPr>
      </w:pPr>
      <w:r w:rsidRPr="0039794B">
        <w:rPr>
          <w:rFonts w:ascii="Calibri Light" w:hAnsi="Calibri Light" w:cs="Calibri Light"/>
          <w:sz w:val="24"/>
          <w:szCs w:val="24"/>
        </w:rPr>
        <w:t xml:space="preserve">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yang ada di Desa Sidowayah Kecamatan Krebet Kabupaten Ponorogo merupakan sebuah adaptasi warisan Reog Ponorogo dengan kondisi masyarakat setempat pada masanya. Reog Dhadah Lar Pitik menjadi salah satu instrumen yang dianggap dapat mendatangkan hujan dinilai memiliki mistisisme yang tidak dimiliki oleh jenis-jenis Reog pada umumnya. </w:t>
      </w:r>
      <w:proofErr w:type="spellStart"/>
      <w:r w:rsidRPr="0039794B">
        <w:rPr>
          <w:rFonts w:ascii="Calibri Light" w:hAnsi="Calibri Light" w:cs="Calibri Light"/>
          <w:sz w:val="24"/>
          <w:szCs w:val="24"/>
        </w:rPr>
        <w:t>Penelitian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ini</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merupakan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penelitian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kualitatif</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dengan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metode</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ethnografi</w:t>
      </w:r>
      <w:proofErr w:type="spellEnd"/>
      <w:r w:rsidRPr="0039794B">
        <w:rPr>
          <w:rFonts w:ascii="Calibri Light" w:hAnsi="Calibri Light" w:cs="Calibri Light"/>
          <w:sz w:val="24"/>
          <w:szCs w:val="24"/>
        </w:rPr>
        <w:t xml:space="preserve">. </w:t>
      </w:r>
      <w:commentRangeStart w:id="4"/>
      <w:proofErr w:type="spellStart"/>
      <w:r w:rsidRPr="0039794B">
        <w:rPr>
          <w:rFonts w:ascii="Calibri Light" w:hAnsi="Calibri Light" w:cs="Calibri Light"/>
          <w:sz w:val="24"/>
          <w:szCs w:val="24"/>
        </w:rPr>
        <w:t>Beberapa</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pihak</w:t>
      </w:r>
      <w:proofErr w:type="spellEnd"/>
      <w:r w:rsidRPr="0039794B">
        <w:rPr>
          <w:rFonts w:ascii="Calibri Light" w:hAnsi="Calibri Light" w:cs="Calibri Light"/>
          <w:sz w:val="24"/>
          <w:szCs w:val="24"/>
        </w:rPr>
        <w:t xml:space="preserve"> </w:t>
      </w:r>
      <w:commentRangeEnd w:id="4"/>
      <w:r w:rsidR="006205B0">
        <w:rPr>
          <w:rStyle w:val="CommentReference"/>
        </w:rPr>
        <w:commentReference w:id="4"/>
      </w:r>
      <w:r w:rsidRPr="0039794B">
        <w:rPr>
          <w:rFonts w:ascii="Calibri Light" w:hAnsi="Calibri Light" w:cs="Calibri Light"/>
          <w:sz w:val="24"/>
          <w:szCs w:val="24"/>
        </w:rPr>
        <w:t xml:space="preserve">yang </w:t>
      </w:r>
      <w:proofErr w:type="spellStart"/>
      <w:r w:rsidRPr="0039794B">
        <w:rPr>
          <w:rFonts w:ascii="Calibri Light" w:hAnsi="Calibri Light" w:cs="Calibri Light"/>
          <w:sz w:val="24"/>
          <w:szCs w:val="24"/>
        </w:rPr>
        <w:t>terlibat</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dalam</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penelitian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ini</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ialah</w:t>
      </w:r>
      <w:proofErr w:type="spellEnd"/>
      <w:r w:rsidRPr="0039794B">
        <w:rPr>
          <w:rFonts w:ascii="Calibri Light" w:hAnsi="Calibri Light" w:cs="Calibri Light"/>
          <w:sz w:val="24"/>
          <w:szCs w:val="24"/>
        </w:rPr>
        <w:t xml:space="preserve"> kepala desa setempat, perangkat desa setempat, ketua paguyuban 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beserta para anggotanya. Beberapa mistisisme tersebut terkandung pada kegiatan pra pertunjukan, kegiatan pertunjukan, dan pada akhir pertunjukan. Mistisisme ini memiliki keterkaitan dengan sejarah peradaban islam yang ada di wilayah tersebut. Untuk dapat mendatangkan hujan, masyarakat sekitar menjadikan 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ini sebagai instrumen pertunjukan di makam Leluhur yang menjadi tokoh agama di </w:t>
      </w:r>
      <w:r w:rsidRPr="0039794B">
        <w:rPr>
          <w:rFonts w:ascii="Calibri Light" w:hAnsi="Calibri Light" w:cs="Calibri Light"/>
          <w:sz w:val="24"/>
          <w:szCs w:val="24"/>
        </w:rPr>
        <w:lastRenderedPageBreak/>
        <w:t xml:space="preserve">masanya. Dengan sinergitas ini, mistisisme yang terkandung dalam Reog Ponorogo </w:t>
      </w:r>
      <w:proofErr w:type="spellStart"/>
      <w:r w:rsidRPr="0039794B">
        <w:rPr>
          <w:rFonts w:ascii="Calibri Light" w:hAnsi="Calibri Light" w:cs="Calibri Light"/>
          <w:sz w:val="24"/>
          <w:szCs w:val="24"/>
        </w:rPr>
        <w:t>dapat</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mewujudkan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harapan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warga</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akan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datangnya</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hujan</w:t>
      </w:r>
      <w:proofErr w:type="spellEnd"/>
      <w:r w:rsidRPr="0039794B">
        <w:rPr>
          <w:rFonts w:ascii="Calibri Light" w:hAnsi="Calibri Light" w:cs="Calibri Light"/>
          <w:sz w:val="24"/>
          <w:szCs w:val="24"/>
        </w:rPr>
        <w:t xml:space="preserve"> di wilayah </w:t>
      </w:r>
      <w:proofErr w:type="spellStart"/>
      <w:r w:rsidRPr="0039794B">
        <w:rPr>
          <w:rFonts w:ascii="Calibri Light" w:hAnsi="Calibri Light" w:cs="Calibri Light"/>
          <w:sz w:val="24"/>
          <w:szCs w:val="24"/>
        </w:rPr>
        <w:t>tersebut</w:t>
      </w:r>
      <w:proofErr w:type="spellEnd"/>
      <w:r w:rsidRPr="0039794B">
        <w:rPr>
          <w:rFonts w:ascii="Calibri Light" w:hAnsi="Calibri Light" w:cs="Calibri Light"/>
          <w:sz w:val="24"/>
          <w:szCs w:val="24"/>
        </w:rPr>
        <w:t>.</w:t>
      </w:r>
    </w:p>
    <w:p w14:paraId="19D7900B" w14:textId="77777777" w:rsidR="00486707" w:rsidRPr="0039794B" w:rsidRDefault="00486707" w:rsidP="001D7DEE">
      <w:pPr>
        <w:ind w:left="709" w:right="737"/>
        <w:jc w:val="both"/>
        <w:rPr>
          <w:rFonts w:ascii="Calibri Light" w:hAnsi="Calibri Light" w:cs="Calibri Light"/>
          <w:i/>
          <w:iCs/>
          <w:sz w:val="24"/>
          <w:szCs w:val="24"/>
        </w:rPr>
      </w:pPr>
    </w:p>
    <w:p w14:paraId="7DBDB7C8" w14:textId="77777777" w:rsidR="00DE1E48" w:rsidRPr="0039794B" w:rsidRDefault="0095288D" w:rsidP="00540F02">
      <w:pPr>
        <w:ind w:right="737"/>
        <w:jc w:val="both"/>
        <w:rPr>
          <w:rFonts w:ascii="Calibri Light" w:hAnsi="Calibri Light" w:cs="Calibri Light"/>
          <w:i/>
          <w:iCs/>
          <w:sz w:val="32"/>
          <w:szCs w:val="32"/>
        </w:rPr>
      </w:pPr>
      <w:r w:rsidRPr="0039794B">
        <w:rPr>
          <w:rFonts w:ascii="Calibri Light" w:hAnsi="Calibri Light" w:cs="Calibri Light"/>
          <w:b/>
          <w:bCs/>
          <w:sz w:val="24"/>
          <w:szCs w:val="24"/>
        </w:rPr>
        <w:t>Keyword</w:t>
      </w:r>
      <w:r w:rsidR="008C45DE" w:rsidRPr="0039794B">
        <w:rPr>
          <w:rFonts w:ascii="Calibri Light" w:hAnsi="Calibri Light" w:cs="Calibri Light"/>
          <w:b/>
          <w:bCs/>
          <w:sz w:val="24"/>
          <w:szCs w:val="24"/>
        </w:rPr>
        <w:t>s</w:t>
      </w:r>
      <w:r w:rsidRPr="0039794B">
        <w:rPr>
          <w:rFonts w:ascii="Calibri Light" w:hAnsi="Calibri Light" w:cs="Calibri Light"/>
          <w:b/>
          <w:bCs/>
          <w:sz w:val="24"/>
          <w:szCs w:val="24"/>
        </w:rPr>
        <w:t>:</w:t>
      </w:r>
      <w:r w:rsidRPr="0039794B">
        <w:rPr>
          <w:rFonts w:ascii="Calibri Light" w:hAnsi="Calibri Light" w:cs="Calibri Light"/>
          <w:sz w:val="24"/>
          <w:szCs w:val="24"/>
        </w:rPr>
        <w:t xml:space="preserve"> </w:t>
      </w:r>
      <w:proofErr w:type="spellStart"/>
      <w:r w:rsidR="00783AC6" w:rsidRPr="0039794B">
        <w:rPr>
          <w:rFonts w:ascii="Calibri Light" w:hAnsi="Calibri Light" w:cs="Calibri Light"/>
          <w:i/>
          <w:iCs/>
          <w:sz w:val="24"/>
          <w:szCs w:val="24"/>
        </w:rPr>
        <w:t>Reog</w:t>
      </w:r>
      <w:proofErr w:type="spellEnd"/>
      <w:r w:rsidR="00783AC6" w:rsidRPr="0039794B">
        <w:rPr>
          <w:rFonts w:ascii="Calibri Light" w:hAnsi="Calibri Light" w:cs="Calibri Light"/>
          <w:i/>
          <w:iCs/>
          <w:sz w:val="24"/>
          <w:szCs w:val="24"/>
        </w:rPr>
        <w:t xml:space="preserve"> </w:t>
      </w:r>
      <w:proofErr w:type="spellStart"/>
      <w:r w:rsidR="002F4243" w:rsidRPr="0039794B">
        <w:rPr>
          <w:rFonts w:ascii="Calibri Light" w:hAnsi="Calibri Light" w:cs="Calibri Light"/>
          <w:i/>
          <w:iCs/>
          <w:sz w:val="24"/>
          <w:szCs w:val="24"/>
        </w:rPr>
        <w:t>Dadak</w:t>
      </w:r>
      <w:proofErr w:type="spellEnd"/>
      <w:r w:rsidR="00783AC6" w:rsidRPr="0039794B">
        <w:rPr>
          <w:rFonts w:ascii="Calibri Light" w:hAnsi="Calibri Light" w:cs="Calibri Light"/>
          <w:i/>
          <w:iCs/>
          <w:sz w:val="24"/>
          <w:szCs w:val="24"/>
        </w:rPr>
        <w:t xml:space="preserve"> Lar </w:t>
      </w:r>
      <w:proofErr w:type="spellStart"/>
      <w:r w:rsidR="00783AC6" w:rsidRPr="0039794B">
        <w:rPr>
          <w:rFonts w:ascii="Calibri Light" w:hAnsi="Calibri Light" w:cs="Calibri Light"/>
          <w:i/>
          <w:iCs/>
          <w:sz w:val="24"/>
          <w:szCs w:val="24"/>
        </w:rPr>
        <w:t>Pitik</w:t>
      </w:r>
      <w:proofErr w:type="spellEnd"/>
      <w:r w:rsidR="00783AC6" w:rsidRPr="0039794B">
        <w:rPr>
          <w:rFonts w:ascii="Calibri Light" w:hAnsi="Calibri Light" w:cs="Calibri Light"/>
          <w:i/>
          <w:iCs/>
          <w:sz w:val="24"/>
          <w:szCs w:val="24"/>
        </w:rPr>
        <w:t xml:space="preserve">, Reog Ponorogo, </w:t>
      </w:r>
      <w:r w:rsidR="0033343A" w:rsidRPr="0039794B">
        <w:rPr>
          <w:rFonts w:ascii="Calibri Light" w:hAnsi="Calibri Light" w:cs="Calibri Light"/>
          <w:i/>
          <w:iCs/>
          <w:sz w:val="24"/>
          <w:szCs w:val="24"/>
        </w:rPr>
        <w:t xml:space="preserve">Reog </w:t>
      </w:r>
      <w:r w:rsidR="00783AC6" w:rsidRPr="0039794B">
        <w:rPr>
          <w:rFonts w:ascii="Calibri Light" w:hAnsi="Calibri Light" w:cs="Calibri Light"/>
          <w:i/>
          <w:iCs/>
          <w:sz w:val="24"/>
          <w:szCs w:val="24"/>
        </w:rPr>
        <w:t>Mistisisme</w:t>
      </w:r>
      <w:r w:rsidR="0033343A" w:rsidRPr="0039794B">
        <w:rPr>
          <w:rFonts w:ascii="Calibri Light" w:hAnsi="Calibri Light" w:cs="Calibri Light"/>
          <w:i/>
          <w:iCs/>
          <w:sz w:val="24"/>
          <w:szCs w:val="24"/>
        </w:rPr>
        <w:t>, traditional ceremonies mistisism</w:t>
      </w:r>
    </w:p>
    <w:p w14:paraId="72405FED" w14:textId="77777777" w:rsidR="00F1027C" w:rsidRPr="0039794B" w:rsidRDefault="00F1027C" w:rsidP="00F1027C">
      <w:pPr>
        <w:jc w:val="center"/>
        <w:rPr>
          <w:rFonts w:ascii="Calibri Light" w:hAnsi="Calibri Light" w:cs="Calibri Light"/>
          <w:i/>
          <w:iCs/>
        </w:rPr>
      </w:pPr>
    </w:p>
    <w:p w14:paraId="47F5C9A3" w14:textId="78FC4E12" w:rsidR="0095288D" w:rsidRPr="0039794B" w:rsidRDefault="008C45DE" w:rsidP="00540F02">
      <w:pPr>
        <w:numPr>
          <w:ilvl w:val="0"/>
          <w:numId w:val="15"/>
        </w:numPr>
        <w:spacing w:before="120" w:after="120"/>
        <w:ind w:left="426" w:hanging="284"/>
        <w:rPr>
          <w:rFonts w:ascii="Calibri Light" w:hAnsi="Calibri Light" w:cs="Calibri Light"/>
          <w:b/>
          <w:bCs/>
          <w:sz w:val="24"/>
          <w:szCs w:val="24"/>
        </w:rPr>
      </w:pPr>
      <w:commentRangeStart w:id="5"/>
      <w:r w:rsidRPr="0039794B">
        <w:rPr>
          <w:rFonts w:ascii="Calibri Light" w:hAnsi="Calibri Light" w:cs="Calibri Light"/>
          <w:b/>
          <w:sz w:val="24"/>
          <w:szCs w:val="24"/>
        </w:rPr>
        <w:t xml:space="preserve">INTRODUCTION </w:t>
      </w:r>
      <w:commentRangeEnd w:id="5"/>
      <w:r w:rsidR="006205B0">
        <w:rPr>
          <w:rStyle w:val="CommentReference"/>
        </w:rPr>
        <w:commentReference w:id="5"/>
      </w:r>
    </w:p>
    <w:p w14:paraId="3B4552B9" w14:textId="52866A1B" w:rsidR="0033343A" w:rsidRPr="0039794B" w:rsidRDefault="0033343A" w:rsidP="0033343A">
      <w:pPr>
        <w:pStyle w:val="MateriArtikel"/>
        <w:spacing w:line="240" w:lineRule="auto"/>
        <w:ind w:left="426" w:firstLine="708"/>
        <w:rPr>
          <w:rFonts w:ascii="Calibri Light" w:hAnsi="Calibri Light" w:cs="Calibri Light"/>
          <w:lang w:val="en-US"/>
        </w:rPr>
      </w:pPr>
      <w:r w:rsidRPr="0039794B">
        <w:rPr>
          <w:rFonts w:ascii="Calibri Light" w:hAnsi="Calibri Light" w:cs="Calibri Light"/>
          <w:lang w:val="en-US"/>
        </w:rPr>
        <w:t xml:space="preserve">Reog </w:t>
      </w:r>
      <w:r w:rsidR="008D05D4" w:rsidRPr="0039794B">
        <w:rPr>
          <w:rFonts w:ascii="Calibri Light" w:hAnsi="Calibri Light" w:cs="Calibri Light"/>
          <w:lang w:val="en-US"/>
        </w:rPr>
        <w:t xml:space="preserve">Ponorogo as one of the cultural </w:t>
      </w:r>
      <w:r w:rsidR="00AE1691" w:rsidRPr="0039794B">
        <w:rPr>
          <w:rFonts w:ascii="Calibri Light" w:hAnsi="Calibri Light" w:cs="Calibri Light"/>
          <w:lang w:val="en-US"/>
        </w:rPr>
        <w:t>heritages</w:t>
      </w:r>
      <w:r w:rsidR="008D05D4" w:rsidRPr="0039794B">
        <w:rPr>
          <w:rFonts w:ascii="Calibri Light" w:hAnsi="Calibri Light" w:cs="Calibri Light"/>
          <w:lang w:val="en-US"/>
        </w:rPr>
        <w:t xml:space="preserve"> that serves as an identity of Ponorogo Regency, has never ceased to attract interest. One of the local government's efforts in preserving this art form </w:t>
      </w:r>
      <w:r w:rsidR="00AE1691" w:rsidRPr="0039794B">
        <w:rPr>
          <w:rFonts w:ascii="Calibri Light" w:hAnsi="Calibri Light" w:cs="Calibri Light"/>
          <w:lang w:val="en-US"/>
        </w:rPr>
        <w:t>involves</w:t>
      </w:r>
      <w:r w:rsidR="008D05D4" w:rsidRPr="0039794B">
        <w:rPr>
          <w:rFonts w:ascii="Calibri Light" w:hAnsi="Calibri Light" w:cs="Calibri Light"/>
          <w:lang w:val="en-US"/>
        </w:rPr>
        <w:t xml:space="preserve"> incorporating it into the educational curriculum in Ponorogo Regency. </w:t>
      </w:r>
      <w:r w:rsidR="00AE1691" w:rsidRPr="0039794B">
        <w:rPr>
          <w:rFonts w:ascii="Calibri Light" w:hAnsi="Calibri Light" w:cs="Calibri Light"/>
          <w:lang w:val="en-US"/>
        </w:rPr>
        <w:t>Reog Ponorogo is introduced through extracurricular activities available to students across various educational levels, fostering a deep appreciation and love for this traditional art among younger generations</w:t>
      </w:r>
      <w:r w:rsidR="00170BCA"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
          <w:id w:val="-1588920986"/>
          <w:placeholder>
            <w:docPart w:val="DefaultPlaceholder_-1854013440"/>
          </w:placeholder>
        </w:sdtPr>
        <w:sdtContent>
          <w:r w:rsidR="00AD0C38" w:rsidRPr="0039794B">
            <w:rPr>
              <w:rFonts w:ascii="Calibri Light" w:hAnsi="Calibri Light" w:cs="Calibri Light"/>
              <w:color w:val="000000"/>
              <w:lang w:val="en-US"/>
            </w:rPr>
            <w:t>(Defri Kurniawati, 2017)</w:t>
          </w:r>
        </w:sdtContent>
      </w:sdt>
      <w:r w:rsidR="00170BCA" w:rsidRPr="0039794B">
        <w:rPr>
          <w:rFonts w:ascii="Calibri Light" w:hAnsi="Calibri Light" w:cs="Calibri Light"/>
          <w:lang w:val="en-US"/>
        </w:rPr>
        <w:t>.</w:t>
      </w:r>
      <w:r w:rsidRPr="0039794B">
        <w:rPr>
          <w:rFonts w:ascii="Calibri Light" w:hAnsi="Calibri Light" w:cs="Calibri Light"/>
          <w:lang w:val="en-US"/>
        </w:rPr>
        <w:t xml:space="preserve"> </w:t>
      </w:r>
      <w:r w:rsidR="008D05D4" w:rsidRPr="0039794B">
        <w:rPr>
          <w:rFonts w:ascii="Calibri Light" w:hAnsi="Calibri Light" w:cs="Calibri Light"/>
          <w:lang w:val="en-US"/>
        </w:rPr>
        <w:t>Not only through the education</w:t>
      </w:r>
      <w:r w:rsidR="00AE1691" w:rsidRPr="0039794B">
        <w:rPr>
          <w:rFonts w:ascii="Calibri Light" w:hAnsi="Calibri Light" w:cs="Calibri Light"/>
          <w:lang w:val="en-US"/>
        </w:rPr>
        <w:t xml:space="preserve">, </w:t>
      </w:r>
      <w:r w:rsidR="008D05D4" w:rsidRPr="0039794B">
        <w:rPr>
          <w:rFonts w:ascii="Calibri Light" w:hAnsi="Calibri Light" w:cs="Calibri Light"/>
          <w:lang w:val="en-US"/>
        </w:rPr>
        <w:t xml:space="preserve">the preservation of Reog Ponorogo is also </w:t>
      </w:r>
      <w:r w:rsidR="00AE1691" w:rsidRPr="0039794B">
        <w:rPr>
          <w:rFonts w:ascii="Calibri Light" w:hAnsi="Calibri Light" w:cs="Calibri Light"/>
          <w:lang w:val="en-US"/>
        </w:rPr>
        <w:t>supported</w:t>
      </w:r>
      <w:r w:rsidR="008D05D4" w:rsidRPr="0039794B">
        <w:rPr>
          <w:rFonts w:ascii="Calibri Light" w:hAnsi="Calibri Light" w:cs="Calibri Light"/>
          <w:lang w:val="en-US"/>
        </w:rPr>
        <w:t xml:space="preserve"> through the </w:t>
      </w:r>
      <w:r w:rsidR="00AE1691" w:rsidRPr="0039794B">
        <w:rPr>
          <w:rFonts w:ascii="Calibri Light" w:hAnsi="Calibri Light" w:cs="Calibri Light"/>
          <w:lang w:val="en-US"/>
        </w:rPr>
        <w:t>establishment of</w:t>
      </w:r>
      <w:r w:rsidR="008D05D4" w:rsidRPr="0039794B">
        <w:rPr>
          <w:rFonts w:ascii="Calibri Light" w:hAnsi="Calibri Light" w:cs="Calibri Light"/>
          <w:lang w:val="en-US"/>
        </w:rPr>
        <w:t xml:space="preserve"> Reog associations, which </w:t>
      </w:r>
      <w:r w:rsidR="00AE1691" w:rsidRPr="0039794B">
        <w:rPr>
          <w:rFonts w:ascii="Calibri Light" w:hAnsi="Calibri Light" w:cs="Calibri Light"/>
          <w:lang w:val="en-US"/>
        </w:rPr>
        <w:t>have</w:t>
      </w:r>
      <w:r w:rsidR="008D05D4" w:rsidRPr="0039794B">
        <w:rPr>
          <w:rFonts w:ascii="Calibri Light" w:hAnsi="Calibri Light" w:cs="Calibri Light"/>
          <w:lang w:val="en-US"/>
        </w:rPr>
        <w:t xml:space="preserve"> spread not only in Ponorogo but also </w:t>
      </w:r>
      <w:r w:rsidR="00AE1691" w:rsidRPr="0039794B">
        <w:rPr>
          <w:rFonts w:ascii="Calibri Light" w:hAnsi="Calibri Light" w:cs="Calibri Light"/>
          <w:lang w:val="en-US"/>
        </w:rPr>
        <w:t xml:space="preserve">to </w:t>
      </w:r>
      <w:r w:rsidR="008D05D4" w:rsidRPr="0039794B">
        <w:rPr>
          <w:rFonts w:ascii="Calibri Light" w:hAnsi="Calibri Light" w:cs="Calibri Light"/>
          <w:lang w:val="en-US"/>
        </w:rPr>
        <w:t xml:space="preserve">other regions. These efforts </w:t>
      </w:r>
      <w:r w:rsidR="00AE1691" w:rsidRPr="0039794B">
        <w:rPr>
          <w:rFonts w:ascii="Calibri Light" w:hAnsi="Calibri Light" w:cs="Calibri Light"/>
          <w:lang w:val="en-US"/>
        </w:rPr>
        <w:t>represent sustainable</w:t>
      </w:r>
      <w:r w:rsidR="008D05D4" w:rsidRPr="0039794B">
        <w:rPr>
          <w:rFonts w:ascii="Calibri Light" w:hAnsi="Calibri Light" w:cs="Calibri Light"/>
          <w:lang w:val="en-US"/>
        </w:rPr>
        <w:t xml:space="preserve"> cultural inheritance and</w:t>
      </w:r>
      <w:r w:rsidR="00AE1691" w:rsidRPr="0039794B">
        <w:rPr>
          <w:rFonts w:ascii="Calibri Light" w:hAnsi="Calibri Light" w:cs="Calibri Light"/>
          <w:lang w:val="en-US"/>
        </w:rPr>
        <w:t xml:space="preserve"> </w:t>
      </w:r>
      <w:r w:rsidR="008D05D4" w:rsidRPr="0039794B">
        <w:rPr>
          <w:rFonts w:ascii="Calibri Light" w:hAnsi="Calibri Light" w:cs="Calibri Light"/>
          <w:lang w:val="en-US"/>
        </w:rPr>
        <w:t>cadre development, ensuring that Reog Ponorogo remains relevant and continues to be appreciated by the Indonesian community.</w:t>
      </w:r>
      <w:r w:rsidR="002863F9"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
          <w:id w:val="1578712487"/>
          <w:placeholder>
            <w:docPart w:val="DefaultPlaceholder_-1854013440"/>
          </w:placeholder>
        </w:sdtPr>
        <w:sdtContent>
          <w:r w:rsidR="00AD0C38" w:rsidRPr="0039794B">
            <w:rPr>
              <w:rFonts w:ascii="Calibri Light" w:hAnsi="Calibri Light" w:cs="Calibri Light"/>
              <w:color w:val="000000"/>
              <w:lang w:val="en-US"/>
            </w:rPr>
            <w:t>(Iman et al., 2016)</w:t>
          </w:r>
        </w:sdtContent>
      </w:sdt>
      <w:r w:rsidR="00170BCA" w:rsidRPr="0039794B">
        <w:rPr>
          <w:rFonts w:ascii="Calibri Light" w:hAnsi="Calibri Light" w:cs="Calibri Light"/>
          <w:lang w:val="en-US"/>
        </w:rPr>
        <w:t>.</w:t>
      </w:r>
    </w:p>
    <w:p w14:paraId="26ADABE1" w14:textId="6A78C898" w:rsidR="00AE1691" w:rsidRPr="0039794B" w:rsidRDefault="008810BA" w:rsidP="00AE1691">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lang w:val="en-US"/>
        </w:rPr>
        <w:t xml:space="preserve">Reog Dadak </w:t>
      </w:r>
      <w:r w:rsidR="00AE1691" w:rsidRPr="0039794B">
        <w:rPr>
          <w:rFonts w:ascii="Calibri Light" w:hAnsi="Calibri Light" w:cs="Calibri Light"/>
          <w:lang w:val="en-US"/>
        </w:rPr>
        <w:t>L</w:t>
      </w:r>
      <w:r w:rsidRPr="0039794B">
        <w:rPr>
          <w:rFonts w:ascii="Calibri Light" w:hAnsi="Calibri Light" w:cs="Calibri Light"/>
          <w:lang w:val="en-US"/>
        </w:rPr>
        <w:t xml:space="preserve">ar </w:t>
      </w:r>
      <w:r w:rsidR="00AE1691" w:rsidRPr="0039794B">
        <w:rPr>
          <w:rFonts w:ascii="Calibri Light" w:hAnsi="Calibri Light" w:cs="Calibri Light"/>
          <w:lang w:val="en-US"/>
        </w:rPr>
        <w:t>Pi</w:t>
      </w:r>
      <w:r w:rsidRPr="0039794B">
        <w:rPr>
          <w:rFonts w:ascii="Calibri Light" w:hAnsi="Calibri Light" w:cs="Calibri Light"/>
          <w:lang w:val="en-US"/>
        </w:rPr>
        <w:t>tik is a type of Reog that developed in Ponorogo Regency</w:t>
      </w:r>
      <w:r w:rsidR="00AE1691" w:rsidRPr="0039794B">
        <w:rPr>
          <w:rFonts w:ascii="Calibri Light" w:hAnsi="Calibri Light" w:cs="Calibri Light"/>
          <w:lang w:val="en-US"/>
        </w:rPr>
        <w:t xml:space="preserve">, specifically in Sidoharjo Village, Jambon District. Despite its distinctiveness, </w:t>
      </w:r>
      <w:r w:rsidRPr="0039794B">
        <w:rPr>
          <w:rFonts w:ascii="Calibri Light" w:hAnsi="Calibri Light" w:cs="Calibri Light"/>
          <w:lang w:val="en-US"/>
        </w:rPr>
        <w:t xml:space="preserve">limited research </w:t>
      </w:r>
      <w:r w:rsidR="00AE1691" w:rsidRPr="0039794B">
        <w:rPr>
          <w:rFonts w:ascii="Calibri Light" w:hAnsi="Calibri Light" w:cs="Calibri Light"/>
          <w:lang w:val="en-US"/>
        </w:rPr>
        <w:t xml:space="preserve">has explored </w:t>
      </w:r>
      <w:r w:rsidRPr="0039794B">
        <w:rPr>
          <w:rFonts w:ascii="Calibri Light" w:hAnsi="Calibri Light" w:cs="Calibri Light"/>
          <w:lang w:val="en-US"/>
        </w:rPr>
        <w:t xml:space="preserve">the uniqueness and essence of this Reog. Reog Dadak </w:t>
      </w:r>
      <w:r w:rsidR="00AE1691" w:rsidRPr="0039794B">
        <w:rPr>
          <w:rFonts w:ascii="Calibri Light" w:hAnsi="Calibri Light" w:cs="Calibri Light"/>
          <w:lang w:val="en-US"/>
        </w:rPr>
        <w:t>L</w:t>
      </w:r>
      <w:r w:rsidRPr="0039794B">
        <w:rPr>
          <w:rFonts w:ascii="Calibri Light" w:hAnsi="Calibri Light" w:cs="Calibri Light"/>
          <w:lang w:val="en-US"/>
        </w:rPr>
        <w:t xml:space="preserve">ar </w:t>
      </w:r>
      <w:r w:rsidR="00AE1691" w:rsidRPr="0039794B">
        <w:rPr>
          <w:rFonts w:ascii="Calibri Light" w:hAnsi="Calibri Light" w:cs="Calibri Light"/>
          <w:lang w:val="en-US"/>
        </w:rPr>
        <w:t>P</w:t>
      </w:r>
      <w:r w:rsidRPr="0039794B">
        <w:rPr>
          <w:rFonts w:ascii="Calibri Light" w:hAnsi="Calibri Light" w:cs="Calibri Light"/>
          <w:lang w:val="en-US"/>
        </w:rPr>
        <w:t xml:space="preserve">itik </w:t>
      </w:r>
      <w:r w:rsidR="00AE1691" w:rsidRPr="0039794B">
        <w:rPr>
          <w:rFonts w:ascii="Calibri Light" w:hAnsi="Calibri Light" w:cs="Calibri Light"/>
          <w:lang w:val="en-US"/>
        </w:rPr>
        <w:t xml:space="preserve">has been </w:t>
      </w:r>
      <w:r w:rsidRPr="0039794B">
        <w:rPr>
          <w:rFonts w:ascii="Calibri Light" w:hAnsi="Calibri Light" w:cs="Calibri Light"/>
          <w:lang w:val="en-US"/>
        </w:rPr>
        <w:t>preserved while maintaining its originality.</w:t>
      </w:r>
      <w:r w:rsidR="001F2AF8"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"/>
          <w:id w:val="501782246"/>
          <w:placeholder>
            <w:docPart w:val="DefaultPlaceholder_-1854013440"/>
          </w:placeholder>
        </w:sdtPr>
        <w:sdtContent>
          <w:r w:rsidR="00AD0C38" w:rsidRPr="0039794B">
            <w:rPr>
              <w:rFonts w:ascii="Calibri Light" w:hAnsi="Calibri Light" w:cs="Calibri Light"/>
              <w:color w:val="000000"/>
              <w:lang w:val="en-US"/>
            </w:rPr>
            <w:t>(Mahardhika, 2019).</w:t>
          </w:r>
        </w:sdtContent>
      </w:sdt>
      <w:r w:rsidR="0033343A" w:rsidRPr="0039794B">
        <w:rPr>
          <w:rFonts w:ascii="Calibri Light" w:hAnsi="Calibri Light" w:cs="Calibri Light"/>
          <w:color w:val="000000"/>
          <w:lang w:val="en-US"/>
        </w:rPr>
        <w:t xml:space="preserve"> </w:t>
      </w:r>
      <w:r w:rsidR="00AE1691" w:rsidRPr="0039794B">
        <w:rPr>
          <w:rFonts w:ascii="Calibri Light" w:hAnsi="Calibri Light" w:cs="Calibri Light"/>
          <w:color w:val="000000"/>
          <w:lang w:val="en-US"/>
        </w:rPr>
        <w:t>Previous studies have highlighted the values of religious moderation embedded within its performance, such as local culture preservation, tolerance, peace, and patriotism</w:t>
      </w:r>
      <w:sdt>
        <w:sdtPr>
          <w:rPr>
            <w:rFonts w:ascii="Calibri Light" w:hAnsi="Calibri Light" w:cs="Calibri Light"/>
            <w:color w:val="000000"/>
            <w:lang w:val="en-US"/>
          </w:rPr>
          <w:tag w:val="MENDELEY_CITATION_v3_eyJjaXRhdGlvbklEIjoiTUVOREVMRVlfQ0lUQVRJT05fN2U2YWU4ODAtYmUyMy00Yzk0LWJkOGEtNzhmNDlhOGRmMzZk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307057016"/>
          <w:placeholder>
            <w:docPart w:val="396E671B52264988A2139BE7C1168EDB"/>
          </w:placeholder>
        </w:sdtPr>
        <w:sdtContent>
          <w:r w:rsidR="00AD0C38" w:rsidRPr="0039794B">
            <w:rPr>
              <w:rFonts w:ascii="Calibri Light" w:hAnsi="Calibri Light" w:cs="Calibri Light"/>
              <w:color w:val="000000"/>
              <w:lang w:val="en-US"/>
            </w:rPr>
            <w:t>(Sari et al., 2023)</w:t>
          </w:r>
        </w:sdtContent>
      </w:sdt>
      <w:r w:rsidR="00170BCA" w:rsidRPr="0039794B">
        <w:rPr>
          <w:rFonts w:ascii="Calibri Light" w:hAnsi="Calibri Light" w:cs="Calibri Light"/>
          <w:color w:val="000000"/>
          <w:lang w:val="en-US"/>
        </w:rPr>
        <w:t>.</w:t>
      </w:r>
      <w:r w:rsidR="00AE1691" w:rsidRPr="0039794B">
        <w:rPr>
          <w:rFonts w:ascii="Calibri Light" w:hAnsi="Calibri Light" w:cs="Calibri Light"/>
          <w:color w:val="000000"/>
          <w:lang w:val="en-US"/>
        </w:rPr>
        <w:t xml:space="preserve"> </w:t>
      </w:r>
    </w:p>
    <w:p w14:paraId="40378DCF" w14:textId="54A9EAD7" w:rsidR="00AE1691" w:rsidRPr="0039794B" w:rsidRDefault="00AE1691" w:rsidP="00AE1691">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color w:val="000000"/>
          <w:lang w:val="en-US"/>
        </w:rPr>
        <w:t>The origins of Reog Dadak Lar Pitik trace back to the initiative of Jo Semito</w:t>
      </w:r>
      <w:r w:rsidR="008810BA" w:rsidRPr="0039794B">
        <w:rPr>
          <w:rFonts w:ascii="Calibri Light" w:hAnsi="Calibri Light" w:cs="Calibri Light"/>
          <w:color w:val="000000"/>
          <w:lang w:val="en-US"/>
        </w:rPr>
        <w:t xml:space="preserve">, a </w:t>
      </w:r>
      <w:r w:rsidRPr="0039794B">
        <w:rPr>
          <w:rFonts w:ascii="Calibri Light" w:hAnsi="Calibri Light" w:cs="Calibri Light"/>
          <w:color w:val="000000"/>
          <w:lang w:val="en-US"/>
        </w:rPr>
        <w:t xml:space="preserve">companion </w:t>
      </w:r>
      <w:r w:rsidR="008810BA" w:rsidRPr="0039794B">
        <w:rPr>
          <w:rFonts w:ascii="Calibri Light" w:hAnsi="Calibri Light" w:cs="Calibri Light"/>
          <w:color w:val="000000"/>
          <w:lang w:val="en-US"/>
        </w:rPr>
        <w:t xml:space="preserve">of the </w:t>
      </w:r>
      <w:proofErr w:type="spellStart"/>
      <w:r w:rsidRPr="0039794B">
        <w:rPr>
          <w:rFonts w:ascii="Calibri Light" w:hAnsi="Calibri Light" w:cs="Calibri Light"/>
          <w:color w:val="000000"/>
          <w:lang w:val="en-US"/>
        </w:rPr>
        <w:t>Sidowayah</w:t>
      </w:r>
      <w:proofErr w:type="spellEnd"/>
      <w:r w:rsidRPr="0039794B">
        <w:rPr>
          <w:rFonts w:ascii="Calibri Light" w:hAnsi="Calibri Light" w:cs="Calibri Light"/>
          <w:color w:val="000000"/>
          <w:lang w:val="en-US"/>
        </w:rPr>
        <w:t xml:space="preserve"> Village’ </w:t>
      </w:r>
      <w:proofErr w:type="spellStart"/>
      <w:proofErr w:type="gramStart"/>
      <w:r w:rsidR="008810BA" w:rsidRPr="0039794B">
        <w:rPr>
          <w:rFonts w:ascii="Calibri Light" w:hAnsi="Calibri Light" w:cs="Calibri Light"/>
          <w:color w:val="000000"/>
          <w:lang w:val="en-US"/>
        </w:rPr>
        <w:t>ancestors</w:t>
      </w:r>
      <w:r w:rsidRPr="0039794B">
        <w:rPr>
          <w:rFonts w:ascii="Calibri Light" w:hAnsi="Calibri Light" w:cs="Calibri Light"/>
          <w:color w:val="000000"/>
          <w:lang w:val="en-US"/>
        </w:rPr>
        <w:t>,</w:t>
      </w:r>
      <w:r w:rsidR="008810BA" w:rsidRPr="0039794B">
        <w:rPr>
          <w:rFonts w:ascii="Calibri Light" w:hAnsi="Calibri Light" w:cs="Calibri Light"/>
          <w:color w:val="000000"/>
          <w:lang w:val="en-US"/>
        </w:rPr>
        <w:t>Kyai</w:t>
      </w:r>
      <w:proofErr w:type="spellEnd"/>
      <w:proofErr w:type="gramEnd"/>
      <w:r w:rsidR="008810BA" w:rsidRPr="0039794B">
        <w:rPr>
          <w:rFonts w:ascii="Calibri Light" w:hAnsi="Calibri Light" w:cs="Calibri Light"/>
          <w:color w:val="000000"/>
          <w:lang w:val="en-US"/>
        </w:rPr>
        <w:t xml:space="preserve"> Muhidin</w:t>
      </w:r>
      <w:r w:rsidRPr="0039794B">
        <w:rPr>
          <w:rFonts w:ascii="Calibri Light" w:hAnsi="Calibri Light" w:cs="Calibri Light"/>
          <w:color w:val="000000"/>
          <w:lang w:val="en-US"/>
        </w:rPr>
        <w:t xml:space="preserve">. During an annual commemoration of Kyai Muhidin's passing, Jo Semito organized a Reog performance to gather villagers for communal prayers dedicated to Kyai Muhidin. </w:t>
      </w:r>
      <w:r w:rsidR="008810BA" w:rsidRPr="0039794B">
        <w:rPr>
          <w:rFonts w:ascii="Calibri Light" w:hAnsi="Calibri Light" w:cs="Calibri Light"/>
          <w:color w:val="000000"/>
          <w:lang w:val="en-US"/>
        </w:rPr>
        <w:t xml:space="preserve">However, </w:t>
      </w:r>
      <w:r w:rsidRPr="0039794B">
        <w:rPr>
          <w:rFonts w:ascii="Calibri Light" w:hAnsi="Calibri Light" w:cs="Calibri Light"/>
          <w:color w:val="000000"/>
          <w:lang w:val="en-US"/>
        </w:rPr>
        <w:t xml:space="preserve">due to the lack of essential Reog equipment, particularly the Barongan, and the high costs of materials like peacock feathers and tiger skin, Jo Semito took an initiative to create a Reog using local materials, such as chicken feathers. This innovative performance, known </w:t>
      </w:r>
      <w:r w:rsidR="0039794B" w:rsidRPr="0039794B">
        <w:rPr>
          <w:rFonts w:ascii="Calibri Light" w:hAnsi="Calibri Light" w:cs="Calibri Light"/>
          <w:color w:val="000000"/>
          <w:lang w:val="en-US"/>
        </w:rPr>
        <w:t>as The</w:t>
      </w:r>
      <w:r w:rsidR="008810BA" w:rsidRPr="0039794B">
        <w:rPr>
          <w:rFonts w:ascii="Calibri Light" w:hAnsi="Calibri Light" w:cs="Calibri Light"/>
          <w:color w:val="000000"/>
          <w:lang w:val="en-US"/>
        </w:rPr>
        <w:t xml:space="preserve"> Chicken Feather Reog (Dadak Lar Pitik) </w:t>
      </w:r>
      <w:r w:rsidRPr="0039794B">
        <w:rPr>
          <w:rFonts w:ascii="Calibri Light" w:hAnsi="Calibri Light" w:cs="Calibri Light"/>
          <w:color w:val="000000"/>
          <w:lang w:val="en-US"/>
        </w:rPr>
        <w:t>became a medium to</w:t>
      </w:r>
      <w:r w:rsidR="008810BA" w:rsidRPr="0039794B">
        <w:rPr>
          <w:rFonts w:ascii="Calibri Light" w:hAnsi="Calibri Light" w:cs="Calibri Light"/>
          <w:color w:val="000000"/>
          <w:lang w:val="en-US"/>
        </w:rPr>
        <w:t xml:space="preserve"> gather the local community, allowing Jo Semito to convey the Islamic teachings and messages of Kyai </w:t>
      </w:r>
      <w:proofErr w:type="gramStart"/>
      <w:r w:rsidR="008810BA" w:rsidRPr="0039794B">
        <w:rPr>
          <w:rFonts w:ascii="Calibri Light" w:hAnsi="Calibri Light" w:cs="Calibri Light"/>
          <w:color w:val="000000"/>
          <w:lang w:val="en-US"/>
        </w:rPr>
        <w:t>Muhidin</w:t>
      </w:r>
      <w:r w:rsidR="0033343A" w:rsidRPr="0039794B">
        <w:rPr>
          <w:rFonts w:ascii="Calibri Light" w:hAnsi="Calibri Light" w:cs="Calibri Light"/>
          <w:color w:val="000000"/>
          <w:lang w:val="en-US"/>
        </w:rPr>
        <w:t>(</w:t>
      </w:r>
      <w:commentRangeStart w:id="6"/>
      <w:proofErr w:type="gramEnd"/>
      <w:r w:rsidR="0033343A" w:rsidRPr="0039794B">
        <w:rPr>
          <w:rFonts w:ascii="Calibri Light" w:hAnsi="Calibri Light" w:cs="Calibri Light"/>
          <w:color w:val="000000"/>
          <w:lang w:val="en-US"/>
        </w:rPr>
        <w:t xml:space="preserve">Parno </w:t>
      </w:r>
      <w:r w:rsidRPr="0039794B">
        <w:rPr>
          <w:rFonts w:ascii="Calibri Light" w:hAnsi="Calibri Light" w:cs="Calibri Light"/>
          <w:color w:val="000000"/>
          <w:lang w:val="en-US"/>
        </w:rPr>
        <w:t xml:space="preserve">in </w:t>
      </w:r>
      <w:sdt>
        <w:sdtPr>
          <w:rPr>
            <w:rFonts w:ascii="Calibri Light" w:hAnsi="Calibri Light" w:cs="Calibri Light"/>
            <w:color w:val="000000"/>
            <w:lang w:val="en-US"/>
          </w:rPr>
          <w:tag w:val="MENDELEY_CITATION_v3_eyJjaXRhdGlvbklEIjoiTUVOREVMRVlfQ0lUQVRJT05fNDUyODU4NTctOTgxNi00NzQxLWJlNjAtNGQ3Y2M5ZDQ4ZTkw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5255928"/>
          <w:placeholder>
            <w:docPart w:val="DefaultPlaceholder_-1854013440"/>
          </w:placeholder>
        </w:sdtPr>
        <w:sdtContent>
          <w:proofErr w:type="spellStart"/>
          <w:r w:rsidR="00AD0C38" w:rsidRPr="0039794B">
            <w:rPr>
              <w:rFonts w:ascii="Calibri Light" w:hAnsi="Calibri Light" w:cs="Calibri Light"/>
              <w:color w:val="000000"/>
              <w:lang w:val="en-US"/>
            </w:rPr>
            <w:t>Suryandari</w:t>
          </w:r>
          <w:proofErr w:type="spellEnd"/>
          <w:r w:rsidR="00AD0C38" w:rsidRPr="0039794B">
            <w:rPr>
              <w:rFonts w:ascii="Calibri Light" w:hAnsi="Calibri Light" w:cs="Calibri Light"/>
              <w:color w:val="000000"/>
              <w:lang w:val="en-US"/>
            </w:rPr>
            <w:t>, 2021)</w:t>
          </w:r>
        </w:sdtContent>
      </w:sdt>
      <w:r w:rsidR="00170BCA" w:rsidRPr="0039794B">
        <w:rPr>
          <w:rFonts w:ascii="Calibri Light" w:hAnsi="Calibri Light" w:cs="Calibri Light"/>
          <w:color w:val="000000"/>
          <w:lang w:val="en-US"/>
        </w:rPr>
        <w:t>.</w:t>
      </w:r>
      <w:commentRangeEnd w:id="6"/>
      <w:r w:rsidR="006205B0">
        <w:rPr>
          <w:rStyle w:val="CommentReference"/>
          <w:rFonts w:ascii="Times New Roman" w:hAnsi="Times New Roman" w:cs="Times New Roman"/>
          <w:lang w:val="en-US" w:eastAsia="en-GB"/>
        </w:rPr>
        <w:commentReference w:id="6"/>
      </w:r>
    </w:p>
    <w:p w14:paraId="02DB09C9" w14:textId="2BDC611D" w:rsidR="00AE1691" w:rsidRPr="0039794B" w:rsidRDefault="008810BA" w:rsidP="00ED2683">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lang w:val="en-US"/>
        </w:rPr>
        <w:t xml:space="preserve">Many studies have been conducted on Reog Ponorogo. </w:t>
      </w:r>
      <w:r w:rsidR="00AE1691" w:rsidRPr="0039794B">
        <w:rPr>
          <w:rFonts w:ascii="Calibri Light" w:hAnsi="Calibri Light" w:cs="Calibri Light"/>
          <w:lang w:val="en-US"/>
        </w:rPr>
        <w:t>exploring its symbolic</w:t>
      </w:r>
      <w:r w:rsidRPr="0039794B">
        <w:rPr>
          <w:rFonts w:ascii="Calibri Light" w:hAnsi="Calibri Light" w:cs="Calibri Light"/>
          <w:lang w:val="en-US"/>
        </w:rPr>
        <w:t xml:space="preserve"> meaning</w:t>
      </w:r>
      <w:sdt>
        <w:sdtPr>
          <w:rPr>
            <w:rFonts w:asciiTheme="majorHAnsi" w:hAnsiTheme="majorHAnsi" w:cstheme="majorHAnsi"/>
            <w:color w:val="000000"/>
            <w:lang w:val="en-US"/>
          </w:rPr>
          <w:tag w:val="MENDELEY_CITATION_v3_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"/>
          <w:id w:val="870035018"/>
          <w:placeholder>
            <w:docPart w:val="DefaultPlaceholder_-1854013440"/>
          </w:placeholder>
        </w:sdtPr>
        <w:sdtContent>
          <w:r w:rsidR="00AD0C38" w:rsidRPr="0039794B">
            <w:rPr>
              <w:color w:val="000000"/>
              <w:lang w:val="en-US"/>
            </w:rPr>
            <w:t>(Devinta &amp; Susilo, 2023; Hidayanto, 2012; Yurisma &amp; Bahruddin, 2020)</w:t>
          </w:r>
        </w:sdtContent>
      </w:sdt>
      <w:r w:rsidR="00170BCA" w:rsidRPr="0039794B">
        <w:rPr>
          <w:rFonts w:asciiTheme="majorHAnsi" w:hAnsiTheme="majorHAnsi" w:cstheme="majorHAnsi"/>
          <w:lang w:val="en-US"/>
        </w:rPr>
        <w:t>,</w:t>
      </w:r>
      <w:r w:rsidR="0033343A" w:rsidRPr="0039794B">
        <w:rPr>
          <w:rFonts w:ascii="Calibri Light" w:hAnsi="Calibri Light" w:cs="Calibri Light"/>
          <w:lang w:val="en-US"/>
        </w:rPr>
        <w:t xml:space="preserve"> </w:t>
      </w:r>
      <w:r w:rsidR="00AE1691" w:rsidRPr="0039794B">
        <w:rPr>
          <w:rFonts w:ascii="Calibri Light" w:hAnsi="Calibri Light" w:cs="Calibri Light"/>
          <w:lang w:val="en-US"/>
        </w:rPr>
        <w:t>its role in</w:t>
      </w:r>
      <w:r w:rsidRPr="0039794B">
        <w:rPr>
          <w:rFonts w:ascii="Calibri Light" w:hAnsi="Calibri Light" w:cs="Calibri Light"/>
          <w:lang w:val="en-US"/>
        </w:rPr>
        <w:t xml:space="preserve"> art and cultur</w:t>
      </w:r>
      <w:r w:rsidR="00AE1691" w:rsidRPr="0039794B">
        <w:rPr>
          <w:rFonts w:ascii="Calibri Light" w:hAnsi="Calibri Light" w:cs="Calibri Light"/>
          <w:lang w:val="en-US"/>
        </w:rPr>
        <w:t>al studies</w:t>
      </w:r>
      <w:r w:rsidR="0033343A"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NjA2NjM5MzctMDI4OC00OTc1LWJjZmQtM2Y4NmQ0NjI3ZWZjIiwicHJvcGVydGllcyI6eyJub3RlSW5kZXgiOjB9LCJpc0VkaXRlZCI6ZmFsc2UsIm1hbnVhbE92ZXJyaWRlIjp7ImlzTWFudWFsbHlPdmVycmlkZGVuIjp0cnVlLCJjaXRlcHJvY1RleHQiOiIoQWd1c3RpbmEgJiMzODsgRGVzc3R5YSwgMjAyMjsgWXVyaXNtYSBldCBhbC4sIDIwMTgpIiwibWFudWFsT3ZlcnJpZGVUZXh0IjoiKEFndXN0aW5hICYgRGVzc3R5YSwgMjAyMjsgWXVyaXNtYSBldCBhbC4sIDIwMTgpLC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
          <w:id w:val="552041669"/>
          <w:placeholder>
            <w:docPart w:val="DefaultPlaceholder_-1854013440"/>
          </w:placeholder>
        </w:sdtPr>
        <w:sdtContent>
          <w:r w:rsidR="00AD0C38" w:rsidRPr="0039794B">
            <w:rPr>
              <w:color w:val="000000"/>
              <w:lang w:val="en-US"/>
            </w:rPr>
            <w:t>(Agustina &amp; Desstya, 2022; Yurisma et al., 2018),</w:t>
          </w:r>
          <w:r w:rsidR="006E061E" w:rsidRPr="0039794B">
            <w:rPr>
              <w:color w:val="000000"/>
              <w:lang w:val="en-US"/>
            </w:rPr>
            <w:t xml:space="preserve"> </w:t>
          </w:r>
        </w:sdtContent>
      </w:sdt>
      <w:r w:rsidR="00ED2683" w:rsidRPr="0039794B">
        <w:rPr>
          <w:rFonts w:ascii="Times New Roman" w:hAnsi="Times New Roman" w:cs="Times New Roman"/>
          <w:sz w:val="20"/>
          <w:szCs w:val="20"/>
          <w:lang w:val="en-US" w:eastAsia="en-GB"/>
        </w:rPr>
        <w:t xml:space="preserve"> </w:t>
      </w:r>
      <w:r w:rsidR="00AE1691" w:rsidRPr="0039794B">
        <w:rPr>
          <w:rFonts w:ascii="Calibri Light" w:hAnsi="Calibri Light" w:cs="Calibri Light"/>
          <w:lang w:val="en-US"/>
        </w:rPr>
        <w:t xml:space="preserve">and its </w:t>
      </w:r>
      <w:r w:rsidR="00ED2683" w:rsidRPr="0039794B">
        <w:rPr>
          <w:rFonts w:ascii="Calibri Light" w:hAnsi="Calibri Light" w:cs="Calibri Light"/>
          <w:color w:val="000000"/>
          <w:lang w:val="en-US"/>
        </w:rPr>
        <w:t>correlation</w:t>
      </w:r>
      <w:r w:rsidR="00ED2683" w:rsidRPr="0039794B">
        <w:rPr>
          <w:rFonts w:ascii="Calibri Light" w:hAnsi="Calibri Light" w:cs="Calibri Light"/>
          <w:lang w:val="en-US"/>
        </w:rPr>
        <w:t xml:space="preserve"> </w:t>
      </w:r>
      <w:r w:rsidR="00AE1691" w:rsidRPr="0039794B">
        <w:rPr>
          <w:rFonts w:ascii="Calibri Light" w:hAnsi="Calibri Light" w:cs="Calibri Light"/>
          <w:lang w:val="en-US"/>
        </w:rPr>
        <w:t xml:space="preserve">with </w:t>
      </w:r>
      <w:r w:rsidR="00ED2683" w:rsidRPr="0039794B">
        <w:rPr>
          <w:rFonts w:ascii="Calibri Light" w:hAnsi="Calibri Light" w:cs="Calibri Light"/>
          <w:lang w:val="en-US"/>
        </w:rPr>
        <w:t>character education</w:t>
      </w:r>
      <w:sdt>
        <w:sdtPr>
          <w:rPr>
            <w:rFonts w:asciiTheme="majorHAnsi" w:hAnsiTheme="majorHAnsi" w:cstheme="majorHAnsi"/>
            <w:color w:val="000000"/>
            <w:lang w:val="en-US"/>
          </w:rPr>
          <w:tag w:val="MENDELEY_CITATION_v3_eyJjaXRhdGlvbklEIjoiTUVOREVMRVlfQ0lUQVRJT05fYmJkZDhjMDYtN2I0MC00YTVlLWI1ZjMtMzM4MjlhNzFmNjcy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
          <w:id w:val="-746490389"/>
          <w:placeholder>
            <w:docPart w:val="DefaultPlaceholder_-1854013440"/>
          </w:placeholder>
        </w:sdtPr>
        <w:sdtContent>
          <w:r w:rsidR="00AD0C38" w:rsidRPr="0039794B">
            <w:rPr>
              <w:color w:val="000000"/>
              <w:lang w:val="en-US"/>
            </w:rPr>
            <w:t>(Kurniawan &amp; Sitaviana, 2021; Oktavia et al., 2023; Pertiwi &amp; Sudrajat, 2022; Uliasari &amp; Kristiana, 2024)</w:t>
          </w:r>
        </w:sdtContent>
      </w:sdt>
      <w:r w:rsidR="00AE1691" w:rsidRPr="0039794B">
        <w:rPr>
          <w:szCs w:val="24"/>
          <w:lang w:val="en-US"/>
        </w:rPr>
        <w:t xml:space="preserve">. </w:t>
      </w:r>
      <w:r w:rsidR="0039794B" w:rsidRPr="0039794B">
        <w:rPr>
          <w:szCs w:val="24"/>
          <w:lang w:val="en-US"/>
        </w:rPr>
        <w:t>Research</w:t>
      </w:r>
      <w:r w:rsidR="00AE1691" w:rsidRPr="0039794B">
        <w:rPr>
          <w:szCs w:val="24"/>
          <w:lang w:val="en-US"/>
        </w:rPr>
        <w:t xml:space="preserve"> have also explored </w:t>
      </w:r>
      <w:r w:rsidR="00ED2683" w:rsidRPr="0039794B">
        <w:rPr>
          <w:rFonts w:ascii="Calibri Light" w:hAnsi="Calibri Light" w:cs="Calibri Light"/>
          <w:color w:val="000000"/>
          <w:lang w:val="en-US"/>
        </w:rPr>
        <w:t>Reog Ponorogo</w:t>
      </w:r>
      <w:r w:rsidR="00AE1691" w:rsidRPr="0039794B">
        <w:rPr>
          <w:rFonts w:ascii="Calibri Light" w:hAnsi="Calibri Light" w:cs="Calibri Light"/>
          <w:color w:val="000000"/>
          <w:lang w:val="en-US"/>
        </w:rPr>
        <w:t>’s cultural values</w:t>
      </w:r>
      <w:sdt>
        <w:sdtPr>
          <w:rPr>
            <w:rFonts w:asciiTheme="majorHAnsi" w:hAnsiTheme="majorHAnsi" w:cstheme="majorHAnsi"/>
            <w:color w:val="000000"/>
            <w:lang w:val="en-US"/>
          </w:rPr>
          <w:tag w:val="MENDELEY_CITATION_v3_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"/>
          <w:id w:val="639242198"/>
          <w:placeholder>
            <w:docPart w:val="DefaultPlaceholder_-1854013440"/>
          </w:placeholder>
        </w:sdtPr>
        <w:sdtContent>
          <w:r w:rsidR="00AD0C38" w:rsidRPr="0039794B">
            <w:rPr>
              <w:color w:val="000000"/>
              <w:lang w:val="en-US"/>
            </w:rPr>
            <w:t>(Fransiska, 2021; Utari &amp; Prastiawan, 2019)</w:t>
          </w:r>
        </w:sdtContent>
      </w:sdt>
      <w:r w:rsidR="00AE1691" w:rsidRPr="0039794B">
        <w:rPr>
          <w:rFonts w:ascii="Calibri Light" w:hAnsi="Calibri Light" w:cs="Calibri Light"/>
          <w:lang w:val="en-US"/>
        </w:rPr>
        <w:t xml:space="preserve"> and its relationship with </w:t>
      </w:r>
      <w:r w:rsidR="00ED2683" w:rsidRPr="0039794B">
        <w:rPr>
          <w:rFonts w:ascii="Calibri Light" w:hAnsi="Calibri Light" w:cs="Calibri Light"/>
          <w:lang w:val="en-US"/>
        </w:rPr>
        <w:t>Isla</w:t>
      </w:r>
      <w:r w:rsidR="00AE1691" w:rsidRPr="0039794B">
        <w:rPr>
          <w:rFonts w:ascii="Calibri Light" w:hAnsi="Calibri Light" w:cs="Calibri Light"/>
          <w:lang w:val="en-US"/>
        </w:rPr>
        <w:t>m</w:t>
      </w:r>
      <w:sdt>
        <w:sdtPr>
          <w:rPr>
            <w:rFonts w:asciiTheme="majorHAnsi" w:hAnsiTheme="majorHAnsi" w:cstheme="majorHAnsi"/>
            <w:color w:val="000000"/>
            <w:lang w:val="en-US"/>
          </w:rPr>
          <w:tag w:val="MENDELEY_CITATION_v3_eyJjaXRhdGlvbklEIjoiTUVOREVMRVlfQ0lUQVRJT05fYTM2ZjVjZmEtYmY5ZS00MzBlLWI2MjctZWY1ZGJmNmUyODlh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
          <w:id w:val="450599685"/>
          <w:placeholder>
            <w:docPart w:val="DefaultPlaceholder_-1854013440"/>
          </w:placeholder>
        </w:sdtPr>
        <w:sdtContent>
          <w:r w:rsidR="00AD0C38" w:rsidRPr="0039794B">
            <w:rPr>
              <w:color w:val="000000"/>
              <w:lang w:val="en-US"/>
            </w:rPr>
            <w:t>(Achmadi, 2013; Alfiati, 2018; Halim, 2019)</w:t>
          </w:r>
        </w:sdtContent>
      </w:sdt>
      <w:r w:rsidR="00F20E8B" w:rsidRPr="0039794B">
        <w:rPr>
          <w:rFonts w:ascii="Calibri Light" w:hAnsi="Calibri Light" w:cs="Calibri Light"/>
          <w:color w:val="000000"/>
          <w:lang w:val="en-US"/>
        </w:rPr>
        <w:t xml:space="preserve">. </w:t>
      </w:r>
      <w:r w:rsidR="00AE1691" w:rsidRPr="0039794B">
        <w:rPr>
          <w:rFonts w:ascii="Calibri Light" w:hAnsi="Calibri Light" w:cs="Calibri Light"/>
          <w:color w:val="000000"/>
          <w:lang w:val="en-US"/>
        </w:rPr>
        <w:t>Additionally, t</w:t>
      </w:r>
      <w:r w:rsidR="00ED2683" w:rsidRPr="0039794B">
        <w:rPr>
          <w:rFonts w:ascii="Calibri Light" w:hAnsi="Calibri Light" w:cs="Calibri Light"/>
          <w:color w:val="000000"/>
          <w:lang w:val="en-US"/>
        </w:rPr>
        <w:t xml:space="preserve">he study of mysticism in Reog Ponorogo art has been conducted on the aspect of the accompanying music used in Reog Ponorogo performances. The results of this research primarily describe the </w:t>
      </w:r>
      <w:r w:rsidR="00ED2683" w:rsidRPr="0039794B">
        <w:rPr>
          <w:rFonts w:ascii="Calibri Light" w:hAnsi="Calibri Light" w:cs="Calibri Light"/>
          <w:color w:val="000000"/>
          <w:lang w:val="en-US"/>
        </w:rPr>
        <w:lastRenderedPageBreak/>
        <w:t>instruments used to produce the accompanying music, as well as the stages of the Reog Ponorogo performance</w:t>
      </w:r>
      <w:sdt>
        <w:sdtPr>
          <w:rPr>
            <w:rFonts w:ascii="Calibri Light" w:hAnsi="Calibri Light" w:cs="Calibri Light"/>
            <w:color w:val="000000"/>
            <w:lang w:val="en-US"/>
          </w:rPr>
          <w:tag w:val="MENDELEY_CITATION_v3_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"/>
          <w:id w:val="-103040011"/>
          <w:placeholder>
            <w:docPart w:val="DefaultPlaceholder_-1854013440"/>
          </w:placeholder>
        </w:sdtPr>
        <w:sdtContent>
          <w:r w:rsidR="00AD0C38" w:rsidRPr="0039794B">
            <w:rPr>
              <w:rFonts w:ascii="Calibri Light" w:hAnsi="Calibri Light" w:cs="Calibri Light"/>
              <w:color w:val="000000"/>
              <w:lang w:val="en-US"/>
            </w:rPr>
            <w:t>(Kristiandri, 2019)</w:t>
          </w:r>
        </w:sdtContent>
      </w:sdt>
      <w:r w:rsidR="00F20E8B" w:rsidRPr="0039794B">
        <w:rPr>
          <w:rFonts w:ascii="Calibri Light" w:hAnsi="Calibri Light" w:cs="Calibri Light"/>
          <w:color w:val="000000"/>
          <w:lang w:val="en-US"/>
        </w:rPr>
        <w:t>.</w:t>
      </w:r>
      <w:r w:rsidR="0033343A" w:rsidRPr="0039794B">
        <w:rPr>
          <w:rFonts w:ascii="Calibri Light" w:hAnsi="Calibri Light" w:cs="Calibri Light"/>
          <w:lang w:val="en-US"/>
        </w:rPr>
        <w:t xml:space="preserve"> </w:t>
      </w:r>
    </w:p>
    <w:p w14:paraId="67FBBC6B" w14:textId="36565813" w:rsidR="008C45DE" w:rsidRPr="0039794B" w:rsidRDefault="00F1313C" w:rsidP="0039794B">
      <w:pPr>
        <w:pStyle w:val="MateriArtikel"/>
        <w:spacing w:line="240" w:lineRule="auto"/>
        <w:ind w:left="426" w:firstLine="708"/>
        <w:rPr>
          <w:rFonts w:ascii="Calibri Light" w:hAnsi="Calibri Light" w:cs="Calibri Light"/>
          <w:color w:val="FF0000"/>
          <w:szCs w:val="24"/>
          <w:lang w:val="en-US"/>
        </w:rPr>
      </w:pPr>
      <w:r w:rsidRPr="0039794B">
        <w:rPr>
          <w:rFonts w:ascii="Calibri Light" w:hAnsi="Calibri Light" w:cs="Calibri Light"/>
          <w:color w:val="000000"/>
          <w:lang w:val="en-US"/>
        </w:rPr>
        <w:t xml:space="preserve">Referring to several previous studies, this research focuses on the mystical values contained in the Reog Dadak Lar Pitik performance, both from its historical perspective and in its actual performance. </w:t>
      </w:r>
      <w:r w:rsidR="00AE1691" w:rsidRPr="0039794B">
        <w:rPr>
          <w:rFonts w:ascii="Calibri Light" w:hAnsi="Calibri Light" w:cs="Calibri Light"/>
          <w:lang w:val="en-US"/>
        </w:rPr>
        <w:t>The rituals and practices surrounding its creation and purpose serve as the basis for investigating its mystical elements</w:t>
      </w:r>
      <w:r w:rsidRPr="0039794B">
        <w:rPr>
          <w:rFonts w:ascii="Calibri Light" w:hAnsi="Calibri Light" w:cs="Calibri Light"/>
          <w:color w:val="000000"/>
          <w:lang w:val="en-US"/>
        </w:rPr>
        <w:t>. Mysticism</w:t>
      </w:r>
      <w:r w:rsidR="00AE1691" w:rsidRPr="0039794B">
        <w:rPr>
          <w:rFonts w:ascii="Calibri Light" w:hAnsi="Calibri Light" w:cs="Calibri Light"/>
          <w:color w:val="000000"/>
          <w:lang w:val="en-US"/>
        </w:rPr>
        <w:t>, in this context, is</w:t>
      </w:r>
      <w:r w:rsidRPr="0039794B">
        <w:rPr>
          <w:rFonts w:ascii="Calibri Light" w:hAnsi="Calibri Light" w:cs="Calibri Light"/>
          <w:color w:val="000000"/>
          <w:lang w:val="en-US"/>
        </w:rPr>
        <w:t xml:space="preserve"> defined as an</w:t>
      </w:r>
      <w:r w:rsidR="00AE1691" w:rsidRPr="0039794B">
        <w:rPr>
          <w:rFonts w:ascii="Calibri Light" w:hAnsi="Calibri Light" w:cs="Calibri Light"/>
          <w:color w:val="000000"/>
          <w:lang w:val="en-US"/>
        </w:rPr>
        <w:t xml:space="preserve"> intangible and</w:t>
      </w:r>
      <w:r w:rsidRPr="0039794B">
        <w:rPr>
          <w:rFonts w:ascii="Calibri Light" w:hAnsi="Calibri Light" w:cs="Calibri Light"/>
          <w:color w:val="000000"/>
          <w:lang w:val="en-US"/>
        </w:rPr>
        <w:t xml:space="preserve"> irrational process that is difficult to describe or portray, as it is something achieved through personal and </w:t>
      </w:r>
      <w:r w:rsidR="00AE1691" w:rsidRPr="0039794B">
        <w:rPr>
          <w:rFonts w:ascii="Calibri Light" w:hAnsi="Calibri Light" w:cs="Calibri Light"/>
          <w:color w:val="000000"/>
          <w:lang w:val="en-US"/>
        </w:rPr>
        <w:t>spiritual</w:t>
      </w:r>
      <w:r w:rsidRPr="0039794B">
        <w:rPr>
          <w:rFonts w:ascii="Calibri Light" w:hAnsi="Calibri Light" w:cs="Calibri Light"/>
          <w:color w:val="000000"/>
          <w:lang w:val="en-US"/>
        </w:rPr>
        <w:t xml:space="preserve"> practices. </w:t>
      </w:r>
      <w:sdt>
        <w:sdtPr>
          <w:rPr>
            <w:rFonts w:ascii="Calibri Light" w:hAnsi="Calibri Light" w:cs="Calibri Light"/>
            <w:color w:val="000000"/>
            <w:lang w:val="en-US"/>
          </w:rPr>
          <w:tag w:val="MENDELEY_CITATION_v3_eyJjaXRhdGlvbklEIjoiTUVOREVMRVlfQ0lUQVRJT05fYTQzODI4Y2QtMDcyOS00MDExLWI5NmYtNzQ1MTRlODNjNDJi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
          <w:id w:val="276772424"/>
          <w:placeholder>
            <w:docPart w:val="DefaultPlaceholder_-1854013440"/>
          </w:placeholder>
        </w:sdtPr>
        <w:sdtContent>
          <w:r w:rsidR="00AD0C38" w:rsidRPr="0039794B">
            <w:rPr>
              <w:rFonts w:ascii="Calibri Light" w:hAnsi="Calibri Light" w:cs="Calibri Light"/>
              <w:color w:val="000000"/>
              <w:lang w:val="en-US"/>
            </w:rPr>
            <w:t>(Muttaqin, 2017)</w:t>
          </w:r>
        </w:sdtContent>
      </w:sdt>
      <w:r w:rsidR="00F20E8B" w:rsidRPr="0039794B">
        <w:rPr>
          <w:rFonts w:ascii="Calibri Light" w:hAnsi="Calibri Light" w:cs="Calibri Light"/>
          <w:color w:val="000000"/>
          <w:lang w:val="en-US"/>
        </w:rPr>
        <w:t>.</w:t>
      </w:r>
    </w:p>
    <w:p w14:paraId="3F7843C4" w14:textId="77777777" w:rsidR="00D26ADD" w:rsidRPr="0039794B" w:rsidRDefault="00334792" w:rsidP="00540F02">
      <w:pPr>
        <w:numPr>
          <w:ilvl w:val="0"/>
          <w:numId w:val="15"/>
        </w:numPr>
        <w:autoSpaceDE/>
        <w:autoSpaceDN/>
        <w:spacing w:before="120" w:after="120"/>
        <w:ind w:left="426" w:hanging="219"/>
        <w:rPr>
          <w:rFonts w:ascii="Calibri Light" w:hAnsi="Calibri Light" w:cs="Calibri Light"/>
          <w:b/>
          <w:sz w:val="24"/>
          <w:szCs w:val="24"/>
        </w:rPr>
      </w:pPr>
      <w:r w:rsidRPr="0039794B">
        <w:rPr>
          <w:rFonts w:ascii="Calibri Light" w:hAnsi="Calibri Light" w:cs="Calibri Light"/>
          <w:b/>
          <w:sz w:val="24"/>
          <w:szCs w:val="24"/>
        </w:rPr>
        <w:t>METHOD</w:t>
      </w:r>
      <w:r w:rsidR="00D26ADD" w:rsidRPr="0039794B">
        <w:rPr>
          <w:rFonts w:ascii="Calibri Light" w:hAnsi="Calibri Light" w:cs="Calibri Light"/>
          <w:b/>
          <w:sz w:val="24"/>
          <w:szCs w:val="24"/>
        </w:rPr>
        <w:t xml:space="preserve"> </w:t>
      </w:r>
    </w:p>
    <w:p w14:paraId="7A93B4A7" w14:textId="16D00269" w:rsidR="00AE1691" w:rsidRPr="0039794B" w:rsidRDefault="0033343A" w:rsidP="00AE1691">
      <w:pPr>
        <w:pStyle w:val="MateriArtikel"/>
        <w:spacing w:line="240" w:lineRule="auto"/>
        <w:ind w:left="426" w:firstLine="708"/>
        <w:rPr>
          <w:rFonts w:ascii="Calibri Light" w:hAnsi="Calibri Light" w:cs="Calibri Light"/>
          <w:lang w:val="en-US"/>
        </w:rPr>
      </w:pPr>
      <w:commentRangeStart w:id="7"/>
      <w:r w:rsidRPr="0039794B">
        <w:rPr>
          <w:rFonts w:ascii="Calibri Light" w:hAnsi="Calibri Light" w:cs="Calibri Light"/>
          <w:szCs w:val="24"/>
          <w:lang w:val="en-US"/>
        </w:rPr>
        <w:t xml:space="preserve">This research </w:t>
      </w:r>
      <w:r w:rsidR="00AE1691" w:rsidRPr="0039794B">
        <w:rPr>
          <w:rFonts w:ascii="Calibri Light" w:hAnsi="Calibri Light" w:cs="Calibri Light"/>
          <w:lang w:val="en-US"/>
        </w:rPr>
        <w:t>employed a qualitative approach utilizing the ethnographic method</w:t>
      </w:r>
      <w:r w:rsidRPr="0039794B">
        <w:rPr>
          <w:rFonts w:ascii="Calibri Light" w:hAnsi="Calibri Light" w:cs="Calibri Light"/>
          <w:szCs w:val="24"/>
          <w:lang w:val="en-US"/>
        </w:rPr>
        <w:t>.</w:t>
      </w:r>
      <w:commentRangeEnd w:id="7"/>
      <w:r w:rsidR="006205B0">
        <w:rPr>
          <w:rStyle w:val="CommentReference"/>
          <w:rFonts w:ascii="Times New Roman" w:hAnsi="Times New Roman" w:cs="Times New Roman"/>
          <w:lang w:val="en-US" w:eastAsia="en-GB"/>
        </w:rPr>
        <w:commentReference w:id="7"/>
      </w:r>
      <w:r w:rsidRPr="0039794B">
        <w:rPr>
          <w:rFonts w:ascii="Calibri Light" w:hAnsi="Calibri Light" w:cs="Calibri Light"/>
          <w:szCs w:val="24"/>
          <w:lang w:val="en-US"/>
        </w:rPr>
        <w:t xml:space="preserve"> </w:t>
      </w:r>
      <w:r w:rsidR="00AE1691" w:rsidRPr="0039794B">
        <w:rPr>
          <w:rFonts w:ascii="Calibri Light" w:hAnsi="Calibri Light" w:cs="Calibri Light"/>
          <w:lang w:val="en-US"/>
        </w:rPr>
        <w:t xml:space="preserve">Specifically, a critical ethnography framework was adopted, which aims to uncover the hidden aspects of a given </w:t>
      </w:r>
      <w:proofErr w:type="gramStart"/>
      <w:r w:rsidR="00AE1691" w:rsidRPr="0039794B">
        <w:rPr>
          <w:rFonts w:ascii="Calibri Light" w:hAnsi="Calibri Light" w:cs="Calibri Light"/>
          <w:lang w:val="en-US"/>
        </w:rPr>
        <w:t>reality</w:t>
      </w:r>
      <w:r w:rsidRPr="0039794B">
        <w:rPr>
          <w:rFonts w:ascii="Calibri Light" w:hAnsi="Calibri Light" w:cs="Calibri Light"/>
          <w:color w:val="000000"/>
          <w:szCs w:val="24"/>
          <w:lang w:val="en-US"/>
        </w:rPr>
        <w:t>(</w:t>
      </w:r>
      <w:proofErr w:type="spellStart"/>
      <w:proofErr w:type="gramEnd"/>
      <w:r w:rsidRPr="0039794B">
        <w:rPr>
          <w:rFonts w:ascii="Calibri Light" w:hAnsi="Calibri Light" w:cs="Calibri Light"/>
          <w:color w:val="000000"/>
          <w:szCs w:val="24"/>
          <w:lang w:val="en-US"/>
        </w:rPr>
        <w:t>Kriyanto</w:t>
      </w:r>
      <w:proofErr w:type="spellEnd"/>
      <w:r w:rsidRPr="0039794B">
        <w:rPr>
          <w:rFonts w:ascii="Calibri Light" w:hAnsi="Calibri Light" w:cs="Calibri Light"/>
          <w:color w:val="000000"/>
          <w:szCs w:val="24"/>
          <w:lang w:val="en-US"/>
        </w:rPr>
        <w:t>, 2015)</w:t>
      </w:r>
      <w:r w:rsidRPr="0039794B">
        <w:rPr>
          <w:rFonts w:ascii="Calibri Light" w:hAnsi="Calibri Light" w:cs="Calibri Light"/>
          <w:szCs w:val="24"/>
          <w:lang w:val="en-US"/>
        </w:rPr>
        <w:t xml:space="preserve">, </w:t>
      </w:r>
      <w:r w:rsidR="00D41996" w:rsidRPr="0039794B">
        <w:rPr>
          <w:rFonts w:ascii="Calibri Light" w:hAnsi="Calibri Light" w:cs="Calibri Light"/>
          <w:lang w:val="en-US"/>
        </w:rPr>
        <w:t xml:space="preserve">In this </w:t>
      </w:r>
      <w:r w:rsidR="00AE1691" w:rsidRPr="0039794B">
        <w:rPr>
          <w:rFonts w:ascii="Calibri Light" w:hAnsi="Calibri Light" w:cs="Calibri Light"/>
          <w:lang w:val="en-US"/>
        </w:rPr>
        <w:t>study</w:t>
      </w:r>
      <w:r w:rsidR="00D41996" w:rsidRPr="0039794B">
        <w:rPr>
          <w:rFonts w:ascii="Calibri Light" w:hAnsi="Calibri Light" w:cs="Calibri Light"/>
          <w:lang w:val="en-US"/>
        </w:rPr>
        <w:t xml:space="preserve">, </w:t>
      </w:r>
      <w:r w:rsidR="00AE1691" w:rsidRPr="0039794B">
        <w:rPr>
          <w:rFonts w:ascii="Calibri Light" w:hAnsi="Calibri Light" w:cs="Calibri Light"/>
          <w:lang w:val="en-US"/>
        </w:rPr>
        <w:t>the focus is on exploring the</w:t>
      </w:r>
      <w:r w:rsidR="00D41996" w:rsidRPr="0039794B">
        <w:rPr>
          <w:rFonts w:ascii="Calibri Light" w:hAnsi="Calibri Light" w:cs="Calibri Light"/>
          <w:lang w:val="en-US"/>
        </w:rPr>
        <w:t xml:space="preserve"> performance of Reog Dadak Lar Pitik</w:t>
      </w:r>
      <w:r w:rsidR="00AE1691" w:rsidRPr="0039794B">
        <w:rPr>
          <w:rFonts w:ascii="Calibri Light" w:hAnsi="Calibri Light" w:cs="Calibri Light"/>
          <w:lang w:val="en-US"/>
        </w:rPr>
        <w:t>. The critical ethnographic process involves the following stages:</w:t>
      </w:r>
    </w:p>
    <w:p w14:paraId="0A6AFBBB" w14:textId="1335AFDA" w:rsidR="0033343A" w:rsidRPr="0039794B" w:rsidRDefault="00F46372" w:rsidP="0033343A">
      <w:pPr>
        <w:pStyle w:val="MateriArtikel"/>
        <w:spacing w:line="240" w:lineRule="auto"/>
        <w:ind w:left="426" w:firstLine="708"/>
        <w:rPr>
          <w:rFonts w:ascii="Calibri Light" w:hAnsi="Calibri Light" w:cs="Calibri Light"/>
          <w:szCs w:val="24"/>
          <w:lang w:val="en-US"/>
        </w:rPr>
      </w:pPr>
      <w:r w:rsidRPr="0039794B">
        <w:rPr>
          <w:noProof/>
          <w:lang w:val="en-US"/>
        </w:rPr>
        <mc:AlternateContent>
          <mc:Choice Requires="wpg">
            <w:drawing>
              <wp:anchor distT="0" distB="0" distL="114300" distR="114300" simplePos="0" relativeHeight="251658240" behindDoc="0" locked="0" layoutInCell="1" allowOverlap="1" wp14:anchorId="4B868DA3" wp14:editId="50B3C871">
                <wp:simplePos x="0" y="0"/>
                <wp:positionH relativeFrom="column">
                  <wp:posOffset>409575</wp:posOffset>
                </wp:positionH>
                <wp:positionV relativeFrom="paragraph">
                  <wp:posOffset>11430</wp:posOffset>
                </wp:positionV>
                <wp:extent cx="5334000" cy="1676400"/>
                <wp:effectExtent l="0" t="0" r="19050" b="19050"/>
                <wp:wrapNone/>
                <wp:docPr id="100918538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0" cy="1676400"/>
                          <a:chOff x="1725" y="6939"/>
                          <a:chExt cx="8400" cy="2640"/>
                        </a:xfrm>
                      </wpg:grpSpPr>
                      <wps:wsp>
                        <wps:cNvPr id="1357223836" name="Text Box 15"/>
                        <wps:cNvSpPr txBox="1">
                          <a:spLocks noChangeArrowheads="1"/>
                        </wps:cNvSpPr>
                        <wps:spPr bwMode="auto">
                          <a:xfrm>
                            <a:off x="1755" y="6939"/>
                            <a:ext cx="1440" cy="1065"/>
                          </a:xfrm>
                          <a:prstGeom prst="rect">
                            <a:avLst/>
                          </a:prstGeom>
                          <a:solidFill>
                            <a:srgbClr val="FFFFFF"/>
                          </a:solidFill>
                          <a:ln w="9525">
                            <a:solidFill>
                              <a:srgbClr val="000000"/>
                            </a:solidFill>
                            <a:miter lim="800000"/>
                            <a:headEnd/>
                            <a:tailEnd/>
                          </a:ln>
                        </wps:spPr>
                        <wps:txbx>
                          <w:txbxContent>
                            <w:p w14:paraId="3480CAF5" w14:textId="135BA2AB" w:rsidR="0033343A" w:rsidRPr="00CA32DB" w:rsidRDefault="00D41996" w:rsidP="0033343A">
                              <w:pPr>
                                <w:rPr>
                                  <w:rFonts w:asciiTheme="majorHAnsi" w:hAnsiTheme="majorHAnsi" w:cstheme="majorHAnsi"/>
                                </w:rPr>
                              </w:pPr>
                              <w:r w:rsidRPr="00D41996">
                                <w:rPr>
                                  <w:rFonts w:asciiTheme="majorHAnsi" w:hAnsiTheme="majorHAnsi" w:cstheme="majorHAnsi"/>
                                </w:rPr>
                                <w:t>Problem Formulation</w:t>
                              </w:r>
                            </w:p>
                          </w:txbxContent>
                        </wps:txbx>
                        <wps:bodyPr rot="0" vert="horz" wrap="square" lIns="91440" tIns="45720" rIns="91440" bIns="45720" anchor="t" anchorCtr="0" upright="1">
                          <a:noAutofit/>
                        </wps:bodyPr>
                      </wps:wsp>
                      <wps:wsp>
                        <wps:cNvPr id="680808991" name="Text Box 16"/>
                        <wps:cNvSpPr txBox="1">
                          <a:spLocks noChangeArrowheads="1"/>
                        </wps:cNvSpPr>
                        <wps:spPr bwMode="auto">
                          <a:xfrm>
                            <a:off x="3630" y="6939"/>
                            <a:ext cx="1845" cy="1065"/>
                          </a:xfrm>
                          <a:prstGeom prst="rect">
                            <a:avLst/>
                          </a:prstGeom>
                          <a:solidFill>
                            <a:srgbClr val="FFFFFF"/>
                          </a:solidFill>
                          <a:ln w="9525">
                            <a:solidFill>
                              <a:srgbClr val="000000"/>
                            </a:solidFill>
                            <a:miter lim="800000"/>
                            <a:headEnd/>
                            <a:tailEnd/>
                          </a:ln>
                        </wps:spPr>
                        <wps:txbx>
                          <w:txbxContent>
                            <w:p w14:paraId="6076DC24" w14:textId="77777777" w:rsidR="00AD55F7" w:rsidRPr="00AD55F7" w:rsidRDefault="00AD55F7" w:rsidP="00AD55F7">
                              <w:pPr>
                                <w:rPr>
                                  <w:rFonts w:asciiTheme="majorHAnsi" w:hAnsiTheme="majorHAnsi" w:cstheme="majorHAnsi"/>
                                  <w:sz w:val="22"/>
                                  <w:szCs w:val="32"/>
                                </w:rPr>
                              </w:pPr>
                              <w:r w:rsidRPr="00AD55F7">
                                <w:rPr>
                                  <w:rFonts w:asciiTheme="majorHAnsi" w:hAnsiTheme="majorHAnsi" w:cstheme="majorHAnsi"/>
                                  <w:sz w:val="22"/>
                                  <w:szCs w:val="32"/>
                                </w:rPr>
                                <w:t>Determination of data collection techniques</w:t>
                              </w:r>
                            </w:p>
                            <w:p w14:paraId="59A45319" w14:textId="40323061" w:rsidR="0033343A" w:rsidRPr="00CA32DB" w:rsidRDefault="0033343A" w:rsidP="0033343A">
                              <w:pPr>
                                <w:rPr>
                                  <w:rFonts w:asciiTheme="majorHAnsi" w:hAnsiTheme="majorHAnsi" w:cstheme="majorHAnsi"/>
                                  <w:sz w:val="22"/>
                                  <w:szCs w:val="32"/>
                                </w:rPr>
                              </w:pPr>
                            </w:p>
                          </w:txbxContent>
                        </wps:txbx>
                        <wps:bodyPr rot="0" vert="horz" wrap="square" lIns="91440" tIns="45720" rIns="91440" bIns="45720" anchor="t" anchorCtr="0" upright="1">
                          <a:noAutofit/>
                        </wps:bodyPr>
                      </wps:wsp>
                      <wps:wsp>
                        <wps:cNvPr id="1100352798" name="Text Box 17"/>
                        <wps:cNvSpPr txBox="1">
                          <a:spLocks noChangeArrowheads="1"/>
                        </wps:cNvSpPr>
                        <wps:spPr bwMode="auto">
                          <a:xfrm>
                            <a:off x="5925" y="6939"/>
                            <a:ext cx="1440" cy="1065"/>
                          </a:xfrm>
                          <a:prstGeom prst="rect">
                            <a:avLst/>
                          </a:prstGeom>
                          <a:solidFill>
                            <a:srgbClr val="FFFFFF"/>
                          </a:solidFill>
                          <a:ln w="9525">
                            <a:solidFill>
                              <a:srgbClr val="000000"/>
                            </a:solidFill>
                            <a:miter lim="800000"/>
                            <a:headEnd/>
                            <a:tailEnd/>
                          </a:ln>
                        </wps:spPr>
                        <wps:txbx>
                          <w:txbxContent>
                            <w:p w14:paraId="0B3842B0" w14:textId="76FD0452" w:rsidR="0033343A" w:rsidRPr="00CA32DB" w:rsidRDefault="00AD55F7" w:rsidP="0033343A">
                              <w:pPr>
                                <w:rPr>
                                  <w:rFonts w:asciiTheme="majorHAnsi" w:hAnsiTheme="majorHAnsi" w:cstheme="majorHAnsi"/>
                                </w:rPr>
                              </w:pPr>
                              <w:r w:rsidRPr="00AD55F7">
                                <w:rPr>
                                  <w:rFonts w:asciiTheme="majorHAnsi" w:hAnsiTheme="majorHAnsi" w:cstheme="majorHAnsi"/>
                                </w:rPr>
                                <w:t>Consideration of research ethics</w:t>
                              </w:r>
                            </w:p>
                          </w:txbxContent>
                        </wps:txbx>
                        <wps:bodyPr rot="0" vert="horz" wrap="square" lIns="91440" tIns="45720" rIns="91440" bIns="45720" anchor="t" anchorCtr="0" upright="1">
                          <a:noAutofit/>
                        </wps:bodyPr>
                      </wps:wsp>
                      <wps:wsp>
                        <wps:cNvPr id="374365234" name="Text Box 18"/>
                        <wps:cNvSpPr txBox="1">
                          <a:spLocks noChangeArrowheads="1"/>
                        </wps:cNvSpPr>
                        <wps:spPr bwMode="auto">
                          <a:xfrm>
                            <a:off x="7830" y="6939"/>
                            <a:ext cx="2265" cy="1065"/>
                          </a:xfrm>
                          <a:prstGeom prst="rect">
                            <a:avLst/>
                          </a:prstGeom>
                          <a:solidFill>
                            <a:srgbClr val="FFFFFF"/>
                          </a:solidFill>
                          <a:ln w="9525">
                            <a:solidFill>
                              <a:srgbClr val="000000"/>
                            </a:solidFill>
                            <a:miter lim="800000"/>
                            <a:headEnd/>
                            <a:tailEnd/>
                          </a:ln>
                        </wps:spPr>
                        <wps:txbx>
                          <w:txbxContent>
                            <w:p w14:paraId="5D08F607" w14:textId="595110B3" w:rsidR="0033343A" w:rsidRPr="00CA32DB" w:rsidRDefault="00AD55F7" w:rsidP="0033343A">
                              <w:pPr>
                                <w:rPr>
                                  <w:rFonts w:asciiTheme="majorHAnsi" w:hAnsiTheme="majorHAnsi" w:cstheme="majorHAnsi"/>
                                </w:rPr>
                              </w:pPr>
                              <w:r w:rsidRPr="00AD55F7">
                                <w:rPr>
                                  <w:rFonts w:asciiTheme="majorHAnsi" w:hAnsiTheme="majorHAnsi" w:cstheme="majorHAnsi"/>
                                </w:rPr>
                                <w:t>The selection of informants or participants.</w:t>
                              </w:r>
                            </w:p>
                          </w:txbxContent>
                        </wps:txbx>
                        <wps:bodyPr rot="0" vert="horz" wrap="square" lIns="91440" tIns="45720" rIns="91440" bIns="45720" anchor="t" anchorCtr="0" upright="1">
                          <a:noAutofit/>
                        </wps:bodyPr>
                      </wps:wsp>
                      <wps:wsp>
                        <wps:cNvPr id="444170810" name="Text Box 19"/>
                        <wps:cNvSpPr txBox="1">
                          <a:spLocks noChangeArrowheads="1"/>
                        </wps:cNvSpPr>
                        <wps:spPr bwMode="auto">
                          <a:xfrm>
                            <a:off x="7860" y="8514"/>
                            <a:ext cx="2265" cy="1065"/>
                          </a:xfrm>
                          <a:prstGeom prst="rect">
                            <a:avLst/>
                          </a:prstGeom>
                          <a:solidFill>
                            <a:srgbClr val="FFFFFF"/>
                          </a:solidFill>
                          <a:ln w="9525">
                            <a:solidFill>
                              <a:srgbClr val="000000"/>
                            </a:solidFill>
                            <a:miter lim="800000"/>
                            <a:headEnd/>
                            <a:tailEnd/>
                          </a:ln>
                        </wps:spPr>
                        <wps:txbx>
                          <w:txbxContent>
                            <w:p w14:paraId="375162F7" w14:textId="21B1574F" w:rsidR="0033343A" w:rsidRPr="00CA32DB" w:rsidRDefault="00AD55F7" w:rsidP="0033343A">
                              <w:pPr>
                                <w:rPr>
                                  <w:rFonts w:asciiTheme="majorHAnsi" w:hAnsiTheme="majorHAnsi" w:cstheme="majorHAnsi"/>
                                </w:rPr>
                              </w:pPr>
                              <w:r w:rsidRPr="00AD55F7">
                                <w:rPr>
                                  <w:rFonts w:asciiTheme="majorHAnsi" w:hAnsiTheme="majorHAnsi" w:cstheme="majorHAnsi"/>
                                </w:rPr>
                                <w:t>Data collection</w:t>
                              </w:r>
                            </w:p>
                          </w:txbxContent>
                        </wps:txbx>
                        <wps:bodyPr rot="0" vert="horz" wrap="square" lIns="91440" tIns="45720" rIns="91440" bIns="45720" anchor="t" anchorCtr="0" upright="1">
                          <a:noAutofit/>
                        </wps:bodyPr>
                      </wps:wsp>
                      <wps:wsp>
                        <wps:cNvPr id="1561790594" name="Text Box 20"/>
                        <wps:cNvSpPr txBox="1">
                          <a:spLocks noChangeArrowheads="1"/>
                        </wps:cNvSpPr>
                        <wps:spPr bwMode="auto">
                          <a:xfrm>
                            <a:off x="5925" y="8514"/>
                            <a:ext cx="1440" cy="1065"/>
                          </a:xfrm>
                          <a:prstGeom prst="rect">
                            <a:avLst/>
                          </a:prstGeom>
                          <a:solidFill>
                            <a:srgbClr val="FFFFFF"/>
                          </a:solidFill>
                          <a:ln w="9525">
                            <a:solidFill>
                              <a:srgbClr val="000000"/>
                            </a:solidFill>
                            <a:miter lim="800000"/>
                            <a:headEnd/>
                            <a:tailEnd/>
                          </a:ln>
                        </wps:spPr>
                        <wps:txbx>
                          <w:txbxContent>
                            <w:p w14:paraId="06760065" w14:textId="41D68CE9" w:rsidR="0033343A" w:rsidRPr="00CA32DB" w:rsidRDefault="00AD55F7" w:rsidP="0033343A">
                              <w:pPr>
                                <w:rPr>
                                  <w:rFonts w:asciiTheme="majorHAnsi" w:hAnsiTheme="majorHAnsi" w:cstheme="majorHAnsi"/>
                                </w:rPr>
                              </w:pPr>
                              <w:r w:rsidRPr="00AD55F7">
                                <w:rPr>
                                  <w:rFonts w:asciiTheme="majorHAnsi" w:hAnsiTheme="majorHAnsi" w:cstheme="majorHAnsi"/>
                                </w:rPr>
                                <w:t>Data analysis and interpretation</w:t>
                              </w:r>
                            </w:p>
                          </w:txbxContent>
                        </wps:txbx>
                        <wps:bodyPr rot="0" vert="horz" wrap="square" lIns="91440" tIns="45720" rIns="91440" bIns="45720" anchor="t" anchorCtr="0" upright="1">
                          <a:noAutofit/>
                        </wps:bodyPr>
                      </wps:wsp>
                      <wps:wsp>
                        <wps:cNvPr id="1330875450" name="Text Box 21"/>
                        <wps:cNvSpPr txBox="1">
                          <a:spLocks noChangeArrowheads="1"/>
                        </wps:cNvSpPr>
                        <wps:spPr bwMode="auto">
                          <a:xfrm>
                            <a:off x="3675" y="8514"/>
                            <a:ext cx="1800" cy="1065"/>
                          </a:xfrm>
                          <a:prstGeom prst="rect">
                            <a:avLst/>
                          </a:prstGeom>
                          <a:solidFill>
                            <a:srgbClr val="FFFFFF"/>
                          </a:solidFill>
                          <a:ln w="9525">
                            <a:solidFill>
                              <a:srgbClr val="000000"/>
                            </a:solidFill>
                            <a:miter lim="800000"/>
                            <a:headEnd/>
                            <a:tailEnd/>
                          </a:ln>
                        </wps:spPr>
                        <wps:txbx>
                          <w:txbxContent>
                            <w:p w14:paraId="4629E656" w14:textId="45DAF129" w:rsidR="0033343A" w:rsidRPr="00CA32DB" w:rsidRDefault="00AD55F7" w:rsidP="0033343A">
                              <w:pPr>
                                <w:rPr>
                                  <w:rFonts w:asciiTheme="majorHAnsi" w:hAnsiTheme="majorHAnsi" w:cstheme="majorHAnsi"/>
                                </w:rPr>
                              </w:pPr>
                              <w:r w:rsidRPr="00AD55F7">
                                <w:rPr>
                                  <w:rFonts w:asciiTheme="majorHAnsi" w:hAnsiTheme="majorHAnsi" w:cstheme="majorHAnsi"/>
                                </w:rPr>
                                <w:t>Validity and Reliability</w:t>
                              </w:r>
                            </w:p>
                          </w:txbxContent>
                        </wps:txbx>
                        <wps:bodyPr rot="0" vert="horz" wrap="square" lIns="91440" tIns="45720" rIns="91440" bIns="45720" anchor="t" anchorCtr="0" upright="1">
                          <a:noAutofit/>
                        </wps:bodyPr>
                      </wps:wsp>
                      <wps:wsp>
                        <wps:cNvPr id="786303403" name="AutoShape 22"/>
                        <wps:cNvCnPr>
                          <a:cxnSpLocks noChangeShapeType="1"/>
                        </wps:cNvCnPr>
                        <wps:spPr bwMode="auto">
                          <a:xfrm>
                            <a:off x="319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7043020" name="AutoShape 23"/>
                        <wps:cNvCnPr>
                          <a:cxnSpLocks noChangeShapeType="1"/>
                        </wps:cNvCnPr>
                        <wps:spPr bwMode="auto">
                          <a:xfrm>
                            <a:off x="547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1870778" name="AutoShape 24"/>
                        <wps:cNvCnPr>
                          <a:cxnSpLocks noChangeShapeType="1"/>
                        </wps:cNvCnPr>
                        <wps:spPr bwMode="auto">
                          <a:xfrm>
                            <a:off x="736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4562263" name="AutoShape 25"/>
                        <wps:cNvCnPr>
                          <a:cxnSpLocks noChangeShapeType="1"/>
                        </wps:cNvCnPr>
                        <wps:spPr bwMode="auto">
                          <a:xfrm flipH="1">
                            <a:off x="7335"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7016693" name="AutoShape 26"/>
                        <wps:cNvCnPr>
                          <a:cxnSpLocks noChangeShapeType="1"/>
                        </wps:cNvCnPr>
                        <wps:spPr bwMode="auto">
                          <a:xfrm flipH="1">
                            <a:off x="5400"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2901922" name="Text Box 27"/>
                        <wps:cNvSpPr txBox="1">
                          <a:spLocks noChangeArrowheads="1"/>
                        </wps:cNvSpPr>
                        <wps:spPr bwMode="auto">
                          <a:xfrm>
                            <a:off x="1725" y="8514"/>
                            <a:ext cx="1440" cy="1065"/>
                          </a:xfrm>
                          <a:prstGeom prst="rect">
                            <a:avLst/>
                          </a:prstGeom>
                          <a:solidFill>
                            <a:srgbClr val="FFFFFF"/>
                          </a:solidFill>
                          <a:ln w="9525">
                            <a:solidFill>
                              <a:srgbClr val="000000"/>
                            </a:solidFill>
                            <a:miter lim="800000"/>
                            <a:headEnd/>
                            <a:tailEnd/>
                          </a:ln>
                        </wps:spPr>
                        <wps:txbx>
                          <w:txbxContent>
                            <w:p w14:paraId="6633AA67" w14:textId="65E94229" w:rsidR="0033343A" w:rsidRPr="00CA32DB" w:rsidRDefault="00AD55F7" w:rsidP="0033343A">
                              <w:pPr>
                                <w:rPr>
                                  <w:rFonts w:asciiTheme="majorHAnsi" w:hAnsiTheme="majorHAnsi" w:cstheme="majorHAnsi"/>
                                </w:rPr>
                              </w:pPr>
                              <w:r w:rsidRPr="00AD55F7">
                                <w:rPr>
                                  <w:rFonts w:asciiTheme="majorHAnsi" w:hAnsiTheme="majorHAnsi" w:cstheme="majorHAnsi"/>
                                </w:rPr>
                                <w:t>Reporting</w:t>
                              </w:r>
                            </w:p>
                          </w:txbxContent>
                        </wps:txbx>
                        <wps:bodyPr rot="0" vert="horz" wrap="square" lIns="91440" tIns="45720" rIns="91440" bIns="45720" anchor="t" anchorCtr="0" upright="1">
                          <a:noAutofit/>
                        </wps:bodyPr>
                      </wps:wsp>
                      <wps:wsp>
                        <wps:cNvPr id="1577819062" name="AutoShape 28"/>
                        <wps:cNvCnPr>
                          <a:cxnSpLocks noChangeShapeType="1"/>
                        </wps:cNvCnPr>
                        <wps:spPr bwMode="auto">
                          <a:xfrm flipH="1">
                            <a:off x="3195"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868DA3" id="Group 14" o:spid="_x0000_s1026" style="position:absolute;left:0;text-align:left;margin-left:32.25pt;margin-top:.9pt;width:420pt;height:132pt;z-index:251658240" coordorigin="1725,6939" coordsize="8400,2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">
                <v:shapetype id="_x0000_t202" coordsize="21600,21600" o:spt="202" path="m,l,21600r21600,l21600,xe">
                  <v:stroke joinstyle="miter"/>
                  <v:path gradientshapeok="t" o:connecttype="rect"/>
                </v:shapetype>
                <v:shape id="Text Box 15" o:spid="_x0000_s1027" type="#_x0000_t202" style="position:absolute;left:1755;top:6939;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">
                  <v:textbox>
                    <w:txbxContent>
                      <w:p w14:paraId="3480CAF5" w14:textId="135BA2AB" w:rsidR="0033343A" w:rsidRPr="00CA32DB" w:rsidRDefault="00D41996" w:rsidP="0033343A">
                        <w:pPr>
                          <w:rPr>
                            <w:rFonts w:asciiTheme="majorHAnsi" w:hAnsiTheme="majorHAnsi" w:cstheme="majorHAnsi"/>
                          </w:rPr>
                        </w:pPr>
                        <w:r w:rsidRPr="00D41996">
                          <w:rPr>
                            <w:rFonts w:asciiTheme="majorHAnsi" w:hAnsiTheme="majorHAnsi" w:cstheme="majorHAnsi"/>
                          </w:rPr>
                          <w:t>Problem Formulation</w:t>
                        </w:r>
                      </w:p>
                    </w:txbxContent>
                  </v:textbox>
                </v:shape>
                <v:shape id="Text Box 16" o:spid="_x0000_s1028" type="#_x0000_t202" style="position:absolute;left:3630;top:6939;width:184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">
                  <v:textbox>
                    <w:txbxContent>
                      <w:p w14:paraId="6076DC24" w14:textId="77777777" w:rsidR="00AD55F7" w:rsidRPr="00AD55F7" w:rsidRDefault="00AD55F7" w:rsidP="00AD55F7">
                        <w:pPr>
                          <w:rPr>
                            <w:rFonts w:asciiTheme="majorHAnsi" w:hAnsiTheme="majorHAnsi" w:cstheme="majorHAnsi"/>
                            <w:sz w:val="22"/>
                            <w:szCs w:val="32"/>
                          </w:rPr>
                        </w:pPr>
                        <w:r w:rsidRPr="00AD55F7">
                          <w:rPr>
                            <w:rFonts w:asciiTheme="majorHAnsi" w:hAnsiTheme="majorHAnsi" w:cstheme="majorHAnsi"/>
                            <w:sz w:val="22"/>
                            <w:szCs w:val="32"/>
                          </w:rPr>
                          <w:t>Determination of data collection techniques</w:t>
                        </w:r>
                      </w:p>
                      <w:p w14:paraId="59A45319" w14:textId="40323061" w:rsidR="0033343A" w:rsidRPr="00CA32DB" w:rsidRDefault="0033343A" w:rsidP="0033343A">
                        <w:pPr>
                          <w:rPr>
                            <w:rFonts w:asciiTheme="majorHAnsi" w:hAnsiTheme="majorHAnsi" w:cstheme="majorHAnsi"/>
                            <w:sz w:val="22"/>
                            <w:szCs w:val="32"/>
                          </w:rPr>
                        </w:pPr>
                      </w:p>
                    </w:txbxContent>
                  </v:textbox>
                </v:shape>
                <v:shape id="Text Box 17" o:spid="_x0000_s1029" type="#_x0000_t202" style="position:absolute;left:5925;top:6939;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">
                  <v:textbox>
                    <w:txbxContent>
                      <w:p w14:paraId="0B3842B0" w14:textId="76FD0452" w:rsidR="0033343A" w:rsidRPr="00CA32DB" w:rsidRDefault="00AD55F7" w:rsidP="0033343A">
                        <w:pPr>
                          <w:rPr>
                            <w:rFonts w:asciiTheme="majorHAnsi" w:hAnsiTheme="majorHAnsi" w:cstheme="majorHAnsi"/>
                          </w:rPr>
                        </w:pPr>
                        <w:r w:rsidRPr="00AD55F7">
                          <w:rPr>
                            <w:rFonts w:asciiTheme="majorHAnsi" w:hAnsiTheme="majorHAnsi" w:cstheme="majorHAnsi"/>
                          </w:rPr>
                          <w:t>Consideration of research ethics</w:t>
                        </w:r>
                      </w:p>
                    </w:txbxContent>
                  </v:textbox>
                </v:shape>
                <v:shape id="Text Box 18" o:spid="_x0000_s1030" type="#_x0000_t202" style="position:absolute;left:7830;top:6939;width:226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">
                  <v:textbox>
                    <w:txbxContent>
                      <w:p w14:paraId="5D08F607" w14:textId="595110B3" w:rsidR="0033343A" w:rsidRPr="00CA32DB" w:rsidRDefault="00AD55F7" w:rsidP="0033343A">
                        <w:pPr>
                          <w:rPr>
                            <w:rFonts w:asciiTheme="majorHAnsi" w:hAnsiTheme="majorHAnsi" w:cstheme="majorHAnsi"/>
                          </w:rPr>
                        </w:pPr>
                        <w:r w:rsidRPr="00AD55F7">
                          <w:rPr>
                            <w:rFonts w:asciiTheme="majorHAnsi" w:hAnsiTheme="majorHAnsi" w:cstheme="majorHAnsi"/>
                          </w:rPr>
                          <w:t>The selection of informants or participants.</w:t>
                        </w:r>
                      </w:p>
                    </w:txbxContent>
                  </v:textbox>
                </v:shape>
                <v:shape id="Text Box 19" o:spid="_x0000_s1031" type="#_x0000_t202" style="position:absolute;left:7860;top:8514;width:226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">
                  <v:textbox>
                    <w:txbxContent>
                      <w:p w14:paraId="375162F7" w14:textId="21B1574F" w:rsidR="0033343A" w:rsidRPr="00CA32DB" w:rsidRDefault="00AD55F7" w:rsidP="0033343A">
                        <w:pPr>
                          <w:rPr>
                            <w:rFonts w:asciiTheme="majorHAnsi" w:hAnsiTheme="majorHAnsi" w:cstheme="majorHAnsi"/>
                          </w:rPr>
                        </w:pPr>
                        <w:r w:rsidRPr="00AD55F7">
                          <w:rPr>
                            <w:rFonts w:asciiTheme="majorHAnsi" w:hAnsiTheme="majorHAnsi" w:cstheme="majorHAnsi"/>
                          </w:rPr>
                          <w:t>Data collection</w:t>
                        </w:r>
                      </w:p>
                    </w:txbxContent>
                  </v:textbox>
                </v:shape>
                <v:shape id="Text Box 20" o:spid="_x0000_s1032" type="#_x0000_t202" style="position:absolute;left:5925;top:8514;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">
                  <v:textbox>
                    <w:txbxContent>
                      <w:p w14:paraId="06760065" w14:textId="41D68CE9" w:rsidR="0033343A" w:rsidRPr="00CA32DB" w:rsidRDefault="00AD55F7" w:rsidP="0033343A">
                        <w:pPr>
                          <w:rPr>
                            <w:rFonts w:asciiTheme="majorHAnsi" w:hAnsiTheme="majorHAnsi" w:cstheme="majorHAnsi"/>
                          </w:rPr>
                        </w:pPr>
                        <w:r w:rsidRPr="00AD55F7">
                          <w:rPr>
                            <w:rFonts w:asciiTheme="majorHAnsi" w:hAnsiTheme="majorHAnsi" w:cstheme="majorHAnsi"/>
                          </w:rPr>
                          <w:t>Data analysis and interpretation</w:t>
                        </w:r>
                      </w:p>
                    </w:txbxContent>
                  </v:textbox>
                </v:shape>
                <v:shape id="Text Box 21" o:spid="_x0000_s1033" type="#_x0000_t202" style="position:absolute;left:3675;top:8514;width:180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">
                  <v:textbox>
                    <w:txbxContent>
                      <w:p w14:paraId="4629E656" w14:textId="45DAF129" w:rsidR="0033343A" w:rsidRPr="00CA32DB" w:rsidRDefault="00AD55F7" w:rsidP="0033343A">
                        <w:pPr>
                          <w:rPr>
                            <w:rFonts w:asciiTheme="majorHAnsi" w:hAnsiTheme="majorHAnsi" w:cstheme="majorHAnsi"/>
                          </w:rPr>
                        </w:pPr>
                        <w:r w:rsidRPr="00AD55F7">
                          <w:rPr>
                            <w:rFonts w:asciiTheme="majorHAnsi" w:hAnsiTheme="majorHAnsi" w:cstheme="majorHAnsi"/>
                          </w:rPr>
                          <w:t>Validity and Reliability</w:t>
                        </w:r>
                      </w:p>
                    </w:txbxContent>
                  </v:textbox>
                </v:shape>
                <v:shapetype id="_x0000_t32" coordsize="21600,21600" o:spt="32" o:oned="t" path="m,l21600,21600e" filled="f">
                  <v:path arrowok="t" fillok="f" o:connecttype="none"/>
                  <o:lock v:ext="edit" shapetype="t"/>
                </v:shapetype>
                <v:shape id="AutoShape 22" o:spid="_x0000_s1034" type="#_x0000_t32" style="position:absolute;left:3195;top:7449;width: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">
                  <v:stroke endarrow="block"/>
                </v:shape>
                <v:shape id="AutoShape 23" o:spid="_x0000_s1035" type="#_x0000_t32" style="position:absolute;left:5475;top:7449;width: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">
                  <v:stroke endarrow="block"/>
                </v:shape>
                <v:shape id="AutoShape 24" o:spid="_x0000_s1036" type="#_x0000_t32" style="position:absolute;left:7365;top:7449;width: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">
                  <v:stroke endarrow="block"/>
                </v:shape>
                <v:shape id="AutoShape 25" o:spid="_x0000_s1037" type="#_x0000_t32" style="position:absolute;left:7335;top:9085;width:4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">
                  <v:stroke endarrow="block"/>
                </v:shape>
                <v:shape id="AutoShape 26" o:spid="_x0000_s1038" type="#_x0000_t32" style="position:absolute;left:5400;top:9085;width:4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">
                  <v:stroke endarrow="block"/>
                </v:shape>
                <v:shape id="Text Box 27" o:spid="_x0000_s1039" type="#_x0000_t202" style="position:absolute;left:1725;top:8514;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">
                  <v:textbox>
                    <w:txbxContent>
                      <w:p w14:paraId="6633AA67" w14:textId="65E94229" w:rsidR="0033343A" w:rsidRPr="00CA32DB" w:rsidRDefault="00AD55F7" w:rsidP="0033343A">
                        <w:pPr>
                          <w:rPr>
                            <w:rFonts w:asciiTheme="majorHAnsi" w:hAnsiTheme="majorHAnsi" w:cstheme="majorHAnsi"/>
                          </w:rPr>
                        </w:pPr>
                        <w:r w:rsidRPr="00AD55F7">
                          <w:rPr>
                            <w:rFonts w:asciiTheme="majorHAnsi" w:hAnsiTheme="majorHAnsi" w:cstheme="majorHAnsi"/>
                          </w:rPr>
                          <w:t>Reporting</w:t>
                        </w:r>
                      </w:p>
                    </w:txbxContent>
                  </v:textbox>
                </v:shape>
                <v:shape id="AutoShape 28" o:spid="_x0000_s1040" type="#_x0000_t32" style="position:absolute;left:3195;top:9085;width:4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">
                  <v:stroke endarrow="block"/>
                </v:shape>
              </v:group>
            </w:pict>
          </mc:Fallback>
        </mc:AlternateContent>
      </w:r>
    </w:p>
    <w:p w14:paraId="4547F226"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74218500" w14:textId="604E6577" w:rsidR="0033343A" w:rsidRPr="0039794B" w:rsidRDefault="00F46372" w:rsidP="0033343A">
      <w:pPr>
        <w:pStyle w:val="MateriArtikel"/>
        <w:spacing w:line="240" w:lineRule="auto"/>
        <w:ind w:left="426" w:firstLine="708"/>
        <w:rPr>
          <w:rFonts w:ascii="Calibri Light" w:hAnsi="Calibri Light" w:cs="Calibri Light"/>
          <w:szCs w:val="24"/>
          <w:lang w:val="en-US"/>
        </w:rPr>
      </w:pPr>
      <w:r w:rsidRPr="0039794B">
        <w:rPr>
          <w:noProof/>
          <w:lang w:val="en-US"/>
        </w:rPr>
        <mc:AlternateContent>
          <mc:Choice Requires="wps">
            <w:drawing>
              <wp:anchor distT="0" distB="0" distL="114300" distR="114300" simplePos="0" relativeHeight="251657216" behindDoc="0" locked="0" layoutInCell="1" allowOverlap="1" wp14:anchorId="03F47C89" wp14:editId="2B3661B0">
                <wp:simplePos x="0" y="0"/>
                <wp:positionH relativeFrom="column">
                  <wp:posOffset>4552950</wp:posOffset>
                </wp:positionH>
                <wp:positionV relativeFrom="paragraph">
                  <wp:posOffset>183515</wp:posOffset>
                </wp:positionV>
                <wp:extent cx="0" cy="323850"/>
                <wp:effectExtent l="52705" t="10795" r="61595" b="17780"/>
                <wp:wrapNone/>
                <wp:docPr id="207369942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4537149" id="AutoShape 29" o:spid="_x0000_s1026" type="#_x0000_t32" style="position:absolute;margin-left:358.5pt;margin-top:14.45pt;width:0;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">
                <v:stroke endarrow="block"/>
              </v:shape>
            </w:pict>
          </mc:Fallback>
        </mc:AlternateContent>
      </w:r>
    </w:p>
    <w:p w14:paraId="44F8521A"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05728817"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15DB8943"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222D9DF1"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4B10EEC8"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63A54C64"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112EBDE8" w14:textId="77777777" w:rsidR="0033343A" w:rsidRPr="0039794B" w:rsidRDefault="0033343A" w:rsidP="0033343A">
      <w:pPr>
        <w:pStyle w:val="MateriArtikel"/>
        <w:spacing w:line="240" w:lineRule="auto"/>
        <w:ind w:left="426" w:firstLine="708"/>
        <w:jc w:val="center"/>
        <w:rPr>
          <w:rFonts w:ascii="Calibri Light" w:hAnsi="Calibri Light" w:cs="Calibri Light"/>
          <w:szCs w:val="24"/>
          <w:lang w:val="en-US"/>
        </w:rPr>
      </w:pPr>
      <w:r w:rsidRPr="0039794B">
        <w:rPr>
          <w:rFonts w:ascii="Calibri Light" w:hAnsi="Calibri Light" w:cs="Calibri Light"/>
          <w:szCs w:val="24"/>
          <w:lang w:val="en-US"/>
        </w:rPr>
        <w:t xml:space="preserve">Picture 1. Steps of Ethnography Research </w:t>
      </w:r>
      <w:r w:rsidRPr="0039794B">
        <w:rPr>
          <w:rFonts w:ascii="Calibri Light" w:hAnsi="Calibri Light" w:cs="Calibri Light"/>
          <w:color w:val="000000"/>
          <w:szCs w:val="24"/>
          <w:lang w:val="en-US"/>
        </w:rPr>
        <w:t>(Kriyanto, 2015).</w:t>
      </w:r>
    </w:p>
    <w:p w14:paraId="211EFE2C" w14:textId="069F3022" w:rsidR="00AE1691" w:rsidRPr="0039794B" w:rsidRDefault="00AD55F7" w:rsidP="00AE1691">
      <w:pPr>
        <w:pStyle w:val="MateriArtikel"/>
        <w:spacing w:line="240" w:lineRule="auto"/>
        <w:ind w:left="426" w:firstLine="708"/>
        <w:rPr>
          <w:rFonts w:ascii="Calibri Light" w:hAnsi="Calibri Light" w:cs="Calibri Light"/>
          <w:szCs w:val="24"/>
          <w:lang w:val="en-US"/>
        </w:rPr>
      </w:pPr>
      <w:commentRangeStart w:id="8"/>
      <w:r w:rsidRPr="0039794B">
        <w:rPr>
          <w:rFonts w:ascii="Calibri Light" w:hAnsi="Calibri Light" w:cs="Calibri Light"/>
          <w:szCs w:val="24"/>
          <w:lang w:val="en-US"/>
        </w:rPr>
        <w:t xml:space="preserve">Reog Dadak Lar Pitik </w:t>
      </w:r>
      <w:r w:rsidR="00AE1691" w:rsidRPr="0039794B">
        <w:rPr>
          <w:rFonts w:ascii="Calibri Light" w:hAnsi="Calibri Light" w:cs="Calibri Light"/>
          <w:szCs w:val="24"/>
          <w:lang w:val="en-US"/>
        </w:rPr>
        <w:t xml:space="preserve">is a distinctive variation of Reog Ponorogo which </w:t>
      </w:r>
      <w:r w:rsidRPr="0039794B">
        <w:rPr>
          <w:rFonts w:ascii="Calibri Light" w:hAnsi="Calibri Light" w:cs="Calibri Light"/>
          <w:szCs w:val="24"/>
          <w:lang w:val="en-US"/>
        </w:rPr>
        <w:t xml:space="preserve">is an interesting phenomenon to explore. </w:t>
      </w:r>
      <w:r w:rsidR="00AE1691" w:rsidRPr="0039794B">
        <w:rPr>
          <w:rFonts w:ascii="Calibri Light" w:hAnsi="Calibri Light" w:cs="Calibri Light"/>
          <w:szCs w:val="24"/>
          <w:lang w:val="en-US"/>
        </w:rPr>
        <w:t xml:space="preserve">This study explores how Reog Dadak Lar Pitik integrates mystical elements into the cultural traditions of Sidoharjo Village, Jambon District, </w:t>
      </w:r>
      <w:proofErr w:type="spellStart"/>
      <w:r w:rsidR="00AE1691" w:rsidRPr="0039794B">
        <w:rPr>
          <w:rFonts w:ascii="Calibri Light" w:hAnsi="Calibri Light" w:cs="Calibri Light"/>
          <w:szCs w:val="24"/>
          <w:lang w:val="en-US"/>
        </w:rPr>
        <w:t>Ponorogo</w:t>
      </w:r>
      <w:proofErr w:type="spellEnd"/>
      <w:r w:rsidR="00AE1691" w:rsidRPr="0039794B">
        <w:rPr>
          <w:rFonts w:ascii="Calibri Light" w:hAnsi="Calibri Light" w:cs="Calibri Light"/>
          <w:szCs w:val="24"/>
          <w:lang w:val="en-US"/>
        </w:rPr>
        <w:t xml:space="preserve"> Regency</w:t>
      </w:r>
      <w:commentRangeEnd w:id="8"/>
      <w:r w:rsidR="006205B0">
        <w:rPr>
          <w:rStyle w:val="CommentReference"/>
          <w:rFonts w:ascii="Times New Roman" w:hAnsi="Times New Roman" w:cs="Times New Roman"/>
          <w:lang w:val="en-US" w:eastAsia="en-GB"/>
        </w:rPr>
        <w:commentReference w:id="8"/>
      </w:r>
      <w:r w:rsidR="00AE1691" w:rsidRPr="0039794B">
        <w:rPr>
          <w:rFonts w:ascii="Calibri Light" w:hAnsi="Calibri Light" w:cs="Calibri Light"/>
          <w:szCs w:val="24"/>
          <w:lang w:val="en-US"/>
        </w:rPr>
        <w:t xml:space="preserve">. </w:t>
      </w:r>
      <w:r w:rsidRPr="0039794B">
        <w:rPr>
          <w:rFonts w:ascii="Calibri Light" w:hAnsi="Calibri Light" w:cs="Calibri Light"/>
          <w:szCs w:val="24"/>
          <w:lang w:val="en-US"/>
        </w:rPr>
        <w:t>The histor</w:t>
      </w:r>
      <w:r w:rsidR="00AE1691" w:rsidRPr="0039794B">
        <w:rPr>
          <w:rFonts w:ascii="Calibri Light" w:hAnsi="Calibri Light" w:cs="Calibri Light"/>
          <w:szCs w:val="24"/>
          <w:lang w:val="en-US"/>
        </w:rPr>
        <w:t xml:space="preserve">ical background of </w:t>
      </w:r>
      <w:r w:rsidRPr="0039794B">
        <w:rPr>
          <w:rFonts w:ascii="Calibri Light" w:hAnsi="Calibri Light" w:cs="Calibri Light"/>
          <w:szCs w:val="24"/>
          <w:lang w:val="en-US"/>
        </w:rPr>
        <w:t xml:space="preserve">Reog Dadak Lar Pitik indicates mysticism characteristics that must be clearly elaborated. The instrument used for data collection in this research is an interview sheet. The data collection techniques used are in-depth interviews and documentation. </w:t>
      </w:r>
      <w:r w:rsidR="00AE1691" w:rsidRPr="0039794B">
        <w:rPr>
          <w:rFonts w:ascii="Calibri Light" w:hAnsi="Calibri Light" w:cs="Calibri Light"/>
          <w:szCs w:val="24"/>
          <w:lang w:val="en-US"/>
        </w:rPr>
        <w:t>The research participants include</w:t>
      </w:r>
      <w:r w:rsidRPr="0039794B">
        <w:rPr>
          <w:rFonts w:ascii="Calibri Light" w:hAnsi="Calibri Light" w:cs="Calibri Light"/>
          <w:szCs w:val="24"/>
          <w:lang w:val="en-US"/>
        </w:rPr>
        <w:t xml:space="preserve"> the head of the Reog Dadak Lar Pitik association, the performers of Reog Dadak Lar Pitik, and the elders of Sidoharjo Village. The documentation </w:t>
      </w:r>
      <w:r w:rsidR="00AE1691" w:rsidRPr="0039794B">
        <w:rPr>
          <w:rFonts w:ascii="Calibri Light" w:hAnsi="Calibri Light" w:cs="Calibri Light"/>
          <w:szCs w:val="24"/>
          <w:lang w:val="en-US"/>
        </w:rPr>
        <w:t>involved supplementary materials from</w:t>
      </w:r>
      <w:r w:rsidRPr="0039794B">
        <w:rPr>
          <w:rFonts w:ascii="Calibri Light" w:hAnsi="Calibri Light" w:cs="Calibri Light"/>
          <w:szCs w:val="24"/>
          <w:lang w:val="en-US"/>
        </w:rPr>
        <w:t xml:space="preserve"> interviews such as </w:t>
      </w:r>
      <w:r w:rsidR="00AE1691" w:rsidRPr="0039794B">
        <w:rPr>
          <w:rFonts w:ascii="Calibri Light" w:hAnsi="Calibri Light" w:cs="Calibri Light"/>
          <w:szCs w:val="24"/>
          <w:lang w:val="en-US"/>
        </w:rPr>
        <w:t xml:space="preserve">previous </w:t>
      </w:r>
      <w:r w:rsidRPr="0039794B">
        <w:rPr>
          <w:rFonts w:ascii="Calibri Light" w:hAnsi="Calibri Light" w:cs="Calibri Light"/>
          <w:szCs w:val="24"/>
          <w:lang w:val="en-US"/>
        </w:rPr>
        <w:t>research findings, photo</w:t>
      </w:r>
      <w:r w:rsidR="00AE1691" w:rsidRPr="0039794B">
        <w:rPr>
          <w:rFonts w:ascii="Calibri Light" w:hAnsi="Calibri Light" w:cs="Calibri Light"/>
          <w:szCs w:val="24"/>
          <w:lang w:val="en-US"/>
        </w:rPr>
        <w:t>graphs</w:t>
      </w:r>
      <w:r w:rsidRPr="0039794B">
        <w:rPr>
          <w:rFonts w:ascii="Calibri Light" w:hAnsi="Calibri Light" w:cs="Calibri Light"/>
          <w:szCs w:val="24"/>
          <w:lang w:val="en-US"/>
        </w:rPr>
        <w:t xml:space="preserve"> of Reog Dadak Lar Pitik, and historical </w:t>
      </w:r>
      <w:r w:rsidR="00AE1691" w:rsidRPr="0039794B">
        <w:rPr>
          <w:rFonts w:ascii="Calibri Light" w:hAnsi="Calibri Light" w:cs="Calibri Light"/>
          <w:szCs w:val="24"/>
          <w:lang w:val="en-US"/>
        </w:rPr>
        <w:t>records of the origin of</w:t>
      </w:r>
      <w:r w:rsidRPr="0039794B">
        <w:rPr>
          <w:rFonts w:ascii="Calibri Light" w:hAnsi="Calibri Light" w:cs="Calibri Light"/>
          <w:szCs w:val="24"/>
          <w:lang w:val="en-US"/>
        </w:rPr>
        <w:t xml:space="preserve"> Reog Dadak Lar Pitik. The data </w:t>
      </w:r>
      <w:r w:rsidR="00AE1691" w:rsidRPr="0039794B">
        <w:rPr>
          <w:rFonts w:ascii="Calibri Light" w:hAnsi="Calibri Light" w:cs="Calibri Light"/>
          <w:szCs w:val="24"/>
          <w:lang w:val="en-US"/>
        </w:rPr>
        <w:t xml:space="preserve">were analyzed using an </w:t>
      </w:r>
      <w:r w:rsidRPr="0039794B">
        <w:rPr>
          <w:rFonts w:ascii="Calibri Light" w:hAnsi="Calibri Light" w:cs="Calibri Light"/>
          <w:szCs w:val="24"/>
          <w:lang w:val="en-US"/>
        </w:rPr>
        <w:t xml:space="preserve">interactive model, </w:t>
      </w:r>
      <w:r w:rsidR="00AE1691" w:rsidRPr="0039794B">
        <w:rPr>
          <w:rFonts w:ascii="Calibri Light" w:hAnsi="Calibri Light" w:cs="Calibri Light"/>
          <w:szCs w:val="24"/>
          <w:lang w:val="en-US"/>
        </w:rPr>
        <w:t xml:space="preserve">which consists of four stages: </w:t>
      </w:r>
      <w:commentRangeStart w:id="9"/>
      <w:r w:rsidRPr="0039794B">
        <w:rPr>
          <w:rFonts w:ascii="Calibri Light" w:hAnsi="Calibri Light" w:cs="Calibri Light"/>
          <w:szCs w:val="24"/>
          <w:lang w:val="en-US"/>
        </w:rPr>
        <w:t xml:space="preserve">data collection, </w:t>
      </w:r>
      <w:r w:rsidR="00AE1691" w:rsidRPr="0039794B">
        <w:rPr>
          <w:rFonts w:ascii="Calibri Light" w:hAnsi="Calibri Light" w:cs="Calibri Light"/>
          <w:szCs w:val="24"/>
          <w:lang w:val="en-US"/>
        </w:rPr>
        <w:t>data c</w:t>
      </w:r>
      <w:r w:rsidRPr="0039794B">
        <w:rPr>
          <w:rFonts w:ascii="Calibri Light" w:hAnsi="Calibri Light" w:cs="Calibri Light"/>
          <w:szCs w:val="24"/>
          <w:lang w:val="en-US"/>
        </w:rPr>
        <w:t xml:space="preserve">ondensation, data presentation, and </w:t>
      </w:r>
      <w:r w:rsidR="00AE1691" w:rsidRPr="0039794B">
        <w:rPr>
          <w:rFonts w:ascii="Calibri Light" w:hAnsi="Calibri Light" w:cs="Calibri Light"/>
          <w:szCs w:val="24"/>
          <w:lang w:val="en-US"/>
        </w:rPr>
        <w:t>drawing conclusions.</w:t>
      </w:r>
      <w:commentRangeEnd w:id="9"/>
      <w:r w:rsidR="006205B0">
        <w:rPr>
          <w:rStyle w:val="CommentReference"/>
          <w:rFonts w:ascii="Times New Roman" w:hAnsi="Times New Roman" w:cs="Times New Roman"/>
          <w:lang w:val="en-US" w:eastAsia="en-GB"/>
        </w:rPr>
        <w:commentReference w:id="9"/>
      </w:r>
    </w:p>
    <w:p w14:paraId="45136EC1" w14:textId="77777777" w:rsidR="00AD55F7" w:rsidRPr="0039794B" w:rsidRDefault="00AD55F7" w:rsidP="00AD55F7">
      <w:pPr>
        <w:pStyle w:val="MateriArtikel"/>
        <w:spacing w:line="240" w:lineRule="auto"/>
        <w:ind w:left="426" w:firstLine="708"/>
        <w:rPr>
          <w:rFonts w:ascii="Calibri Light" w:hAnsi="Calibri Light" w:cs="Calibri Light"/>
          <w:szCs w:val="24"/>
          <w:lang w:val="en-US"/>
        </w:rPr>
      </w:pPr>
    </w:p>
    <w:p w14:paraId="38B4EDB7" w14:textId="7ED91023" w:rsidR="00D26ADD" w:rsidRPr="0039794B" w:rsidRDefault="007636FC" w:rsidP="00334792">
      <w:pPr>
        <w:spacing w:before="120" w:after="120"/>
        <w:rPr>
          <w:rFonts w:ascii="Calibri Light" w:hAnsi="Calibri Light" w:cs="Calibri Light"/>
          <w:b/>
          <w:sz w:val="24"/>
          <w:szCs w:val="24"/>
        </w:rPr>
      </w:pPr>
      <w:r w:rsidRPr="0039794B">
        <w:rPr>
          <w:rFonts w:ascii="Calibri Light" w:hAnsi="Calibri Light" w:cs="Calibri Light"/>
          <w:b/>
          <w:sz w:val="24"/>
          <w:szCs w:val="24"/>
        </w:rPr>
        <w:t>I</w:t>
      </w:r>
      <w:r w:rsidR="00781D8B" w:rsidRPr="0039794B">
        <w:rPr>
          <w:rFonts w:ascii="Calibri Light" w:hAnsi="Calibri Light" w:cs="Calibri Light"/>
          <w:b/>
          <w:sz w:val="24"/>
          <w:szCs w:val="24"/>
        </w:rPr>
        <w:t>II</w:t>
      </w:r>
      <w:r w:rsidRPr="0039794B">
        <w:rPr>
          <w:rFonts w:ascii="Calibri Light" w:hAnsi="Calibri Light" w:cs="Calibri Light"/>
          <w:b/>
          <w:sz w:val="24"/>
          <w:szCs w:val="24"/>
        </w:rPr>
        <w:t xml:space="preserve">. </w:t>
      </w:r>
      <w:r w:rsidR="00334792" w:rsidRPr="0039794B">
        <w:rPr>
          <w:rFonts w:ascii="Calibri Light" w:hAnsi="Calibri Light" w:cs="Calibri Light"/>
          <w:b/>
          <w:sz w:val="24"/>
          <w:szCs w:val="24"/>
        </w:rPr>
        <w:t>RESULT AND DISCUSSION</w:t>
      </w:r>
      <w:r w:rsidR="00D26ADD" w:rsidRPr="0039794B">
        <w:rPr>
          <w:rFonts w:ascii="Calibri Light" w:hAnsi="Calibri Light" w:cs="Calibri Light"/>
          <w:b/>
          <w:sz w:val="24"/>
          <w:szCs w:val="24"/>
        </w:rPr>
        <w:t xml:space="preserve"> </w:t>
      </w:r>
    </w:p>
    <w:p w14:paraId="01F902EA" w14:textId="77777777" w:rsidR="00C60CF5" w:rsidRPr="0039794B" w:rsidRDefault="00C60CF5" w:rsidP="00C60CF5">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 xml:space="preserve">The History of the Emergence of </w:t>
      </w:r>
      <w:proofErr w:type="spellStart"/>
      <w:r w:rsidRPr="0039794B">
        <w:rPr>
          <w:rFonts w:ascii="Calibri Light" w:hAnsi="Calibri Light" w:cs="Calibri Light"/>
          <w:b/>
          <w:bCs/>
          <w:szCs w:val="24"/>
          <w:lang w:val="en-US"/>
        </w:rPr>
        <w:t>Reog</w:t>
      </w:r>
      <w:proofErr w:type="spellEnd"/>
      <w:r w:rsidRPr="0039794B">
        <w:rPr>
          <w:rFonts w:ascii="Calibri Light" w:hAnsi="Calibri Light" w:cs="Calibri Light"/>
          <w:b/>
          <w:bCs/>
          <w:szCs w:val="24"/>
          <w:lang w:val="en-US"/>
        </w:rPr>
        <w:t xml:space="preserve"> </w:t>
      </w:r>
      <w:proofErr w:type="spellStart"/>
      <w:r w:rsidRPr="0039794B">
        <w:rPr>
          <w:rFonts w:ascii="Calibri Light" w:hAnsi="Calibri Light" w:cs="Calibri Light"/>
          <w:b/>
          <w:bCs/>
          <w:szCs w:val="24"/>
          <w:lang w:val="en-US"/>
        </w:rPr>
        <w:t>Dadak</w:t>
      </w:r>
      <w:proofErr w:type="spellEnd"/>
      <w:r w:rsidRPr="0039794B">
        <w:rPr>
          <w:rFonts w:ascii="Calibri Light" w:hAnsi="Calibri Light" w:cs="Calibri Light"/>
          <w:b/>
          <w:bCs/>
          <w:szCs w:val="24"/>
          <w:lang w:val="en-US"/>
        </w:rPr>
        <w:t xml:space="preserve"> Lar </w:t>
      </w:r>
      <w:proofErr w:type="spellStart"/>
      <w:r w:rsidRPr="0039794B">
        <w:rPr>
          <w:rFonts w:ascii="Calibri Light" w:hAnsi="Calibri Light" w:cs="Calibri Light"/>
          <w:b/>
          <w:bCs/>
          <w:szCs w:val="24"/>
          <w:lang w:val="en-US"/>
        </w:rPr>
        <w:t>Pitik</w:t>
      </w:r>
      <w:proofErr w:type="spellEnd"/>
    </w:p>
    <w:p w14:paraId="00B7EA2A" w14:textId="57E66738" w:rsidR="00AD069C" w:rsidRPr="0039794B" w:rsidRDefault="00AD069C" w:rsidP="00C60CF5">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Reog art, symbolized by the main character of the </w:t>
      </w:r>
      <w:r w:rsidRPr="0039794B">
        <w:rPr>
          <w:rFonts w:ascii="Calibri Light" w:hAnsi="Calibri Light" w:cs="Calibri Light"/>
          <w:i/>
          <w:iCs/>
          <w:szCs w:val="24"/>
          <w:lang w:val="en-US"/>
        </w:rPr>
        <w:t>pembarong</w:t>
      </w:r>
      <w:r w:rsidRPr="0039794B">
        <w:rPr>
          <w:rFonts w:ascii="Calibri Light" w:hAnsi="Calibri Light" w:cs="Calibri Light"/>
          <w:szCs w:val="24"/>
          <w:lang w:val="en-US"/>
        </w:rPr>
        <w:t xml:space="preserve">, a </w:t>
      </w:r>
      <w:r w:rsidR="00AE1691" w:rsidRPr="0039794B">
        <w:rPr>
          <w:rFonts w:ascii="Calibri Light" w:hAnsi="Calibri Light" w:cs="Calibri Light"/>
          <w:szCs w:val="24"/>
          <w:lang w:val="en-US"/>
        </w:rPr>
        <w:t xml:space="preserve">figure </w:t>
      </w:r>
      <w:r w:rsidRPr="0039794B">
        <w:rPr>
          <w:rFonts w:ascii="Calibri Light" w:hAnsi="Calibri Light" w:cs="Calibri Light"/>
          <w:szCs w:val="24"/>
          <w:lang w:val="en-US"/>
        </w:rPr>
        <w:t xml:space="preserve">with a tiger's head and peacock feathers for hair, embodies great strength and </w:t>
      </w:r>
      <w:r w:rsidR="00AE1691" w:rsidRPr="0039794B">
        <w:rPr>
          <w:rFonts w:ascii="Calibri Light" w:hAnsi="Calibri Light" w:cs="Calibri Light"/>
          <w:szCs w:val="24"/>
          <w:lang w:val="en-US"/>
        </w:rPr>
        <w:t xml:space="preserve">remains a captivating cultural expression. </w:t>
      </w:r>
      <w:r w:rsidRPr="0039794B">
        <w:rPr>
          <w:rFonts w:ascii="Calibri Light" w:hAnsi="Calibri Light" w:cs="Calibri Light"/>
          <w:szCs w:val="24"/>
          <w:lang w:val="en-US"/>
        </w:rPr>
        <w:t xml:space="preserve">This is </w:t>
      </w:r>
      <w:r w:rsidR="00AE1691" w:rsidRPr="0039794B">
        <w:rPr>
          <w:rFonts w:ascii="Calibri Light" w:hAnsi="Calibri Light" w:cs="Calibri Light"/>
          <w:szCs w:val="24"/>
          <w:lang w:val="en-US"/>
        </w:rPr>
        <w:t>evident in the numerous</w:t>
      </w:r>
      <w:r w:rsidRPr="0039794B">
        <w:rPr>
          <w:rFonts w:ascii="Calibri Light" w:hAnsi="Calibri Light" w:cs="Calibri Light"/>
          <w:szCs w:val="24"/>
          <w:lang w:val="en-US"/>
        </w:rPr>
        <w:t xml:space="preserve"> Reog performances that are frequently </w:t>
      </w:r>
      <w:r w:rsidRPr="0039794B">
        <w:rPr>
          <w:rFonts w:ascii="Calibri Light" w:hAnsi="Calibri Light" w:cs="Calibri Light"/>
          <w:szCs w:val="24"/>
          <w:lang w:val="en-US"/>
        </w:rPr>
        <w:lastRenderedPageBreak/>
        <w:t xml:space="preserve">held in various regions, even outside Ponorogo Regency. However, </w:t>
      </w:r>
      <w:r w:rsidR="00AE1691" w:rsidRPr="0039794B">
        <w:rPr>
          <w:rFonts w:ascii="Calibri Light" w:hAnsi="Calibri Light" w:cs="Calibri Light"/>
          <w:szCs w:val="24"/>
          <w:lang w:val="en-US"/>
        </w:rPr>
        <w:t xml:space="preserve">unlike </w:t>
      </w:r>
      <w:r w:rsidRPr="0039794B">
        <w:rPr>
          <w:rFonts w:ascii="Calibri Light" w:hAnsi="Calibri Light" w:cs="Calibri Light"/>
          <w:szCs w:val="24"/>
          <w:lang w:val="en-US"/>
        </w:rPr>
        <w:t>the popularity of the Reog Dadak Merak</w:t>
      </w:r>
      <w:r w:rsidR="00AE1691" w:rsidRPr="0039794B">
        <w:rPr>
          <w:rFonts w:ascii="Calibri Light" w:hAnsi="Calibri Light" w:cs="Calibri Light"/>
          <w:szCs w:val="24"/>
          <w:lang w:val="en-US"/>
        </w:rPr>
        <w:t xml:space="preserve">, </w:t>
      </w:r>
      <w:r w:rsidRPr="0039794B">
        <w:rPr>
          <w:rFonts w:ascii="Calibri Light" w:hAnsi="Calibri Light" w:cs="Calibri Light"/>
          <w:szCs w:val="24"/>
          <w:lang w:val="en-US"/>
        </w:rPr>
        <w:t>the Reog Dadak Lar Pitik</w:t>
      </w:r>
      <w:r w:rsidR="00AE1691" w:rsidRPr="0039794B">
        <w:rPr>
          <w:rFonts w:ascii="Calibri Light" w:hAnsi="Calibri Light" w:cs="Calibri Light"/>
          <w:szCs w:val="24"/>
          <w:lang w:val="en-US"/>
        </w:rPr>
        <w:t xml:space="preserve"> has not garnered similar attention. </w:t>
      </w:r>
      <w:r w:rsidRPr="0039794B">
        <w:rPr>
          <w:rFonts w:ascii="Calibri Light" w:hAnsi="Calibri Light" w:cs="Calibri Light"/>
          <w:szCs w:val="24"/>
          <w:lang w:val="en-US"/>
        </w:rPr>
        <w:t xml:space="preserve">This </w:t>
      </w:r>
      <w:r w:rsidR="00AE1691" w:rsidRPr="0039794B">
        <w:rPr>
          <w:rFonts w:ascii="Calibri Light" w:hAnsi="Calibri Light" w:cs="Calibri Light"/>
          <w:szCs w:val="24"/>
          <w:lang w:val="en-US"/>
        </w:rPr>
        <w:t>unique variation</w:t>
      </w:r>
      <w:r w:rsidRPr="0039794B">
        <w:rPr>
          <w:rFonts w:ascii="Calibri Light" w:hAnsi="Calibri Light" w:cs="Calibri Light"/>
          <w:szCs w:val="24"/>
          <w:lang w:val="en-US"/>
        </w:rPr>
        <w:t xml:space="preserve"> of Reog</w:t>
      </w:r>
      <w:r w:rsidR="00AE1691" w:rsidRPr="0039794B">
        <w:rPr>
          <w:rFonts w:ascii="Calibri Light" w:hAnsi="Calibri Light" w:cs="Calibri Light"/>
          <w:szCs w:val="24"/>
          <w:lang w:val="en-US"/>
        </w:rPr>
        <w:t xml:space="preserve"> Ponorogo</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distinguished by its distinct</w:t>
      </w:r>
      <w:r w:rsidRPr="0039794B">
        <w:rPr>
          <w:rFonts w:ascii="Calibri Light" w:hAnsi="Calibri Light" w:cs="Calibri Light"/>
          <w:szCs w:val="24"/>
          <w:lang w:val="en-US"/>
        </w:rPr>
        <w:t xml:space="preserve"> characteristics</w:t>
      </w:r>
      <w:r w:rsidR="00AE1691" w:rsidRPr="0039794B">
        <w:rPr>
          <w:rFonts w:ascii="Calibri Light" w:hAnsi="Calibri Light" w:cs="Calibri Light"/>
          <w:szCs w:val="24"/>
          <w:lang w:val="en-US"/>
        </w:rPr>
        <w:t xml:space="preserve">, represents </w:t>
      </w:r>
      <w:r w:rsidRPr="0039794B">
        <w:rPr>
          <w:rFonts w:ascii="Calibri Light" w:hAnsi="Calibri Light" w:cs="Calibri Light"/>
          <w:szCs w:val="24"/>
          <w:lang w:val="en-US"/>
        </w:rPr>
        <w:t>a symbol of the art from Sidoharjo Village, Jambon District, Ponorogo.</w:t>
      </w:r>
    </w:p>
    <w:p w14:paraId="2A9EF19A" w14:textId="77777777" w:rsidR="00AD069C" w:rsidRPr="0039794B" w:rsidRDefault="00AD069C" w:rsidP="00AD069C">
      <w:pPr>
        <w:pStyle w:val="MateriArtikel"/>
        <w:ind w:left="284" w:firstLine="709"/>
        <w:rPr>
          <w:rFonts w:ascii="Calibri Light" w:hAnsi="Calibri Light" w:cs="Calibri Light"/>
          <w:vanish/>
          <w:szCs w:val="24"/>
          <w:lang w:val="en-US"/>
        </w:rPr>
      </w:pPr>
      <w:r w:rsidRPr="0039794B">
        <w:rPr>
          <w:rFonts w:ascii="Calibri Light" w:hAnsi="Calibri Light" w:cs="Calibri Light"/>
          <w:vanish/>
          <w:szCs w:val="24"/>
          <w:lang w:val="en-US"/>
        </w:rPr>
        <w:t>Top of Form</w:t>
      </w:r>
    </w:p>
    <w:p w14:paraId="64EB6A12" w14:textId="77777777" w:rsidR="00AD069C" w:rsidRPr="0039794B" w:rsidRDefault="00AD069C" w:rsidP="00AD069C">
      <w:pPr>
        <w:pStyle w:val="MateriArtikel"/>
        <w:ind w:left="284" w:firstLine="709"/>
        <w:rPr>
          <w:rFonts w:ascii="Calibri Light" w:hAnsi="Calibri Light" w:cs="Calibri Light"/>
          <w:vanish/>
          <w:szCs w:val="24"/>
          <w:lang w:val="en-US"/>
        </w:rPr>
      </w:pPr>
      <w:r w:rsidRPr="0039794B">
        <w:rPr>
          <w:rFonts w:ascii="Calibri Light" w:hAnsi="Calibri Light" w:cs="Calibri Light"/>
          <w:vanish/>
          <w:szCs w:val="24"/>
          <w:lang w:val="en-US"/>
        </w:rPr>
        <w:t>Bottom of Form</w:t>
      </w:r>
    </w:p>
    <w:p w14:paraId="42A0F7D8" w14:textId="3673D8C7"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The origin of</w:t>
      </w:r>
      <w:r w:rsidR="002908E1" w:rsidRPr="0039794B">
        <w:rPr>
          <w:rFonts w:ascii="Calibri Light" w:hAnsi="Calibri Light" w:cs="Calibri Light"/>
          <w:szCs w:val="24"/>
          <w:lang w:val="en-US"/>
        </w:rPr>
        <w:t xml:space="preserve"> Reog Dadak Lar </w:t>
      </w:r>
      <w:r w:rsidRPr="0039794B">
        <w:rPr>
          <w:rFonts w:ascii="Calibri Light" w:hAnsi="Calibri Light" w:cs="Calibri Light"/>
          <w:szCs w:val="24"/>
          <w:lang w:val="en-US"/>
        </w:rPr>
        <w:t>stems from the</w:t>
      </w:r>
      <w:r w:rsidR="002908E1" w:rsidRPr="0039794B">
        <w:rPr>
          <w:rFonts w:ascii="Calibri Light" w:hAnsi="Calibri Light" w:cs="Calibri Light"/>
          <w:szCs w:val="24"/>
          <w:lang w:val="en-US"/>
        </w:rPr>
        <w:t xml:space="preserve"> strong enthusiasm of the community to express themselves through Reog. The creation of Reog, which requires materials </w:t>
      </w:r>
      <w:r w:rsidRPr="0039794B">
        <w:rPr>
          <w:rFonts w:ascii="Calibri Light" w:hAnsi="Calibri Light" w:cs="Calibri Light"/>
          <w:szCs w:val="24"/>
          <w:lang w:val="en-US"/>
        </w:rPr>
        <w:t xml:space="preserve">such as </w:t>
      </w:r>
      <w:r w:rsidR="002908E1" w:rsidRPr="0039794B">
        <w:rPr>
          <w:rFonts w:ascii="Calibri Light" w:hAnsi="Calibri Light" w:cs="Calibri Light"/>
          <w:szCs w:val="24"/>
          <w:lang w:val="en-US"/>
        </w:rPr>
        <w:t xml:space="preserve">tiger skin and peacock feathers, </w:t>
      </w:r>
      <w:r w:rsidRPr="0039794B">
        <w:rPr>
          <w:rFonts w:ascii="Calibri Light" w:hAnsi="Calibri Light" w:cs="Calibri Light"/>
          <w:szCs w:val="24"/>
          <w:lang w:val="en-US"/>
        </w:rPr>
        <w:t>was hindered by</w:t>
      </w:r>
      <w:r w:rsidR="002908E1" w:rsidRPr="0039794B">
        <w:rPr>
          <w:rFonts w:ascii="Calibri Light" w:hAnsi="Calibri Light" w:cs="Calibri Light"/>
          <w:szCs w:val="24"/>
          <w:lang w:val="en-US"/>
        </w:rPr>
        <w:t xml:space="preserve"> the high cost </w:t>
      </w:r>
      <w:r w:rsidRPr="0039794B">
        <w:rPr>
          <w:rFonts w:ascii="Calibri Light" w:hAnsi="Calibri Light" w:cs="Calibri Light"/>
          <w:szCs w:val="24"/>
          <w:lang w:val="en-US"/>
        </w:rPr>
        <w:t xml:space="preserve">and the </w:t>
      </w:r>
      <w:r w:rsidR="002908E1" w:rsidRPr="0039794B">
        <w:rPr>
          <w:rFonts w:ascii="Calibri Light" w:hAnsi="Calibri Light" w:cs="Calibri Light"/>
          <w:szCs w:val="24"/>
          <w:lang w:val="en-US"/>
        </w:rPr>
        <w:t xml:space="preserve">limited supply of peacock feathers. This obstacle coincided with the abundance of unused chicken feathers in Sidowayah village, </w:t>
      </w:r>
      <w:r w:rsidRPr="0039794B">
        <w:rPr>
          <w:rFonts w:ascii="Calibri Light" w:hAnsi="Calibri Light" w:cs="Calibri Light"/>
          <w:szCs w:val="24"/>
          <w:lang w:val="en-US"/>
        </w:rPr>
        <w:t>inspiring</w:t>
      </w:r>
      <w:r w:rsidR="002908E1" w:rsidRPr="0039794B">
        <w:rPr>
          <w:rFonts w:ascii="Calibri Light" w:hAnsi="Calibri Light" w:cs="Calibri Light"/>
          <w:szCs w:val="24"/>
          <w:lang w:val="en-US"/>
        </w:rPr>
        <w:t xml:space="preserve"> the residents to take the initiative to create Reog using chicken feathers</w:t>
      </w:r>
      <w:r w:rsidRPr="0039794B">
        <w:rPr>
          <w:rFonts w:ascii="Calibri Light" w:hAnsi="Calibri Light" w:cs="Calibri Light"/>
          <w:szCs w:val="24"/>
          <w:lang w:val="en-US"/>
        </w:rPr>
        <w:t xml:space="preserve"> instead</w:t>
      </w:r>
      <w:r w:rsidR="002908E1" w:rsidRPr="0039794B">
        <w:rPr>
          <w:rFonts w:ascii="Calibri Light" w:hAnsi="Calibri Light" w:cs="Calibri Light"/>
          <w:szCs w:val="24"/>
          <w:lang w:val="en-US"/>
        </w:rPr>
        <w:t xml:space="preserve">. Economic constraints also </w:t>
      </w:r>
      <w:r w:rsidRPr="0039794B">
        <w:rPr>
          <w:rFonts w:ascii="Calibri Light" w:hAnsi="Calibri Light" w:cs="Calibri Light"/>
          <w:szCs w:val="24"/>
          <w:lang w:val="en-US"/>
        </w:rPr>
        <w:t xml:space="preserve">posed a significant barrier to acquiring the traditional Reog Dadak Merak, further motivating the community to adapt their resources creatively. </w:t>
      </w:r>
    </w:p>
    <w:p w14:paraId="39799580" w14:textId="699B19EB" w:rsidR="005C3B7B" w:rsidRPr="0039794B" w:rsidRDefault="005C3B7B"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strong </w:t>
      </w:r>
      <w:r w:rsidR="00AE1691" w:rsidRPr="0039794B">
        <w:rPr>
          <w:rFonts w:ascii="Calibri Light" w:hAnsi="Calibri Light" w:cs="Calibri Light"/>
          <w:szCs w:val="24"/>
          <w:lang w:val="en-US"/>
        </w:rPr>
        <w:t xml:space="preserve">determination </w:t>
      </w:r>
      <w:r w:rsidRPr="0039794B">
        <w:rPr>
          <w:rFonts w:ascii="Calibri Light" w:hAnsi="Calibri Light" w:cs="Calibri Light"/>
          <w:szCs w:val="24"/>
          <w:lang w:val="en-US"/>
        </w:rPr>
        <w:t xml:space="preserve">of the residents, particularly the art enthusiasts in Sidoharjo, led to the </w:t>
      </w:r>
      <w:r w:rsidR="00AE1691" w:rsidRPr="0039794B">
        <w:rPr>
          <w:rFonts w:ascii="Calibri Light" w:hAnsi="Calibri Light" w:cs="Calibri Light"/>
          <w:szCs w:val="24"/>
          <w:lang w:val="en-US"/>
        </w:rPr>
        <w:t xml:space="preserve">creation </w:t>
      </w:r>
      <w:r w:rsidRPr="0039794B">
        <w:rPr>
          <w:rFonts w:ascii="Calibri Light" w:hAnsi="Calibri Light" w:cs="Calibri Light"/>
          <w:szCs w:val="24"/>
          <w:lang w:val="en-US"/>
        </w:rPr>
        <w:t xml:space="preserve">of Reog Dadak Lar Pitik. </w:t>
      </w:r>
      <w:r w:rsidR="00AE1691" w:rsidRPr="0039794B">
        <w:rPr>
          <w:rFonts w:ascii="Calibri Light" w:hAnsi="Calibri Light" w:cs="Calibri Light"/>
          <w:szCs w:val="24"/>
          <w:lang w:val="en-US"/>
        </w:rPr>
        <w:t>Despite numerous challenges, the community overcame these</w:t>
      </w:r>
      <w:r w:rsidRPr="0039794B">
        <w:rPr>
          <w:rFonts w:ascii="Calibri Light" w:hAnsi="Calibri Light" w:cs="Calibri Light"/>
          <w:szCs w:val="24"/>
          <w:lang w:val="en-US"/>
        </w:rPr>
        <w:t xml:space="preserve"> limitations </w:t>
      </w:r>
      <w:r w:rsidR="00AE1691" w:rsidRPr="0039794B">
        <w:rPr>
          <w:rFonts w:ascii="Calibri Light" w:hAnsi="Calibri Light" w:cs="Calibri Light"/>
          <w:szCs w:val="24"/>
          <w:lang w:val="en-US"/>
        </w:rPr>
        <w:t>by using alternative instruments as substitutes for the traditional equipment</w:t>
      </w:r>
      <w:r w:rsidRPr="0039794B">
        <w:rPr>
          <w:rFonts w:ascii="Calibri Light" w:hAnsi="Calibri Light" w:cs="Calibri Light"/>
          <w:szCs w:val="24"/>
          <w:lang w:val="en-US"/>
        </w:rPr>
        <w:t xml:space="preserve">. These supplementary instruments include bamboo pieces </w:t>
      </w:r>
      <w:r w:rsidR="00AE1691" w:rsidRPr="0039794B">
        <w:rPr>
          <w:rFonts w:ascii="Calibri Light" w:hAnsi="Calibri Light" w:cs="Calibri Light"/>
          <w:szCs w:val="24"/>
          <w:lang w:val="en-US"/>
        </w:rPr>
        <w:t>struck against the ground or each other to produce distinctive sounds for the performance's musical accompaniment</w:t>
      </w:r>
      <w:r w:rsidRPr="0039794B">
        <w:rPr>
          <w:rFonts w:ascii="Calibri Light" w:hAnsi="Calibri Light" w:cs="Calibri Light"/>
          <w:szCs w:val="24"/>
          <w:lang w:val="en-US"/>
        </w:rPr>
        <w:t xml:space="preserve">. The second instrument was </w:t>
      </w:r>
      <w:r w:rsidRPr="0039794B">
        <w:rPr>
          <w:rFonts w:ascii="Calibri Light" w:hAnsi="Calibri Light" w:cs="Calibri Light"/>
          <w:i/>
          <w:iCs/>
          <w:szCs w:val="24"/>
          <w:lang w:val="en-US"/>
        </w:rPr>
        <w:t>Jun</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Klenting</w:t>
      </w:r>
      <w:r w:rsidRPr="0039794B">
        <w:rPr>
          <w:rFonts w:ascii="Calibri Light" w:hAnsi="Calibri Light" w:cs="Calibri Light"/>
          <w:szCs w:val="24"/>
          <w:lang w:val="en-US"/>
        </w:rPr>
        <w:t xml:space="preserve">, which replaced the function of the </w:t>
      </w:r>
      <w:r w:rsidRPr="0039794B">
        <w:rPr>
          <w:rFonts w:ascii="Calibri Light" w:hAnsi="Calibri Light" w:cs="Calibri Light"/>
          <w:i/>
          <w:iCs/>
          <w:szCs w:val="24"/>
          <w:lang w:val="en-US"/>
        </w:rPr>
        <w:t>kempul</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gong</w:t>
      </w:r>
      <w:r w:rsidRPr="0039794B">
        <w:rPr>
          <w:rFonts w:ascii="Calibri Light" w:hAnsi="Calibri Light" w:cs="Calibri Light"/>
          <w:szCs w:val="24"/>
          <w:lang w:val="en-US"/>
        </w:rPr>
        <w:t xml:space="preserve"> in producing the accompanying music for the Reog performance</w:t>
      </w:r>
      <w:r w:rsidR="00AE1691" w:rsidRPr="0039794B">
        <w:rPr>
          <w:rFonts w:ascii="Calibri Light" w:hAnsi="Calibri Light" w:cs="Calibri Light"/>
          <w:szCs w:val="24"/>
          <w:lang w:val="en-US"/>
        </w:rPr>
        <w:t>s</w:t>
      </w:r>
      <w:r w:rsidRPr="0039794B">
        <w:rPr>
          <w:rFonts w:ascii="Calibri Light" w:hAnsi="Calibri Light" w:cs="Calibri Light"/>
          <w:szCs w:val="24"/>
          <w:lang w:val="en-US"/>
        </w:rPr>
        <w:t xml:space="preserve">. The final instrument used in the music accompaniment of Reog Dadak Lar Pitik performances in its early emergence was the </w:t>
      </w:r>
      <w:r w:rsidRPr="0039794B">
        <w:rPr>
          <w:rFonts w:ascii="Calibri Light" w:hAnsi="Calibri Light" w:cs="Calibri Light"/>
          <w:i/>
          <w:iCs/>
          <w:szCs w:val="24"/>
          <w:lang w:val="en-US"/>
        </w:rPr>
        <w:t>bathok</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 coconut shell, used as a percussion instrument to generate rhythmic sounds</w:t>
      </w:r>
    </w:p>
    <w:p w14:paraId="2E3B7BCB" w14:textId="286DD902" w:rsidR="005C3B7B"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While the exact time of its emergence remains uncertain</w:t>
      </w:r>
      <w:r w:rsidR="005C3B7B" w:rsidRPr="0039794B">
        <w:rPr>
          <w:rFonts w:ascii="Calibri Light" w:hAnsi="Calibri Light" w:cs="Calibri Light"/>
          <w:szCs w:val="24"/>
          <w:lang w:val="en-US"/>
        </w:rPr>
        <w:t xml:space="preserve">, </w:t>
      </w:r>
      <w:r w:rsidRPr="0039794B">
        <w:rPr>
          <w:rFonts w:ascii="Calibri Light" w:hAnsi="Calibri Light" w:cs="Calibri Light"/>
          <w:szCs w:val="24"/>
          <w:lang w:val="en-US"/>
        </w:rPr>
        <w:t>records indicate that the first</w:t>
      </w:r>
      <w:r w:rsidR="005C3B7B" w:rsidRPr="0039794B">
        <w:rPr>
          <w:rFonts w:ascii="Calibri Light" w:hAnsi="Calibri Light" w:cs="Calibri Light"/>
          <w:szCs w:val="24"/>
          <w:lang w:val="en-US"/>
        </w:rPr>
        <w:t xml:space="preserve"> Reog Dadak Lar Pitik performance was held in 1940 as part of a traditional ceremony led by Tenggor, the leader of the first generation of Reog Dadak Lar Pitik. However, </w:t>
      </w:r>
      <w:r w:rsidRPr="0039794B">
        <w:rPr>
          <w:rFonts w:ascii="Calibri Light" w:hAnsi="Calibri Light" w:cs="Calibri Light"/>
          <w:szCs w:val="24"/>
          <w:lang w:val="en-US"/>
        </w:rPr>
        <w:t>by</w:t>
      </w:r>
      <w:r w:rsidR="005C3B7B" w:rsidRPr="0039794B">
        <w:rPr>
          <w:rFonts w:ascii="Calibri Light" w:hAnsi="Calibri Light" w:cs="Calibri Light"/>
          <w:szCs w:val="24"/>
          <w:lang w:val="en-US"/>
        </w:rPr>
        <w:t xml:space="preserve"> 1945, the year of Indonesia's independence, Sidowayah Village had adopted Reog Dadak Merak, causing the existence of Reog Dadak Lar Pitik to slowly fade and eventually be forgotten. No </w:t>
      </w:r>
      <w:r w:rsidRPr="0039794B">
        <w:rPr>
          <w:rFonts w:ascii="Calibri Light" w:hAnsi="Calibri Light" w:cs="Calibri Light"/>
          <w:szCs w:val="24"/>
          <w:lang w:val="en-US"/>
        </w:rPr>
        <w:t xml:space="preserve">further performances were held </w:t>
      </w:r>
      <w:r w:rsidR="005C3B7B" w:rsidRPr="0039794B">
        <w:rPr>
          <w:rFonts w:ascii="Calibri Light" w:hAnsi="Calibri Light" w:cs="Calibri Light"/>
          <w:szCs w:val="24"/>
          <w:lang w:val="en-US"/>
        </w:rPr>
        <w:t>in Sidoharjo Village, even in Dukuh Sidowayah, the village of its origin.</w:t>
      </w:r>
    </w:p>
    <w:p w14:paraId="51463F13" w14:textId="7EF8B83A"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In 1965, t</w:t>
      </w:r>
      <w:r w:rsidR="005C3B7B" w:rsidRPr="0039794B">
        <w:rPr>
          <w:rFonts w:ascii="Calibri Light" w:hAnsi="Calibri Light" w:cs="Calibri Light"/>
          <w:szCs w:val="24"/>
          <w:lang w:val="en-US"/>
        </w:rPr>
        <w:t>he emergence of the September 30th Movement (</w:t>
      </w:r>
      <w:r w:rsidR="005C3B7B" w:rsidRPr="0039794B">
        <w:rPr>
          <w:rFonts w:ascii="Calibri Light" w:hAnsi="Calibri Light" w:cs="Calibri Light"/>
          <w:i/>
          <w:iCs/>
          <w:szCs w:val="24"/>
          <w:lang w:val="en-US"/>
        </w:rPr>
        <w:t>Gestapu)</w:t>
      </w:r>
      <w:r w:rsidR="005C3B7B" w:rsidRPr="0039794B">
        <w:rPr>
          <w:rFonts w:ascii="Calibri Light" w:hAnsi="Calibri Light" w:cs="Calibri Light"/>
          <w:szCs w:val="24"/>
          <w:lang w:val="en-US"/>
        </w:rPr>
        <w:t xml:space="preserve"> marked </w:t>
      </w:r>
      <w:r w:rsidRPr="0039794B">
        <w:rPr>
          <w:rFonts w:ascii="Calibri Light" w:hAnsi="Calibri Light" w:cs="Calibri Light"/>
          <w:szCs w:val="24"/>
          <w:lang w:val="en-US"/>
        </w:rPr>
        <w:t>the significant turning point for Reog Performances. During this period, t</w:t>
      </w:r>
      <w:r w:rsidR="005C3B7B" w:rsidRPr="0039794B">
        <w:rPr>
          <w:rFonts w:ascii="Calibri Light" w:hAnsi="Calibri Light" w:cs="Calibri Light"/>
          <w:szCs w:val="24"/>
          <w:lang w:val="en-US"/>
        </w:rPr>
        <w:t xml:space="preserve">he Indonesian Communist Party (PKI), </w:t>
      </w:r>
      <w:r w:rsidRPr="0039794B">
        <w:rPr>
          <w:rFonts w:ascii="Calibri Light" w:hAnsi="Calibri Light" w:cs="Calibri Light"/>
          <w:szCs w:val="24"/>
          <w:lang w:val="en-US"/>
        </w:rPr>
        <w:t xml:space="preserve">began using Reog as a political campaign </w:t>
      </w:r>
      <w:proofErr w:type="gramStart"/>
      <w:r w:rsidRPr="0039794B">
        <w:rPr>
          <w:rFonts w:ascii="Calibri Light" w:hAnsi="Calibri Light" w:cs="Calibri Light"/>
          <w:szCs w:val="24"/>
          <w:lang w:val="en-US"/>
        </w:rPr>
        <w:t>medium .</w:t>
      </w:r>
      <w:proofErr w:type="gramEnd"/>
      <w:r w:rsidRPr="0039794B">
        <w:rPr>
          <w:rFonts w:ascii="Calibri Light" w:hAnsi="Calibri Light" w:cs="Calibri Light"/>
          <w:szCs w:val="24"/>
          <w:lang w:val="en-US"/>
        </w:rPr>
        <w:t xml:space="preserve"> which</w:t>
      </w:r>
      <w:r w:rsidR="005C3B7B" w:rsidRPr="0039794B">
        <w:rPr>
          <w:rFonts w:ascii="Calibri Light" w:hAnsi="Calibri Light" w:cs="Calibri Light"/>
          <w:szCs w:val="24"/>
          <w:lang w:val="en-US"/>
        </w:rPr>
        <w:t xml:space="preserve"> spread to the Sidoharjo Village area. </w:t>
      </w:r>
      <w:r w:rsidRPr="0039794B">
        <w:rPr>
          <w:rFonts w:ascii="Calibri Light" w:hAnsi="Calibri Light" w:cs="Calibri Light"/>
          <w:szCs w:val="24"/>
          <w:lang w:val="en-US"/>
        </w:rPr>
        <w:t xml:space="preserve">The discovery of the </w:t>
      </w:r>
      <w:r w:rsidRPr="0039794B">
        <w:rPr>
          <w:rFonts w:ascii="Calibri Light" w:hAnsi="Calibri Light" w:cs="Calibri Light"/>
          <w:i/>
          <w:iCs/>
          <w:szCs w:val="24"/>
          <w:lang w:val="en-US"/>
        </w:rPr>
        <w:t>palu dan arit</w:t>
      </w:r>
      <w:r w:rsidRPr="0039794B">
        <w:rPr>
          <w:rFonts w:ascii="Calibri Light" w:hAnsi="Calibri Light" w:cs="Calibri Light"/>
          <w:szCs w:val="24"/>
          <w:lang w:val="en-US"/>
        </w:rPr>
        <w:t xml:space="preserve"> (hammer and sickle) symbol on a </w:t>
      </w:r>
      <w:r w:rsidRPr="0039794B">
        <w:rPr>
          <w:rFonts w:ascii="Calibri Light" w:hAnsi="Calibri Light" w:cs="Calibri Light"/>
          <w:i/>
          <w:iCs/>
          <w:szCs w:val="24"/>
          <w:lang w:val="en-US"/>
        </w:rPr>
        <w:t xml:space="preserve">Krakap, </w:t>
      </w:r>
      <w:r w:rsidRPr="0039794B">
        <w:rPr>
          <w:rFonts w:ascii="Calibri Light" w:hAnsi="Calibri Light" w:cs="Calibri Light"/>
          <w:szCs w:val="24"/>
          <w:lang w:val="en-US"/>
        </w:rPr>
        <w:t>a part of the Reog costum</w:t>
      </w:r>
      <w:r w:rsidR="0039794B">
        <w:rPr>
          <w:rFonts w:ascii="Calibri Light" w:hAnsi="Calibri Light" w:cs="Calibri Light"/>
          <w:szCs w:val="24"/>
          <w:lang w:val="en-US"/>
        </w:rPr>
        <w:t>es</w:t>
      </w:r>
      <w:r w:rsidRPr="0039794B">
        <w:rPr>
          <w:rFonts w:ascii="Calibri Light" w:hAnsi="Calibri Light" w:cs="Calibri Light"/>
          <w:szCs w:val="24"/>
          <w:lang w:val="en-US"/>
        </w:rPr>
        <w:t>, triggered suspicions that the Reog performers were members of the PKI. This led to the confiscation of Reog performance equipment, effectively bringing an end to the Reog Dadak Lar Pitik performances in the region.</w:t>
      </w:r>
    </w:p>
    <w:p w14:paraId="5BD08028" w14:textId="1EF3A47A" w:rsidR="001F3AB4" w:rsidRPr="0039794B" w:rsidRDefault="001F3AB4"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disappearance of the Reog Dadak Lar Pitik art form from Sidoharjo Village ended with the emergence of the second generation of Reog preservers, </w:t>
      </w:r>
      <w:r w:rsidR="00AE1691" w:rsidRPr="0039794B">
        <w:rPr>
          <w:rFonts w:ascii="Calibri Light" w:hAnsi="Calibri Light" w:cs="Calibri Light"/>
          <w:szCs w:val="24"/>
          <w:lang w:val="en-US"/>
        </w:rPr>
        <w:t xml:space="preserve">led by Tukijan. </w:t>
      </w:r>
      <w:r w:rsidRPr="0039794B">
        <w:rPr>
          <w:rFonts w:ascii="Calibri Light" w:hAnsi="Calibri Light" w:cs="Calibri Light"/>
          <w:szCs w:val="24"/>
          <w:lang w:val="en-US"/>
        </w:rPr>
        <w:t xml:space="preserve">Tukijan, </w:t>
      </w:r>
      <w:r w:rsidR="00AE1691" w:rsidRPr="0039794B">
        <w:rPr>
          <w:rFonts w:ascii="Calibri Light" w:hAnsi="Calibri Light" w:cs="Calibri Light"/>
          <w:szCs w:val="24"/>
          <w:lang w:val="en-US"/>
        </w:rPr>
        <w:t xml:space="preserve">the nephew of Tenggor (the leader of first generation), </w:t>
      </w:r>
      <w:r w:rsidRPr="0039794B">
        <w:rPr>
          <w:rFonts w:ascii="Calibri Light" w:hAnsi="Calibri Light" w:cs="Calibri Light"/>
          <w:szCs w:val="24"/>
          <w:lang w:val="en-US"/>
        </w:rPr>
        <w:t xml:space="preserve">along with several other villagers, formed a new management group in the Reog Dadak Lar Pitik association. </w:t>
      </w:r>
      <w:r w:rsidR="00AE1691" w:rsidRPr="0039794B">
        <w:rPr>
          <w:rFonts w:ascii="Calibri Light" w:hAnsi="Calibri Light" w:cs="Calibri Light"/>
          <w:szCs w:val="24"/>
          <w:lang w:val="en-US"/>
        </w:rPr>
        <w:t>He</w:t>
      </w:r>
      <w:r w:rsidRPr="0039794B">
        <w:rPr>
          <w:rFonts w:ascii="Calibri Light" w:hAnsi="Calibri Light" w:cs="Calibri Light"/>
          <w:szCs w:val="24"/>
          <w:lang w:val="en-US"/>
        </w:rPr>
        <w:t xml:space="preserve"> had been </w:t>
      </w:r>
      <w:r w:rsidR="00AE1691" w:rsidRPr="0039794B">
        <w:rPr>
          <w:rFonts w:ascii="Calibri Light" w:hAnsi="Calibri Light" w:cs="Calibri Light"/>
          <w:szCs w:val="24"/>
          <w:lang w:val="en-US"/>
        </w:rPr>
        <w:t xml:space="preserve">actively </w:t>
      </w:r>
      <w:r w:rsidRPr="0039794B">
        <w:rPr>
          <w:rFonts w:ascii="Calibri Light" w:hAnsi="Calibri Light" w:cs="Calibri Light"/>
          <w:szCs w:val="24"/>
          <w:lang w:val="en-US"/>
        </w:rPr>
        <w:t>involved in Reog performances shortly before its decline</w:t>
      </w:r>
      <w:r w:rsidR="00AE1691" w:rsidRPr="0039794B">
        <w:rPr>
          <w:rFonts w:ascii="Calibri Light" w:hAnsi="Calibri Light" w:cs="Calibri Light"/>
          <w:szCs w:val="24"/>
          <w:lang w:val="en-US"/>
        </w:rPr>
        <w:t xml:space="preserve">. He </w:t>
      </w:r>
      <w:r w:rsidRPr="0039794B">
        <w:rPr>
          <w:rFonts w:ascii="Calibri Light" w:hAnsi="Calibri Light" w:cs="Calibri Light"/>
          <w:szCs w:val="24"/>
          <w:lang w:val="en-US"/>
        </w:rPr>
        <w:t xml:space="preserve">felt that the traditional ceremony with the Reog Dadak Lar Pitik performance needed to be preserved and revived. This </w:t>
      </w:r>
      <w:r w:rsidR="00AE1691" w:rsidRPr="0039794B">
        <w:rPr>
          <w:rFonts w:ascii="Calibri Light" w:hAnsi="Calibri Light" w:cs="Calibri Light"/>
          <w:szCs w:val="24"/>
          <w:lang w:val="en-US"/>
        </w:rPr>
        <w:t xml:space="preserve">vision </w:t>
      </w:r>
      <w:r w:rsidRPr="0039794B">
        <w:rPr>
          <w:rFonts w:ascii="Calibri Light" w:hAnsi="Calibri Light" w:cs="Calibri Light"/>
          <w:szCs w:val="24"/>
          <w:lang w:val="en-US"/>
        </w:rPr>
        <w:t xml:space="preserve">was supported by many villagers, especially the members of the association, </w:t>
      </w:r>
      <w:r w:rsidR="00AE1691" w:rsidRPr="0039794B">
        <w:rPr>
          <w:rFonts w:ascii="Calibri Light" w:hAnsi="Calibri Light" w:cs="Calibri Light"/>
          <w:szCs w:val="24"/>
          <w:lang w:val="en-US"/>
        </w:rPr>
        <w:t>who</w:t>
      </w:r>
      <w:r w:rsidRPr="0039794B">
        <w:rPr>
          <w:rFonts w:ascii="Calibri Light" w:hAnsi="Calibri Light" w:cs="Calibri Light"/>
          <w:szCs w:val="24"/>
          <w:lang w:val="en-US"/>
        </w:rPr>
        <w:t xml:space="preserve"> agreed to raise funds to purchase musical instruments for the Reog art form.</w:t>
      </w:r>
    </w:p>
    <w:p w14:paraId="1F953463" w14:textId="427BFE52" w:rsidR="00AE1691" w:rsidRPr="0039794B" w:rsidRDefault="001F3AB4"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lastRenderedPageBreak/>
        <w:t xml:space="preserve">The Reog art in Sidoharjo Village has fluctuated over time. In 2000, </w:t>
      </w:r>
      <w:r w:rsidR="00AE1691" w:rsidRPr="0039794B">
        <w:rPr>
          <w:rFonts w:ascii="Calibri Light" w:hAnsi="Calibri Light" w:cs="Calibri Light"/>
          <w:szCs w:val="24"/>
          <w:lang w:val="en-US"/>
        </w:rPr>
        <w:t>efforts to</w:t>
      </w:r>
      <w:r w:rsidRPr="0039794B">
        <w:rPr>
          <w:rFonts w:ascii="Calibri Light" w:hAnsi="Calibri Light" w:cs="Calibri Light"/>
          <w:szCs w:val="24"/>
          <w:lang w:val="en-US"/>
        </w:rPr>
        <w:t xml:space="preserve"> revive</w:t>
      </w:r>
      <w:r w:rsidR="00AE1691" w:rsidRPr="0039794B">
        <w:rPr>
          <w:rFonts w:ascii="Calibri Light" w:hAnsi="Calibri Light" w:cs="Calibri Light"/>
          <w:szCs w:val="24"/>
          <w:lang w:val="en-US"/>
        </w:rPr>
        <w:t xml:space="preserve"> the art form were </w:t>
      </w:r>
      <w:proofErr w:type="gramStart"/>
      <w:r w:rsidR="00AE1691" w:rsidRPr="0039794B">
        <w:rPr>
          <w:rFonts w:ascii="Calibri Light" w:hAnsi="Calibri Light" w:cs="Calibri Light"/>
          <w:szCs w:val="24"/>
          <w:lang w:val="en-US"/>
        </w:rPr>
        <w:t>undertaken,</w:t>
      </w:r>
      <w:r w:rsidRPr="0039794B">
        <w:rPr>
          <w:rFonts w:ascii="Calibri Light" w:hAnsi="Calibri Light" w:cs="Calibri Light"/>
          <w:szCs w:val="24"/>
          <w:lang w:val="en-US"/>
        </w:rPr>
        <w:t>,</w:t>
      </w:r>
      <w:proofErr w:type="gramEnd"/>
      <w:r w:rsidRPr="0039794B">
        <w:rPr>
          <w:rFonts w:ascii="Calibri Light" w:hAnsi="Calibri Light" w:cs="Calibri Light"/>
          <w:szCs w:val="24"/>
          <w:lang w:val="en-US"/>
        </w:rPr>
        <w:t xml:space="preserve"> but </w:t>
      </w:r>
      <w:r w:rsidR="00AE1691" w:rsidRPr="0039794B">
        <w:rPr>
          <w:rFonts w:ascii="Calibri Light" w:hAnsi="Calibri Light" w:cs="Calibri Light"/>
          <w:szCs w:val="24"/>
          <w:lang w:val="en-US"/>
        </w:rPr>
        <w:t>the focus shifted to</w:t>
      </w:r>
      <w:r w:rsidRPr="0039794B">
        <w:rPr>
          <w:rFonts w:ascii="Calibri Light" w:hAnsi="Calibri Light" w:cs="Calibri Light"/>
          <w:szCs w:val="24"/>
          <w:lang w:val="en-US"/>
        </w:rPr>
        <w:t xml:space="preserve"> Reog Dadak Merak, </w:t>
      </w:r>
      <w:r w:rsidR="00AE1691" w:rsidRPr="0039794B">
        <w:rPr>
          <w:rFonts w:ascii="Calibri Light" w:hAnsi="Calibri Light" w:cs="Calibri Light"/>
          <w:szCs w:val="24"/>
          <w:lang w:val="en-US"/>
        </w:rPr>
        <w:t xml:space="preserve">rather than Reog </w:t>
      </w:r>
      <w:r w:rsidRPr="0039794B">
        <w:rPr>
          <w:rFonts w:ascii="Calibri Light" w:hAnsi="Calibri Light" w:cs="Calibri Light"/>
          <w:szCs w:val="24"/>
          <w:lang w:val="en-US"/>
        </w:rPr>
        <w:t>Dadak Lar Pitik</w:t>
      </w:r>
      <w:r w:rsidR="00AE1691" w:rsidRPr="0039794B">
        <w:rPr>
          <w:rFonts w:ascii="Calibri Light" w:hAnsi="Calibri Light" w:cs="Calibri Light"/>
          <w:szCs w:val="24"/>
          <w:lang w:val="en-US"/>
        </w:rPr>
        <w:t xml:space="preserve">. This revival was formalized </w:t>
      </w:r>
      <w:proofErr w:type="gramStart"/>
      <w:r w:rsidR="00AE1691" w:rsidRPr="0039794B">
        <w:rPr>
          <w:rFonts w:ascii="Calibri Light" w:hAnsi="Calibri Light" w:cs="Calibri Light"/>
          <w:szCs w:val="24"/>
          <w:lang w:val="en-US"/>
        </w:rPr>
        <w:t xml:space="preserve">through </w:t>
      </w:r>
      <w:r w:rsidRPr="0039794B">
        <w:rPr>
          <w:rFonts w:ascii="Calibri Light" w:hAnsi="Calibri Light" w:cs="Calibri Light"/>
          <w:szCs w:val="24"/>
          <w:lang w:val="en-US"/>
        </w:rPr>
        <w:t xml:space="preserve"> the</w:t>
      </w:r>
      <w:proofErr w:type="gramEnd"/>
      <w:r w:rsidRPr="0039794B">
        <w:rPr>
          <w:rFonts w:ascii="Calibri Light" w:hAnsi="Calibri Light" w:cs="Calibri Light"/>
          <w:szCs w:val="24"/>
          <w:lang w:val="en-US"/>
        </w:rPr>
        <w:t xml:space="preserve"> establishment of a new association called "</w:t>
      </w:r>
      <w:r w:rsidRPr="0039794B">
        <w:rPr>
          <w:rFonts w:ascii="Calibri Light" w:hAnsi="Calibri Light" w:cs="Calibri Light"/>
          <w:i/>
          <w:iCs/>
          <w:szCs w:val="24"/>
          <w:lang w:val="en-US"/>
        </w:rPr>
        <w:t>Paguyuban Kesenian Reog Singo Mudha</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However, in 2007, a significant change in t</w:t>
      </w:r>
      <w:r w:rsidRPr="0039794B">
        <w:rPr>
          <w:rFonts w:ascii="Calibri Light" w:hAnsi="Calibri Light" w:cs="Calibri Light"/>
          <w:szCs w:val="24"/>
          <w:lang w:val="en-US"/>
        </w:rPr>
        <w:t xml:space="preserve">he management of the association </w:t>
      </w:r>
      <w:r w:rsidR="0039794B" w:rsidRPr="0039794B">
        <w:rPr>
          <w:rFonts w:ascii="Calibri Light" w:hAnsi="Calibri Light" w:cs="Calibri Light"/>
          <w:szCs w:val="24"/>
          <w:lang w:val="en-US"/>
        </w:rPr>
        <w:t>coincided</w:t>
      </w:r>
      <w:r w:rsidR="00AE1691" w:rsidRPr="0039794B">
        <w:rPr>
          <w:rFonts w:ascii="Calibri Light" w:hAnsi="Calibri Light" w:cs="Calibri Light"/>
          <w:szCs w:val="24"/>
          <w:lang w:val="en-US"/>
        </w:rPr>
        <w:t xml:space="preserve"> with </w:t>
      </w:r>
      <w:r w:rsidRPr="0039794B">
        <w:rPr>
          <w:rFonts w:ascii="Calibri Light" w:hAnsi="Calibri Light" w:cs="Calibri Light"/>
          <w:szCs w:val="24"/>
          <w:lang w:val="en-US"/>
        </w:rPr>
        <w:t xml:space="preserve">a prolonged drought occurred in Sidoharjo Village. </w:t>
      </w:r>
      <w:r w:rsidR="00AE1691" w:rsidRPr="0039794B">
        <w:rPr>
          <w:rFonts w:ascii="Calibri Light" w:hAnsi="Calibri Light" w:cs="Calibri Light"/>
          <w:szCs w:val="24"/>
          <w:lang w:val="en-US"/>
        </w:rPr>
        <w:t xml:space="preserve">Despite the arrival of the rainy season, no rain had fallen, prompting the residents of Dukuh Sidowayah to propose a traditional ceremony with a Reog performance to invoke rain, following ancestral customs. </w:t>
      </w: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ceremony featured</w:t>
      </w:r>
      <w:r w:rsidRPr="0039794B">
        <w:rPr>
          <w:rFonts w:ascii="Calibri Light" w:hAnsi="Calibri Light" w:cs="Calibri Light"/>
          <w:szCs w:val="24"/>
          <w:lang w:val="en-US"/>
        </w:rPr>
        <w:t xml:space="preserve"> Reog Dadak Merak with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dancers. However, the ceremony did not achieve its intended purpose, and the drought continued. </w:t>
      </w:r>
      <w:r w:rsidR="00AE1691" w:rsidRPr="0039794B">
        <w:rPr>
          <w:rFonts w:ascii="Calibri Light" w:hAnsi="Calibri Light" w:cs="Calibri Light"/>
          <w:szCs w:val="24"/>
          <w:lang w:val="en-US"/>
        </w:rPr>
        <w:t xml:space="preserve">Some villagers, influenced by local myths, attributed this failure to the use of Reog Dadak Merak instead of Dadak Lar Pitik and to the inclusion of female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dancers rather than the traditional male dancers</w:t>
      </w:r>
      <w:r w:rsidRPr="0039794B">
        <w:rPr>
          <w:rFonts w:ascii="Calibri Light" w:hAnsi="Calibri Light" w:cs="Calibri Light"/>
          <w:szCs w:val="24"/>
          <w:lang w:val="en-US"/>
        </w:rPr>
        <w:t xml:space="preserve">. As a result, the traditional ceremony with Reog was repeated, </w:t>
      </w:r>
      <w:r w:rsidR="00AE1691" w:rsidRPr="0039794B">
        <w:rPr>
          <w:rFonts w:ascii="Calibri Light" w:hAnsi="Calibri Light" w:cs="Calibri Light"/>
          <w:szCs w:val="24"/>
          <w:lang w:val="en-US"/>
        </w:rPr>
        <w:t xml:space="preserve">this time adhering to the traditional practice of using 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dancers, as believed to align more closely with ancestral customs.</w:t>
      </w:r>
    </w:p>
    <w:p w14:paraId="66BE6FB3" w14:textId="19F15C6C" w:rsidR="0033343A" w:rsidRPr="0039794B" w:rsidRDefault="001F3AB4" w:rsidP="001F3AB4">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Reog Dadak Lar Pitik was revived in 2017 through an idea initiated by Indadi to celebrate the anniversary of Sidoharjo Village, which falls on September 11. The </w:t>
      </w:r>
      <w:r w:rsidR="00AE1691" w:rsidRPr="0039794B">
        <w:rPr>
          <w:rFonts w:ascii="Calibri Light" w:hAnsi="Calibri Light" w:cs="Calibri Light"/>
          <w:szCs w:val="24"/>
          <w:lang w:val="en-US"/>
        </w:rPr>
        <w:t>original Reog</w:t>
      </w:r>
      <w:r w:rsidRPr="0039794B">
        <w:rPr>
          <w:rFonts w:ascii="Calibri Light" w:hAnsi="Calibri Light" w:cs="Calibri Light"/>
          <w:szCs w:val="24"/>
          <w:lang w:val="en-US"/>
        </w:rPr>
        <w:t xml:space="preserve"> Dadak Lar Pitik was replaced with a new one, which was recreated by the villagers with the help of </w:t>
      </w:r>
      <w:r w:rsidRPr="0039794B">
        <w:rPr>
          <w:rFonts w:ascii="Calibri Light" w:hAnsi="Calibri Light" w:cs="Calibri Light"/>
          <w:i/>
          <w:iCs/>
          <w:szCs w:val="24"/>
          <w:lang w:val="en-US"/>
        </w:rPr>
        <w:t>KKN</w:t>
      </w:r>
      <w:r w:rsidRPr="0039794B">
        <w:rPr>
          <w:rFonts w:ascii="Calibri Light" w:hAnsi="Calibri Light" w:cs="Calibri Light"/>
          <w:szCs w:val="24"/>
          <w:lang w:val="en-US"/>
        </w:rPr>
        <w:t xml:space="preserve"> students at the time</w:t>
      </w:r>
      <w:r w:rsidR="00AE1691" w:rsidRPr="0039794B">
        <w:rPr>
          <w:rFonts w:ascii="Calibri Light" w:hAnsi="Calibri Light" w:cs="Calibri Light"/>
          <w:b/>
          <w:bCs/>
          <w:szCs w:val="24"/>
          <w:lang w:val="en-US"/>
        </w:rPr>
        <w:t xml:space="preserve">. </w:t>
      </w:r>
      <w:r w:rsidR="00AE1691" w:rsidRPr="0039794B">
        <w:rPr>
          <w:rFonts w:ascii="Calibri Light" w:hAnsi="Calibri Light" w:cs="Calibri Light"/>
          <w:szCs w:val="24"/>
          <w:lang w:val="en-US"/>
        </w:rPr>
        <w:t>Because of</w:t>
      </w:r>
      <w:r w:rsidRPr="0039794B">
        <w:rPr>
          <w:rFonts w:ascii="Calibri Light" w:hAnsi="Calibri Light" w:cs="Calibri Light"/>
          <w:szCs w:val="24"/>
          <w:lang w:val="en-US"/>
        </w:rPr>
        <w:t xml:space="preserve"> their determination and cooperation, Reog Dadak Lar Pitik, later referred to as Reog </w:t>
      </w:r>
      <w:r w:rsidRPr="0039794B">
        <w:rPr>
          <w:rFonts w:ascii="Calibri Light" w:hAnsi="Calibri Light" w:cs="Calibri Light"/>
          <w:i/>
          <w:iCs/>
          <w:szCs w:val="24"/>
          <w:lang w:val="en-US"/>
        </w:rPr>
        <w:t>Bulu Ayam</w:t>
      </w:r>
      <w:r w:rsidRPr="0039794B">
        <w:rPr>
          <w:rFonts w:ascii="Calibri Light" w:hAnsi="Calibri Light" w:cs="Calibri Light"/>
          <w:szCs w:val="24"/>
          <w:lang w:val="en-US"/>
        </w:rPr>
        <w:t>, was successfully revived as part of the cultural heritage of the people of Sidoharjo Village.</w:t>
      </w:r>
      <w:sdt>
        <w:sdtPr>
          <w:rPr>
            <w:rFonts w:ascii="Calibri Light" w:hAnsi="Calibri Light" w:cs="Calibri Light"/>
            <w:color w:val="000000"/>
            <w:szCs w:val="24"/>
            <w:lang w:val="en-US"/>
          </w:rPr>
          <w:tag w:val="MENDELEY_CITATION_v3_eyJjaXRhdGlvbklEIjoiTUVOREVMRVlfQ0lUQVRJT05fNDhlMDU5MDQtMWYyMS00NWI1LWJhYWEtNjcwOTJjZGMwMjA5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35977708"/>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p>
    <w:p w14:paraId="32D02435" w14:textId="276B9629" w:rsidR="0033343A" w:rsidRPr="0039794B" w:rsidRDefault="0016649E" w:rsidP="0016649E">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resurgence </w:t>
      </w:r>
      <w:r w:rsidRPr="0039794B">
        <w:rPr>
          <w:rFonts w:ascii="Calibri Light" w:hAnsi="Calibri Light" w:cs="Calibri Light"/>
          <w:szCs w:val="24"/>
          <w:lang w:val="en-US"/>
        </w:rPr>
        <w:t xml:space="preserve">of Reog Dadak Lar Pitik </w:t>
      </w:r>
      <w:r w:rsidR="00AE1691" w:rsidRPr="0039794B">
        <w:rPr>
          <w:rFonts w:ascii="Calibri Light" w:hAnsi="Calibri Light" w:cs="Calibri Light"/>
          <w:szCs w:val="24"/>
          <w:lang w:val="en-US"/>
        </w:rPr>
        <w:t xml:space="preserve">marked the </w:t>
      </w:r>
      <w:r w:rsidRPr="0039794B">
        <w:rPr>
          <w:rFonts w:ascii="Calibri Light" w:hAnsi="Calibri Light" w:cs="Calibri Light"/>
          <w:szCs w:val="24"/>
          <w:lang w:val="en-US"/>
        </w:rPr>
        <w:t>birth</w:t>
      </w:r>
      <w:r w:rsidR="00AE1691" w:rsidRPr="0039794B">
        <w:rPr>
          <w:rFonts w:ascii="Calibri Light" w:hAnsi="Calibri Light" w:cs="Calibri Light"/>
          <w:szCs w:val="24"/>
          <w:lang w:val="en-US"/>
        </w:rPr>
        <w:t xml:space="preserve"> of</w:t>
      </w:r>
      <w:r w:rsidRPr="0039794B">
        <w:rPr>
          <w:rFonts w:ascii="Calibri Light" w:hAnsi="Calibri Light" w:cs="Calibri Light"/>
          <w:szCs w:val="24"/>
          <w:lang w:val="en-US"/>
        </w:rPr>
        <w:t xml:space="preserve"> a new cultural heritage in the community of Sidoharjo Village. Meanwhile, the belief in the Reog Dadak Lar Pitik performance at the Kyai Muhidin Tomb, along with its </w:t>
      </w:r>
      <w:r w:rsidR="00AE1691" w:rsidRPr="0039794B">
        <w:rPr>
          <w:rFonts w:ascii="Calibri Light" w:hAnsi="Calibri Light" w:cs="Calibri Light"/>
          <w:szCs w:val="24"/>
          <w:lang w:val="en-US"/>
        </w:rPr>
        <w:t xml:space="preserve">associated </w:t>
      </w:r>
      <w:r w:rsidRPr="0039794B">
        <w:rPr>
          <w:rFonts w:ascii="Calibri Light" w:hAnsi="Calibri Light" w:cs="Calibri Light"/>
          <w:szCs w:val="24"/>
          <w:lang w:val="en-US"/>
        </w:rPr>
        <w:t xml:space="preserve">rituals, led </w:t>
      </w:r>
      <w:r w:rsidR="00AE1691" w:rsidRPr="0039794B">
        <w:rPr>
          <w:rFonts w:ascii="Calibri Light" w:hAnsi="Calibri Light" w:cs="Calibri Light"/>
          <w:szCs w:val="24"/>
          <w:lang w:val="en-US"/>
        </w:rPr>
        <w:t>the continuation of a</w:t>
      </w:r>
      <w:r w:rsidRPr="0039794B">
        <w:rPr>
          <w:rFonts w:ascii="Calibri Light" w:hAnsi="Calibri Light" w:cs="Calibri Light"/>
          <w:szCs w:val="24"/>
          <w:lang w:val="en-US"/>
        </w:rPr>
        <w:t xml:space="preserve"> tradition and ceremony </w:t>
      </w:r>
      <w:r w:rsidR="00AE1691" w:rsidRPr="0039794B">
        <w:rPr>
          <w:rFonts w:ascii="Calibri Light" w:hAnsi="Calibri Light" w:cs="Calibri Light"/>
          <w:szCs w:val="24"/>
          <w:lang w:val="en-US"/>
        </w:rPr>
        <w:t xml:space="preserve">for </w:t>
      </w:r>
      <w:r w:rsidRPr="0039794B">
        <w:rPr>
          <w:rFonts w:ascii="Calibri Light" w:hAnsi="Calibri Light" w:cs="Calibri Light"/>
          <w:szCs w:val="24"/>
          <w:lang w:val="en-US"/>
        </w:rPr>
        <w:t xml:space="preserve">requesting rain, passed down through generations. </w:t>
      </w:r>
      <w:r w:rsidR="00AE1691" w:rsidRPr="0039794B">
        <w:rPr>
          <w:rFonts w:ascii="Calibri Light" w:hAnsi="Calibri Light" w:cs="Calibri Light"/>
          <w:szCs w:val="24"/>
          <w:lang w:val="en-US"/>
        </w:rPr>
        <w:t>These t</w:t>
      </w:r>
      <w:r w:rsidRPr="0039794B">
        <w:rPr>
          <w:rFonts w:ascii="Calibri Light" w:hAnsi="Calibri Light" w:cs="Calibri Light"/>
          <w:szCs w:val="24"/>
          <w:lang w:val="en-US"/>
        </w:rPr>
        <w:t>raditions, cultural practices, spirituality, and beliefs</w:t>
      </w:r>
      <w:r w:rsidR="00AE1691" w:rsidRPr="0039794B">
        <w:rPr>
          <w:rFonts w:ascii="Calibri Light" w:hAnsi="Calibri Light" w:cs="Calibri Light"/>
          <w:szCs w:val="24"/>
          <w:lang w:val="en-US"/>
        </w:rPr>
        <w:t xml:space="preserve"> are integral to the life and worldview of the Javanese people, influenced by three fundamental </w:t>
      </w:r>
      <w:proofErr w:type="gramStart"/>
      <w:r w:rsidR="00AE1691" w:rsidRPr="0039794B">
        <w:rPr>
          <w:rFonts w:ascii="Calibri Light" w:hAnsi="Calibri Light" w:cs="Calibri Light"/>
          <w:szCs w:val="24"/>
          <w:lang w:val="en-US"/>
        </w:rPr>
        <w:t xml:space="preserve">principles </w:t>
      </w:r>
      <w:r w:rsidRPr="0039794B">
        <w:rPr>
          <w:rFonts w:ascii="Calibri Light" w:hAnsi="Calibri Light" w:cs="Calibri Light"/>
          <w:szCs w:val="24"/>
          <w:lang w:val="en-US"/>
        </w:rPr>
        <w:t>:</w:t>
      </w:r>
      <w:proofErr w:type="gramEnd"/>
      <w:r w:rsidRPr="0039794B">
        <w:rPr>
          <w:rFonts w:ascii="Calibri Light" w:hAnsi="Calibri Light" w:cs="Calibri Light"/>
          <w:szCs w:val="24"/>
          <w:lang w:val="en-US"/>
        </w:rPr>
        <w:t xml:space="preserve"> 1) the awareness of the God</w:t>
      </w:r>
      <w:r w:rsidR="00AE1691" w:rsidRPr="0039794B">
        <w:rPr>
          <w:rFonts w:ascii="Calibri Light" w:hAnsi="Calibri Light" w:cs="Calibri Light"/>
          <w:szCs w:val="24"/>
          <w:lang w:val="en-US"/>
        </w:rPr>
        <w:t>’s existence</w:t>
      </w:r>
      <w:r w:rsidRPr="0039794B">
        <w:rPr>
          <w:rFonts w:ascii="Calibri Light" w:hAnsi="Calibri Light" w:cs="Calibri Light"/>
          <w:szCs w:val="24"/>
          <w:lang w:val="en-US"/>
        </w:rPr>
        <w:t xml:space="preserve">, who created and </w:t>
      </w:r>
      <w:r w:rsidRPr="0039794B">
        <w:rPr>
          <w:rFonts w:ascii="Calibri Light" w:hAnsi="Calibri Light" w:cs="Calibri Light"/>
          <w:color w:val="000000"/>
          <w:szCs w:val="24"/>
          <w:lang w:val="en-US"/>
        </w:rPr>
        <w:t>governs</w:t>
      </w:r>
      <w:r w:rsidRPr="0039794B">
        <w:rPr>
          <w:rFonts w:ascii="Calibri Light" w:hAnsi="Calibri Light" w:cs="Calibri Light"/>
          <w:szCs w:val="24"/>
          <w:lang w:val="en-US"/>
        </w:rPr>
        <w:t xml:space="preserve"> the universe, 2) the awareness of the relationship between nature and its inhabitants and humans, and 3) the awareness of living in harmony with all of God's creatures, both visible and invisible.</w:t>
      </w:r>
      <w:r w:rsidR="0033343A" w:rsidRPr="0039794B">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
          <w:id w:val="-1868130597"/>
          <w:placeholder>
            <w:docPart w:val="DefaultPlaceholder_-1854013440"/>
          </w:placeholder>
        </w:sdtPr>
        <w:sdtContent>
          <w:r w:rsidR="00AD0C38" w:rsidRPr="0039794B">
            <w:rPr>
              <w:rFonts w:ascii="Calibri Light" w:hAnsi="Calibri Light" w:cs="Calibri Light"/>
              <w:color w:val="000000"/>
              <w:szCs w:val="24"/>
              <w:lang w:val="en-US"/>
            </w:rPr>
            <w:t>(Huda, 2023)</w:t>
          </w:r>
        </w:sdtContent>
      </w:sdt>
      <w:r w:rsidR="00F20E8B" w:rsidRPr="0039794B">
        <w:rPr>
          <w:rFonts w:ascii="Calibri Light" w:hAnsi="Calibri Light" w:cs="Calibri Light"/>
          <w:szCs w:val="24"/>
          <w:lang w:val="en-US"/>
        </w:rPr>
        <w:t>.</w:t>
      </w:r>
    </w:p>
    <w:p w14:paraId="7609DA98" w14:textId="6034885E" w:rsidR="0033343A" w:rsidRPr="0039794B" w:rsidRDefault="0016649E" w:rsidP="0033343A">
      <w:pPr>
        <w:pStyle w:val="MateriArtikel"/>
        <w:spacing w:line="240" w:lineRule="auto"/>
        <w:ind w:left="284" w:firstLine="709"/>
        <w:rPr>
          <w:rFonts w:ascii="Calibri Light" w:hAnsi="Calibri Light" w:cs="Calibri Light"/>
          <w:color w:val="000000"/>
          <w:szCs w:val="24"/>
          <w:lang w:val="en-US"/>
        </w:rPr>
      </w:pPr>
      <w:r w:rsidRPr="0039794B">
        <w:rPr>
          <w:rFonts w:ascii="Calibri Light" w:hAnsi="Calibri Light" w:cs="Calibri Light"/>
          <w:color w:val="000000"/>
          <w:szCs w:val="24"/>
          <w:lang w:val="en-US"/>
        </w:rPr>
        <w:t xml:space="preserve">The connection between the story of Kyai Muhidin, a religious figure who spread Islamic teachings in Sidoharjo Village, and the tradition </w:t>
      </w:r>
      <w:r w:rsidR="00AE1691" w:rsidRPr="0039794B">
        <w:rPr>
          <w:rFonts w:ascii="Calibri Light" w:hAnsi="Calibri Light" w:cs="Calibri Light"/>
          <w:color w:val="000000"/>
          <w:szCs w:val="24"/>
          <w:lang w:val="en-US"/>
        </w:rPr>
        <w:t>of</w:t>
      </w:r>
      <w:r w:rsidRPr="0039794B">
        <w:rPr>
          <w:rFonts w:ascii="Calibri Light" w:hAnsi="Calibri Light" w:cs="Calibri Light"/>
          <w:color w:val="000000"/>
          <w:szCs w:val="24"/>
          <w:lang w:val="en-US"/>
        </w:rPr>
        <w:t xml:space="preserve"> villagers </w:t>
      </w:r>
      <w:r w:rsidR="00AE1691" w:rsidRPr="0039794B">
        <w:rPr>
          <w:rFonts w:ascii="Calibri Light" w:hAnsi="Calibri Light" w:cs="Calibri Light"/>
          <w:color w:val="000000"/>
          <w:szCs w:val="24"/>
          <w:lang w:val="en-US"/>
        </w:rPr>
        <w:t>visiting</w:t>
      </w:r>
      <w:r w:rsidRPr="0039794B">
        <w:rPr>
          <w:rFonts w:ascii="Calibri Light" w:hAnsi="Calibri Light" w:cs="Calibri Light"/>
          <w:color w:val="000000"/>
          <w:szCs w:val="24"/>
          <w:lang w:val="en-US"/>
        </w:rPr>
        <w:t xml:space="preserve"> his tomb </w:t>
      </w:r>
      <w:r w:rsidR="00AE1691" w:rsidRPr="0039794B">
        <w:rPr>
          <w:rFonts w:ascii="Calibri Light" w:hAnsi="Calibri Light" w:cs="Calibri Light"/>
          <w:color w:val="000000"/>
          <w:szCs w:val="24"/>
          <w:lang w:val="en-US"/>
        </w:rPr>
        <w:t xml:space="preserve">on the day of his death, </w:t>
      </w:r>
      <w:r w:rsidR="00AE1691" w:rsidRPr="0039794B">
        <w:rPr>
          <w:rFonts w:ascii="Calibri Light" w:hAnsi="Calibri Light" w:cs="Calibri Light"/>
          <w:szCs w:val="24"/>
          <w:lang w:val="en-US"/>
        </w:rPr>
        <w:t>accompanied by a Reog Dadak Lar Pitik performance and various rituals to request rain, illustrates the intersection of Islamic mysticism and Javanese mysticism</w:t>
      </w:r>
      <w:r w:rsidRPr="0039794B">
        <w:rPr>
          <w:rFonts w:ascii="Calibri Light" w:hAnsi="Calibri Light" w:cs="Calibri Light"/>
          <w:color w:val="000000"/>
          <w:szCs w:val="24"/>
          <w:lang w:val="en-US"/>
        </w:rPr>
        <w:t>. This intersection then gave birth to the term "</w:t>
      </w:r>
      <w:r w:rsidRPr="0039794B">
        <w:rPr>
          <w:rFonts w:ascii="Calibri Light" w:hAnsi="Calibri Light" w:cs="Calibri Light"/>
          <w:i/>
          <w:iCs/>
          <w:color w:val="000000"/>
          <w:szCs w:val="24"/>
          <w:lang w:val="en-US"/>
        </w:rPr>
        <w:t>Islam Nusantara</w:t>
      </w:r>
      <w:r w:rsidRPr="0039794B">
        <w:rPr>
          <w:rFonts w:ascii="Calibri Light" w:hAnsi="Calibri Light" w:cs="Calibri Light"/>
          <w:color w:val="000000"/>
          <w:szCs w:val="24"/>
          <w:lang w:val="en-US"/>
        </w:rPr>
        <w:t xml:space="preserve">" or "Javanese Islam." </w:t>
      </w:r>
      <w:r w:rsidR="0033343A" w:rsidRPr="0039794B">
        <w:rPr>
          <w:rFonts w:ascii="Calibri Light" w:hAnsi="Calibri Light" w:cs="Calibri Light"/>
          <w:color w:val="000000"/>
          <w:szCs w:val="24"/>
          <w:lang w:val="en-US"/>
        </w:rPr>
        <w:t xml:space="preserve">(Rubaidi, 2019). </w:t>
      </w:r>
      <w:r w:rsidRPr="0039794B">
        <w:rPr>
          <w:rFonts w:ascii="Calibri Light" w:hAnsi="Calibri Light" w:cs="Calibri Light"/>
          <w:color w:val="000000"/>
          <w:szCs w:val="24"/>
          <w:lang w:val="en-US"/>
        </w:rPr>
        <w:t xml:space="preserve">The presence of these two </w:t>
      </w:r>
      <w:r w:rsidR="00AE1691" w:rsidRPr="0039794B">
        <w:rPr>
          <w:rFonts w:ascii="Calibri Light" w:hAnsi="Calibri Light" w:cs="Calibri Light"/>
          <w:color w:val="000000"/>
          <w:szCs w:val="24"/>
          <w:lang w:val="en-US"/>
        </w:rPr>
        <w:t xml:space="preserve">forms </w:t>
      </w:r>
      <w:r w:rsidRPr="0039794B">
        <w:rPr>
          <w:rFonts w:ascii="Calibri Light" w:hAnsi="Calibri Light" w:cs="Calibri Light"/>
          <w:color w:val="000000"/>
          <w:szCs w:val="24"/>
          <w:lang w:val="en-US"/>
        </w:rPr>
        <w:t xml:space="preserve">of mysticism </w:t>
      </w:r>
      <w:r w:rsidR="00AE1691" w:rsidRPr="0039794B">
        <w:rPr>
          <w:rFonts w:ascii="Calibri Light" w:hAnsi="Calibri Light" w:cs="Calibri Light"/>
          <w:color w:val="000000"/>
          <w:szCs w:val="24"/>
          <w:lang w:val="en-US"/>
        </w:rPr>
        <w:t>fosters</w:t>
      </w:r>
      <w:r w:rsidRPr="0039794B">
        <w:rPr>
          <w:rFonts w:ascii="Calibri Light" w:hAnsi="Calibri Light" w:cs="Calibri Light"/>
          <w:color w:val="000000"/>
          <w:szCs w:val="24"/>
          <w:lang w:val="en-US"/>
        </w:rPr>
        <w:t xml:space="preserve"> mystical experiences, serving as a means for individual</w:t>
      </w:r>
      <w:r w:rsidR="00AE1691" w:rsidRPr="0039794B">
        <w:rPr>
          <w:rFonts w:ascii="Calibri Light" w:hAnsi="Calibri Light" w:cs="Calibri Light"/>
          <w:color w:val="000000"/>
          <w:szCs w:val="24"/>
          <w:lang w:val="en-US"/>
        </w:rPr>
        <w:t xml:space="preserve">s </w:t>
      </w:r>
      <w:r w:rsidRPr="0039794B">
        <w:rPr>
          <w:rFonts w:ascii="Calibri Light" w:hAnsi="Calibri Light" w:cs="Calibri Light"/>
          <w:color w:val="000000"/>
          <w:szCs w:val="24"/>
          <w:lang w:val="en-US"/>
        </w:rPr>
        <w:t xml:space="preserve">to maintain their relationship with God as well as their relationship with fellow humans. </w:t>
      </w:r>
      <w:sdt>
        <w:sdtPr>
          <w:rPr>
            <w:rFonts w:ascii="Calibri Light" w:hAnsi="Calibri Light" w:cs="Calibri Light"/>
            <w:color w:val="000000"/>
            <w:szCs w:val="24"/>
            <w:lang w:val="en-US"/>
          </w:rPr>
          <w:tag w:val="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
          <w:id w:val="93297299"/>
          <w:placeholder>
            <w:docPart w:val="DefaultPlaceholder_-1854013440"/>
          </w:placeholder>
        </w:sdtPr>
        <w:sdtContent>
          <w:r w:rsidR="00AD0C38" w:rsidRPr="0039794B">
            <w:rPr>
              <w:rFonts w:ascii="Calibri Light" w:hAnsi="Calibri Light" w:cs="Calibri Light"/>
              <w:color w:val="000000"/>
              <w:szCs w:val="24"/>
              <w:lang w:val="en-US"/>
            </w:rPr>
            <w:t>(Maurenis, 2016)</w:t>
          </w:r>
        </w:sdtContent>
      </w:sdt>
      <w:r w:rsidR="00F20E8B" w:rsidRPr="0039794B">
        <w:rPr>
          <w:rFonts w:ascii="Calibri Light" w:hAnsi="Calibri Light" w:cs="Calibri Light"/>
          <w:color w:val="000000"/>
          <w:szCs w:val="24"/>
          <w:lang w:val="en-US"/>
        </w:rPr>
        <w:t>.</w:t>
      </w:r>
    </w:p>
    <w:p w14:paraId="704B7DAF" w14:textId="77777777" w:rsidR="00AE1691" w:rsidRPr="0039794B" w:rsidRDefault="00AE1691" w:rsidP="0016649E">
      <w:pPr>
        <w:pStyle w:val="MateriArtikel"/>
        <w:spacing w:line="240" w:lineRule="auto"/>
        <w:ind w:firstLine="0"/>
        <w:rPr>
          <w:rFonts w:ascii="Calibri Light" w:hAnsi="Calibri Light" w:cs="Calibri Light"/>
          <w:b/>
          <w:bCs/>
          <w:szCs w:val="24"/>
          <w:lang w:val="en-US"/>
        </w:rPr>
      </w:pPr>
    </w:p>
    <w:p w14:paraId="27D6515E" w14:textId="483291C5" w:rsidR="0016649E" w:rsidRPr="0039794B" w:rsidRDefault="0016649E" w:rsidP="0033343A">
      <w:pPr>
        <w:pStyle w:val="MateriArtikel"/>
        <w:spacing w:line="240" w:lineRule="auto"/>
        <w:ind w:firstLine="284"/>
        <w:rPr>
          <w:rFonts w:ascii="Calibri Light" w:hAnsi="Calibri Light" w:cs="Calibri Light"/>
          <w:b/>
          <w:bCs/>
          <w:szCs w:val="24"/>
          <w:lang w:val="en-US"/>
        </w:rPr>
      </w:pPr>
      <w:commentRangeStart w:id="10"/>
      <w:r w:rsidRPr="0039794B">
        <w:rPr>
          <w:rFonts w:ascii="Calibri Light" w:hAnsi="Calibri Light" w:cs="Calibri Light"/>
          <w:b/>
          <w:bCs/>
          <w:szCs w:val="24"/>
          <w:lang w:val="en-US"/>
        </w:rPr>
        <w:t>The Ritual of the Reog Dadak Lar Pitik Performance</w:t>
      </w:r>
    </w:p>
    <w:p w14:paraId="15944AB9" w14:textId="0FC1C054" w:rsidR="0033343A" w:rsidRPr="0039794B" w:rsidRDefault="00CF2719"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For the people of Sidoharjo Village, Reog Dadak Lar Pitik is a special art form performed with the purpose of requesting rain</w:t>
      </w:r>
      <w:commentRangeEnd w:id="10"/>
      <w:r w:rsidR="006205B0">
        <w:rPr>
          <w:rStyle w:val="CommentReference"/>
          <w:rFonts w:ascii="Times New Roman" w:hAnsi="Times New Roman" w:cs="Times New Roman"/>
          <w:lang w:val="en-US" w:eastAsia="en-GB"/>
        </w:rPr>
        <w:commentReference w:id="10"/>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It is believed that the Reog Dadak Lar Pitik performance has the power to bring rain to the area where it is performed</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There</w:t>
      </w:r>
      <w:r w:rsidRPr="0039794B">
        <w:rPr>
          <w:rFonts w:ascii="Calibri Light" w:hAnsi="Calibri Light" w:cs="Calibri Light"/>
          <w:szCs w:val="24"/>
          <w:lang w:val="en-US"/>
        </w:rPr>
        <w:t xml:space="preserve"> are several rituals </w:t>
      </w:r>
      <w:r w:rsidR="00AE1691" w:rsidRPr="0039794B">
        <w:rPr>
          <w:rFonts w:ascii="Calibri Light" w:hAnsi="Calibri Light" w:cs="Calibri Light"/>
          <w:szCs w:val="24"/>
          <w:lang w:val="en-US"/>
        </w:rPr>
        <w:t>associated with the performance which</w:t>
      </w:r>
      <w:r w:rsidRPr="0039794B">
        <w:rPr>
          <w:rFonts w:ascii="Calibri Light" w:hAnsi="Calibri Light" w:cs="Calibri Light"/>
          <w:szCs w:val="24"/>
          <w:lang w:val="en-US"/>
        </w:rPr>
        <w:t xml:space="preserve"> can be categorized into pre-performance rituals, rituals during the performance, and post-performance rituals.</w:t>
      </w:r>
      <w:r w:rsidR="0033343A" w:rsidRPr="0039794B">
        <w:rPr>
          <w:rFonts w:ascii="Calibri Light" w:hAnsi="Calibri Light" w:cs="Calibri Light"/>
          <w:szCs w:val="24"/>
          <w:lang w:val="en-US"/>
        </w:rPr>
        <w:t xml:space="preserve"> </w:t>
      </w:r>
    </w:p>
    <w:p w14:paraId="6CA91D35" w14:textId="7BBE40E6" w:rsidR="00AE1691"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lastRenderedPageBreak/>
        <w:t>The pre-performance ritual, which takes place during the preparation phase, involves the placement of the Reog at the designated starting point</w:t>
      </w:r>
      <w:r w:rsidR="00CF2719" w:rsidRPr="0039794B">
        <w:rPr>
          <w:rFonts w:ascii="Calibri Light" w:hAnsi="Calibri Light" w:cs="Calibri Light"/>
          <w:szCs w:val="24"/>
          <w:lang w:val="en-US"/>
        </w:rPr>
        <w:t xml:space="preserve">. This </w:t>
      </w:r>
      <w:r w:rsidRPr="0039794B">
        <w:rPr>
          <w:rFonts w:ascii="Calibri Light" w:hAnsi="Calibri Light" w:cs="Calibri Light"/>
          <w:szCs w:val="24"/>
          <w:lang w:val="en-US"/>
        </w:rPr>
        <w:t>location could be the</w:t>
      </w:r>
      <w:r w:rsidR="00CF2719" w:rsidRPr="0039794B">
        <w:rPr>
          <w:rFonts w:ascii="Calibri Light" w:hAnsi="Calibri Light" w:cs="Calibri Light"/>
          <w:szCs w:val="24"/>
          <w:lang w:val="en-US"/>
        </w:rPr>
        <w:t xml:space="preserve"> house of a local elder, the head of the Reog Dadak Lar Pitik association, or the head of the neighborhood. The determination of this location depends</w:t>
      </w:r>
      <w:r w:rsidRPr="0039794B">
        <w:rPr>
          <w:rFonts w:ascii="Calibri Light" w:hAnsi="Calibri Light" w:cs="Calibri Light"/>
          <w:szCs w:val="24"/>
          <w:lang w:val="en-US"/>
        </w:rPr>
        <w:t xml:space="preserve"> on the proximity of their homes to the tomb of Mbah Gedong. </w:t>
      </w:r>
      <w:r w:rsidR="00CF2719" w:rsidRPr="0039794B">
        <w:rPr>
          <w:rFonts w:ascii="Calibri Light" w:hAnsi="Calibri Light" w:cs="Calibri Light"/>
          <w:szCs w:val="24"/>
          <w:lang w:val="en-US"/>
        </w:rPr>
        <w:t xml:space="preserve">Along with the placement of the Reog on the front porch of the starting point, offerings </w:t>
      </w:r>
      <w:r w:rsidRPr="0039794B">
        <w:rPr>
          <w:rFonts w:ascii="Calibri Light" w:hAnsi="Calibri Light" w:cs="Calibri Light"/>
          <w:szCs w:val="24"/>
          <w:lang w:val="en-US"/>
        </w:rPr>
        <w:t>such as</w:t>
      </w:r>
      <w:r w:rsidR="00CF2719" w:rsidRPr="0039794B">
        <w:rPr>
          <w:rFonts w:ascii="Calibri Light" w:hAnsi="Calibri Light" w:cs="Calibri Light"/>
          <w:szCs w:val="24"/>
          <w:lang w:val="en-US"/>
        </w:rPr>
        <w:t xml:space="preserve"> tea, coffee, and </w:t>
      </w:r>
      <w:r w:rsidR="00CF2719" w:rsidRPr="0039794B">
        <w:rPr>
          <w:rFonts w:ascii="Calibri Light" w:hAnsi="Calibri Light" w:cs="Calibri Light"/>
          <w:i/>
          <w:iCs/>
          <w:szCs w:val="24"/>
          <w:lang w:val="en-US"/>
        </w:rPr>
        <w:t xml:space="preserve">nasi kokoh </w:t>
      </w:r>
      <w:r w:rsidR="00CF2719" w:rsidRPr="0039794B">
        <w:rPr>
          <w:rFonts w:ascii="Calibri Light" w:hAnsi="Calibri Light" w:cs="Calibri Light"/>
          <w:szCs w:val="24"/>
          <w:lang w:val="en-US"/>
        </w:rPr>
        <w:t>(nasi tumpeng)</w:t>
      </w:r>
      <w:r w:rsidRPr="0039794B">
        <w:rPr>
          <w:rFonts w:ascii="Calibri Light" w:hAnsi="Calibri Light" w:cs="Calibri Light"/>
          <w:szCs w:val="24"/>
          <w:lang w:val="en-US"/>
        </w:rPr>
        <w:t xml:space="preserve"> are prepared</w:t>
      </w:r>
      <w:r w:rsidR="00CF2719" w:rsidRPr="0039794B">
        <w:rPr>
          <w:rFonts w:ascii="Calibri Light" w:hAnsi="Calibri Light" w:cs="Calibri Light"/>
          <w:szCs w:val="24"/>
          <w:lang w:val="en-US"/>
        </w:rPr>
        <w:t xml:space="preserve">. At the same time, some people gather at the tomb of Mbah Gedong (Kyai Muhidin), bringing a </w:t>
      </w:r>
      <w:r w:rsidR="005F5684" w:rsidRPr="0039794B">
        <w:rPr>
          <w:rFonts w:ascii="Calibri Light" w:hAnsi="Calibri Light" w:cs="Calibri Light"/>
          <w:i/>
          <w:iCs/>
          <w:szCs w:val="24"/>
          <w:lang w:val="en-US"/>
        </w:rPr>
        <w:t>kenduri</w:t>
      </w:r>
      <w:r w:rsidRPr="0039794B">
        <w:rPr>
          <w:rFonts w:ascii="Calibri Light" w:hAnsi="Calibri Light" w:cs="Calibri Light"/>
          <w:szCs w:val="24"/>
          <w:lang w:val="en-US"/>
        </w:rPr>
        <w:t xml:space="preserve"> (ceremonial meal), and recite</w:t>
      </w:r>
      <w:r w:rsidR="00CF2719" w:rsidRPr="0039794B">
        <w:rPr>
          <w:rFonts w:ascii="Calibri Light" w:hAnsi="Calibri Light" w:cs="Calibri Light"/>
          <w:szCs w:val="24"/>
          <w:lang w:val="en-US"/>
        </w:rPr>
        <w:t xml:space="preserve"> prayers and tahlil</w:t>
      </w:r>
      <w:r w:rsidRPr="0039794B">
        <w:rPr>
          <w:rFonts w:ascii="Calibri Light" w:hAnsi="Calibri Light" w:cs="Calibri Light"/>
          <w:szCs w:val="24"/>
          <w:lang w:val="en-US"/>
        </w:rPr>
        <w:t xml:space="preserve"> (Islamic prayers)</w:t>
      </w:r>
      <w:r w:rsidR="00CF2719" w:rsidRPr="0039794B">
        <w:rPr>
          <w:rFonts w:ascii="Calibri Light" w:hAnsi="Calibri Light" w:cs="Calibri Light"/>
          <w:szCs w:val="24"/>
          <w:lang w:val="en-US"/>
        </w:rPr>
        <w:t>, specifically for the late Kyai Muhidin, led by a local elder or the village head.</w:t>
      </w:r>
    </w:p>
    <w:p w14:paraId="32A65D88" w14:textId="655C0916" w:rsidR="00AE1691" w:rsidRPr="0039794B" w:rsidRDefault="005F5684"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next ritual takes place during the Reog Dadak Lar Pitik performance. This stage occurs when the performers are ready to showcase their skills in portraying the roles within this art form. The first ritual is the </w:t>
      </w:r>
      <w:r w:rsidRPr="0039794B">
        <w:rPr>
          <w:rFonts w:ascii="Calibri Light" w:hAnsi="Calibri Light" w:cs="Calibri Light"/>
          <w:i/>
          <w:iCs/>
          <w:szCs w:val="24"/>
          <w:lang w:val="en-US"/>
        </w:rPr>
        <w:t>jalan</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trap</w:t>
      </w:r>
      <w:r w:rsidRPr="0039794B">
        <w:rPr>
          <w:rFonts w:ascii="Calibri Light" w:hAnsi="Calibri Light" w:cs="Calibri Light"/>
          <w:szCs w:val="24"/>
          <w:lang w:val="en-US"/>
        </w:rPr>
        <w:t xml:space="preserve"> or marching procession with </w:t>
      </w:r>
      <w:r w:rsidRPr="0039794B">
        <w:rPr>
          <w:rFonts w:ascii="Calibri Light" w:hAnsi="Calibri Light" w:cs="Calibri Light"/>
          <w:i/>
          <w:iCs/>
          <w:szCs w:val="24"/>
          <w:lang w:val="en-US"/>
        </w:rPr>
        <w:t>arak-arakan</w:t>
      </w:r>
      <w:r w:rsidR="00AE1691" w:rsidRPr="0039794B">
        <w:rPr>
          <w:rFonts w:ascii="Calibri Light" w:hAnsi="Calibri Light" w:cs="Calibri Light"/>
          <w:i/>
          <w:iCs/>
          <w:szCs w:val="24"/>
          <w:lang w:val="en-US"/>
        </w:rPr>
        <w:t xml:space="preserve"> </w:t>
      </w:r>
      <w:r w:rsidR="00AE1691" w:rsidRPr="0039794B">
        <w:rPr>
          <w:rFonts w:ascii="Calibri Light" w:hAnsi="Calibri Light" w:cs="Calibri Light"/>
          <w:szCs w:val="24"/>
          <w:lang w:val="en-US"/>
        </w:rPr>
        <w:t>(a celebratory parade)</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 xml:space="preserve">jalan trap </w:t>
      </w:r>
      <w:r w:rsidRPr="0039794B">
        <w:rPr>
          <w:rFonts w:ascii="Calibri Light" w:hAnsi="Calibri Light" w:cs="Calibri Light"/>
          <w:szCs w:val="24"/>
          <w:lang w:val="en-US"/>
        </w:rPr>
        <w:t xml:space="preserve">begins at the predetermined starting point (either the house of a local elder, the head of the Reog Dadak Lar Pitik association, or the neighborhood head's house) and ends at the entrance gate of Mbah Gedong's tomb. At the same time, the accompanying musical instruments, especially the </w:t>
      </w:r>
      <w:r w:rsidRPr="0039794B">
        <w:rPr>
          <w:rFonts w:ascii="Calibri Light" w:hAnsi="Calibri Light" w:cs="Calibri Light"/>
          <w:i/>
          <w:iCs/>
          <w:szCs w:val="24"/>
          <w:lang w:val="en-US"/>
        </w:rPr>
        <w:t xml:space="preserve">srompet </w:t>
      </w:r>
      <w:r w:rsidRPr="0039794B">
        <w:rPr>
          <w:rFonts w:ascii="Calibri Light" w:hAnsi="Calibri Light" w:cs="Calibri Light"/>
          <w:szCs w:val="24"/>
          <w:lang w:val="en-US"/>
        </w:rPr>
        <w:t xml:space="preserve">(trumpet), are played. </w:t>
      </w:r>
      <w:r w:rsidR="00AE1691" w:rsidRPr="0039794B">
        <w:rPr>
          <w:rFonts w:ascii="Calibri Light" w:hAnsi="Calibri Light" w:cs="Calibri Light"/>
          <w:szCs w:val="24"/>
          <w:lang w:val="en-US"/>
        </w:rPr>
        <w:t>Upon reaching the tomb area, the Reog performance begins, featuring the traditional roles of the art form, including two male Jathil dancers, Bujang Ganong, and Singo Barong. The ritual pauses as the procession reaches the tomb entrance and transitions into a devotional ritual. The performers walk in a crouched position toward Mbah Gedong's tomb, where several people perform a ritual of respect by placing their hands in front and bowing their heads. This gesture symbolizes reverence for the late Mbah Gedong. The devotional ritual is led by an elder who has prepared offerings at the tomb.</w:t>
      </w:r>
    </w:p>
    <w:p w14:paraId="136DBCAC" w14:textId="363D17A1" w:rsidR="00AE1691" w:rsidRPr="0039794B" w:rsidRDefault="00C1322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final ritual is performed after the Reog Dadak Lar Pitik performance </w:t>
      </w:r>
      <w:r w:rsidR="00AE1691" w:rsidRPr="0039794B">
        <w:rPr>
          <w:rFonts w:ascii="Calibri Light" w:hAnsi="Calibri Light" w:cs="Calibri Light"/>
          <w:szCs w:val="24"/>
          <w:lang w:val="en-US"/>
        </w:rPr>
        <w:t>and serves as a ritual to request rain</w:t>
      </w:r>
      <w:r w:rsidRPr="0039794B">
        <w:rPr>
          <w:rFonts w:ascii="Calibri Light" w:hAnsi="Calibri Light" w:cs="Calibri Light"/>
          <w:szCs w:val="24"/>
          <w:lang w:val="en-US"/>
        </w:rPr>
        <w:t xml:space="preserve">. This closing ritual involves leaving the tomb area </w:t>
      </w:r>
      <w:r w:rsidR="00AE1691" w:rsidRPr="0039794B">
        <w:rPr>
          <w:rFonts w:ascii="Calibri Light" w:hAnsi="Calibri Light" w:cs="Calibri Light"/>
          <w:szCs w:val="24"/>
          <w:lang w:val="en-US"/>
        </w:rPr>
        <w:t xml:space="preserve">in an </w:t>
      </w:r>
      <w:r w:rsidR="00DE7AF6" w:rsidRPr="0039794B">
        <w:rPr>
          <w:rFonts w:ascii="Calibri Light" w:hAnsi="Calibri Light" w:cs="Calibri Light"/>
          <w:i/>
          <w:iCs/>
          <w:szCs w:val="24"/>
          <w:lang w:val="en-US"/>
        </w:rPr>
        <w:t>arak-</w:t>
      </w:r>
      <w:proofErr w:type="gramStart"/>
      <w:r w:rsidR="00DE7AF6" w:rsidRPr="0039794B">
        <w:rPr>
          <w:rFonts w:ascii="Calibri Light" w:hAnsi="Calibri Light" w:cs="Calibri Light"/>
          <w:i/>
          <w:iCs/>
          <w:szCs w:val="24"/>
          <w:lang w:val="en-US"/>
        </w:rPr>
        <w:t>arakan</w:t>
      </w:r>
      <w:r w:rsidR="00DE7AF6" w:rsidRPr="0039794B">
        <w:rPr>
          <w:rFonts w:ascii="Calibri Light" w:hAnsi="Calibri Light" w:cs="Calibri Light"/>
          <w:szCs w:val="24"/>
          <w:lang w:val="en-US"/>
        </w:rPr>
        <w:t xml:space="preserve">  </w:t>
      </w:r>
      <w:r w:rsidRPr="0039794B">
        <w:rPr>
          <w:rFonts w:ascii="Calibri Light" w:hAnsi="Calibri Light" w:cs="Calibri Light"/>
          <w:szCs w:val="24"/>
          <w:lang w:val="en-US"/>
        </w:rPr>
        <w:t>procession</w:t>
      </w:r>
      <w:proofErr w:type="gramEnd"/>
      <w:r w:rsidRPr="0039794B">
        <w:rPr>
          <w:rFonts w:ascii="Calibri Light" w:hAnsi="Calibri Light" w:cs="Calibri Light"/>
          <w:szCs w:val="24"/>
          <w:lang w:val="en-US"/>
        </w:rPr>
        <w:t xml:space="preserve"> toward a </w:t>
      </w:r>
      <w:r w:rsidR="00AE1691" w:rsidRPr="0039794B">
        <w:rPr>
          <w:rFonts w:ascii="Calibri Light" w:hAnsi="Calibri Light" w:cs="Calibri Light"/>
          <w:szCs w:val="24"/>
          <w:lang w:val="en-US"/>
        </w:rPr>
        <w:t xml:space="preserve">larger </w:t>
      </w:r>
      <w:r w:rsidRPr="0039794B">
        <w:rPr>
          <w:rFonts w:ascii="Calibri Light" w:hAnsi="Calibri Light" w:cs="Calibri Light"/>
          <w:szCs w:val="24"/>
          <w:lang w:val="en-US"/>
        </w:rPr>
        <w:t>area. At this stage, all the performers and villagers are invited to enjoy the provided refreshments, including</w:t>
      </w:r>
      <w:r w:rsidRPr="0039794B">
        <w:rPr>
          <w:rFonts w:ascii="Calibri Light" w:hAnsi="Calibri Light" w:cs="Calibri Light"/>
          <w:i/>
          <w:iCs/>
          <w:szCs w:val="24"/>
          <w:lang w:val="en-US"/>
        </w:rPr>
        <w:t xml:space="preserve"> dawet</w:t>
      </w:r>
      <w:r w:rsidRPr="0039794B">
        <w:rPr>
          <w:rFonts w:ascii="Calibri Light" w:hAnsi="Calibri Light" w:cs="Calibri Light"/>
          <w:szCs w:val="24"/>
          <w:lang w:val="en-US"/>
        </w:rPr>
        <w:t xml:space="preserve"> (traditional drink), coffee, tea, </w:t>
      </w:r>
      <w:r w:rsidRPr="0039794B">
        <w:rPr>
          <w:rFonts w:ascii="Calibri Light" w:hAnsi="Calibri Light" w:cs="Calibri Light"/>
          <w:i/>
          <w:iCs/>
          <w:szCs w:val="24"/>
          <w:lang w:val="en-US"/>
        </w:rPr>
        <w:t>nasi kokoh</w:t>
      </w:r>
      <w:r w:rsidRPr="0039794B">
        <w:rPr>
          <w:rFonts w:ascii="Calibri Light" w:hAnsi="Calibri Light" w:cs="Calibri Light"/>
          <w:szCs w:val="24"/>
          <w:lang w:val="en-US"/>
        </w:rPr>
        <w:t xml:space="preserve">, and sometimes </w:t>
      </w:r>
      <w:r w:rsidRPr="0039794B">
        <w:rPr>
          <w:rFonts w:ascii="Calibri Light" w:hAnsi="Calibri Light" w:cs="Calibri Light"/>
          <w:i/>
          <w:iCs/>
          <w:szCs w:val="24"/>
          <w:lang w:val="en-US"/>
        </w:rPr>
        <w:t>grendo</w:t>
      </w:r>
      <w:r w:rsidRPr="0039794B">
        <w:rPr>
          <w:rFonts w:ascii="Calibri Light" w:hAnsi="Calibri Light" w:cs="Calibri Light"/>
          <w:szCs w:val="24"/>
          <w:lang w:val="en-US"/>
        </w:rPr>
        <w:t xml:space="preserve"> cigarettes. After enjoying the refreshments, the Reog Obyok performance</w:t>
      </w:r>
      <w:r w:rsidR="00AE1691" w:rsidRPr="0039794B">
        <w:rPr>
          <w:rFonts w:ascii="Calibri Light" w:hAnsi="Calibri Light" w:cs="Calibri Light"/>
          <w:szCs w:val="24"/>
          <w:lang w:val="en-US"/>
        </w:rPr>
        <w:t xml:space="preserve"> </w:t>
      </w:r>
      <w:proofErr w:type="gramStart"/>
      <w:r w:rsidR="00AE1691" w:rsidRPr="0039794B">
        <w:rPr>
          <w:rFonts w:ascii="Calibri Light" w:hAnsi="Calibri Light" w:cs="Calibri Light"/>
          <w:szCs w:val="24"/>
          <w:lang w:val="en-US"/>
        </w:rPr>
        <w:t xml:space="preserve">begins, </w:t>
      </w:r>
      <w:r w:rsidRPr="0039794B">
        <w:rPr>
          <w:rFonts w:ascii="Calibri Light" w:hAnsi="Calibri Light" w:cs="Calibri Light"/>
          <w:szCs w:val="24"/>
          <w:lang w:val="en-US"/>
        </w:rPr>
        <w:t xml:space="preserve"> featuring</w:t>
      </w:r>
      <w:proofErr w:type="gramEnd"/>
      <w:r w:rsidRPr="0039794B">
        <w:rPr>
          <w:rFonts w:ascii="Calibri Light" w:hAnsi="Calibri Light" w:cs="Calibri Light"/>
          <w:szCs w:val="24"/>
          <w:lang w:val="en-US"/>
        </w:rPr>
        <w:t xml:space="preserve"> female Jathil dancers </w:t>
      </w:r>
      <w:r w:rsidR="00AE1691" w:rsidRPr="0039794B">
        <w:rPr>
          <w:rFonts w:ascii="Calibri Light" w:hAnsi="Calibri Light" w:cs="Calibri Light"/>
          <w:szCs w:val="24"/>
          <w:lang w:val="en-US"/>
        </w:rPr>
        <w:t>to add the excitement to the art form</w:t>
      </w:r>
      <w:sdt>
        <w:sdtPr>
          <w:rPr>
            <w:rFonts w:ascii="Calibri Light" w:hAnsi="Calibri Light" w:cs="Calibri Light"/>
            <w:color w:val="000000"/>
            <w:szCs w:val="24"/>
            <w:lang w:val="en-US"/>
          </w:rPr>
          <w:tag w:val="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573644160"/>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p>
    <w:p w14:paraId="0F4F311A" w14:textId="2D0F06AD" w:rsidR="00AE1691" w:rsidRPr="0039794B" w:rsidRDefault="00DE7AF6"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The series of rituals performed in this traditional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requesting ceremony has social functions, including fostering cooperation, mutual assistance, and respect among the villagers. These rituals are carried out collectively, helping to strengthen a sense of unity, mutual support, and influence among the villagers to achieve the intended goal. </w:t>
      </w:r>
      <w:sdt>
        <w:sdtPr>
          <w:rPr>
            <w:rFonts w:ascii="Calibri Light" w:hAnsi="Calibri Light" w:cs="Calibri Light"/>
            <w:color w:val="000000"/>
            <w:szCs w:val="24"/>
            <w:lang w:val="en-US"/>
          </w:rPr>
          <w:tag w:val="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
          <w:id w:val="201058073"/>
          <w:placeholder>
            <w:docPart w:val="DefaultPlaceholder_-1854013440"/>
          </w:placeholder>
        </w:sdtPr>
        <w:sdtContent>
          <w:r w:rsidR="00AD0C38" w:rsidRPr="0039794B">
            <w:rPr>
              <w:rFonts w:ascii="Calibri Light" w:hAnsi="Calibri Light" w:cs="Calibri Light"/>
              <w:color w:val="000000"/>
              <w:szCs w:val="24"/>
              <w:lang w:val="en-US"/>
            </w:rPr>
            <w:t>(Sulistyorini, 2021)</w:t>
          </w:r>
        </w:sdtContent>
      </w:sdt>
      <w:r w:rsidR="00F20E8B"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This ritual is </w:t>
      </w:r>
      <w:r w:rsidR="00AE1691" w:rsidRPr="0039794B">
        <w:rPr>
          <w:rFonts w:ascii="Calibri Light" w:hAnsi="Calibri Light" w:cs="Calibri Light"/>
          <w:szCs w:val="24"/>
          <w:lang w:val="en-US"/>
        </w:rPr>
        <w:t>an example of</w:t>
      </w:r>
      <w:r w:rsidRPr="0039794B">
        <w:rPr>
          <w:rFonts w:ascii="Calibri Light" w:hAnsi="Calibri Light" w:cs="Calibri Light"/>
          <w:szCs w:val="24"/>
          <w:lang w:val="en-US"/>
        </w:rPr>
        <w:t xml:space="preserve"> Javanese Islam, characterized by the blending of </w:t>
      </w:r>
      <w:r w:rsidR="00AE1691" w:rsidRPr="0039794B">
        <w:rPr>
          <w:rFonts w:ascii="Calibri Light" w:hAnsi="Calibri Light" w:cs="Calibri Light"/>
          <w:szCs w:val="24"/>
          <w:lang w:val="en-US"/>
        </w:rPr>
        <w:t>Islamic ideas</w:t>
      </w:r>
      <w:r w:rsidRPr="0039794B">
        <w:rPr>
          <w:rFonts w:ascii="Calibri Light" w:hAnsi="Calibri Light" w:cs="Calibri Light"/>
          <w:szCs w:val="24"/>
          <w:lang w:val="en-US"/>
        </w:rPr>
        <w:t xml:space="preserve"> and practices with pre-Islamic traditions</w:t>
      </w:r>
      <w:sdt>
        <w:sdtPr>
          <w:rPr>
            <w:rFonts w:asciiTheme="majorHAnsi" w:hAnsiTheme="majorHAnsi" w:cstheme="majorHAnsi"/>
            <w:color w:val="000000"/>
            <w:szCs w:val="24"/>
            <w:lang w:val="en-US"/>
          </w:rPr>
          <w:tag w:val="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491379266"/>
          <w:placeholder>
            <w:docPart w:val="DefaultPlaceholder_-1854013440"/>
          </w:placeholder>
        </w:sdtPr>
        <w:sdtContent>
          <w:r w:rsidR="00AD0C38" w:rsidRPr="0039794B">
            <w:rPr>
              <w:color w:val="000000"/>
              <w:lang w:val="en-US"/>
            </w:rPr>
            <w:t>(Susilo &amp; Syato, 2016)</w:t>
          </w:r>
        </w:sdtContent>
      </w:sdt>
      <w:r w:rsidR="0033343A" w:rsidRPr="0039794B">
        <w:rPr>
          <w:rFonts w:ascii="Calibri Light" w:hAnsi="Calibri Light" w:cs="Calibri Light"/>
          <w:szCs w:val="24"/>
          <w:lang w:val="en-US"/>
        </w:rPr>
        <w:t xml:space="preserve">. </w:t>
      </w:r>
      <w:r w:rsidRPr="0039794B">
        <w:rPr>
          <w:rFonts w:ascii="Calibri Light" w:hAnsi="Calibri Light" w:cs="Calibri Light"/>
          <w:lang w:val="en-US"/>
        </w:rPr>
        <w:t>The synthesis of Islamic thought and practice interacting with pre-</w:t>
      </w:r>
      <w:r w:rsidRPr="0039794B">
        <w:rPr>
          <w:rFonts w:ascii="Calibri Light" w:hAnsi="Calibri Light" w:cs="Calibri Light"/>
          <w:szCs w:val="24"/>
          <w:lang w:val="en-US"/>
        </w:rPr>
        <w:t>Islamic</w:t>
      </w:r>
      <w:r w:rsidRPr="0039794B">
        <w:rPr>
          <w:rFonts w:ascii="Calibri Light" w:hAnsi="Calibri Light" w:cs="Calibri Light"/>
          <w:lang w:val="en-US"/>
        </w:rPr>
        <w:t xml:space="preserve"> traditions is part of the Islamization process itself. Some similarities between Javanese traditions and Islamic values include cultural genealogy, Islamic mysticism, the conception of Javanese royal power, and the orientation of traditional Islamic teachings. The typology of the relationship between Islam and Javanese traditions </w:t>
      </w:r>
      <w:r w:rsidR="00AE1691" w:rsidRPr="0039794B">
        <w:rPr>
          <w:rFonts w:ascii="Calibri Light" w:hAnsi="Calibri Light" w:cs="Calibri Light"/>
          <w:lang w:val="en-US"/>
        </w:rPr>
        <w:t xml:space="preserve">is dialectical, </w:t>
      </w:r>
      <w:r w:rsidRPr="0039794B">
        <w:rPr>
          <w:rFonts w:ascii="Calibri Light" w:hAnsi="Calibri Light" w:cs="Calibri Light"/>
          <w:lang w:val="en-US"/>
        </w:rPr>
        <w:t xml:space="preserve">as Javanese traditions can be justified through Islamic mysticism practices </w:t>
      </w:r>
      <w:sdt>
        <w:sdtPr>
          <w:rPr>
            <w:rFonts w:asciiTheme="majorHAnsi" w:hAnsiTheme="majorHAnsi" w:cstheme="majorHAnsi"/>
            <w:color w:val="000000"/>
            <w:szCs w:val="24"/>
            <w:lang w:val="en-US"/>
          </w:rPr>
          <w:tag w:val="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314922316"/>
          <w:placeholder>
            <w:docPart w:val="DefaultPlaceholder_-1854013440"/>
          </w:placeholder>
        </w:sdtPr>
        <w:sdtContent>
          <w:r w:rsidR="00AD0C38" w:rsidRPr="0039794B">
            <w:rPr>
              <w:color w:val="000000"/>
              <w:lang w:val="en-US"/>
            </w:rPr>
            <w:t>(Susilo &amp; Syato, 2016)</w:t>
          </w:r>
        </w:sdtContent>
      </w:sdt>
      <w:r w:rsidR="00F20E8B" w:rsidRPr="0039794B">
        <w:rPr>
          <w:rFonts w:ascii="Calibri Light" w:hAnsi="Calibri Light" w:cs="Calibri Light"/>
          <w:szCs w:val="24"/>
          <w:lang w:val="en-US"/>
        </w:rPr>
        <w:t>.</w:t>
      </w:r>
    </w:p>
    <w:p w14:paraId="6CE4A3C0"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1A6B0127" w14:textId="631FBCAD" w:rsidR="0033343A" w:rsidRPr="0039794B" w:rsidRDefault="00D96E43"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Mysticism in the Reog Dadak Lar Pitik Art</w:t>
      </w:r>
    </w:p>
    <w:p w14:paraId="23B3CFE2" w14:textId="17E69A5D" w:rsidR="00D96E43" w:rsidRPr="0039794B" w:rsidRDefault="00D96E43"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 xml:space="preserve">Mysticism in the History of the Emergence of </w:t>
      </w:r>
      <w:proofErr w:type="spellStart"/>
      <w:r w:rsidRPr="0039794B">
        <w:rPr>
          <w:rFonts w:ascii="Calibri Light" w:hAnsi="Calibri Light" w:cs="Calibri Light"/>
          <w:b/>
          <w:bCs/>
          <w:szCs w:val="24"/>
          <w:lang w:val="en-US"/>
        </w:rPr>
        <w:t>Reog</w:t>
      </w:r>
      <w:proofErr w:type="spellEnd"/>
      <w:r w:rsidRPr="0039794B">
        <w:rPr>
          <w:rFonts w:ascii="Calibri Light" w:hAnsi="Calibri Light" w:cs="Calibri Light"/>
          <w:b/>
          <w:bCs/>
          <w:szCs w:val="24"/>
          <w:lang w:val="en-US"/>
        </w:rPr>
        <w:t xml:space="preserve"> </w:t>
      </w:r>
      <w:proofErr w:type="spellStart"/>
      <w:r w:rsidRPr="0039794B">
        <w:rPr>
          <w:rFonts w:ascii="Calibri Light" w:hAnsi="Calibri Light" w:cs="Calibri Light"/>
          <w:b/>
          <w:bCs/>
          <w:szCs w:val="24"/>
          <w:lang w:val="en-US"/>
        </w:rPr>
        <w:t>Dadak</w:t>
      </w:r>
      <w:proofErr w:type="spellEnd"/>
      <w:r w:rsidRPr="0039794B">
        <w:rPr>
          <w:rFonts w:ascii="Calibri Light" w:hAnsi="Calibri Light" w:cs="Calibri Light"/>
          <w:b/>
          <w:bCs/>
          <w:szCs w:val="24"/>
          <w:lang w:val="en-US"/>
        </w:rPr>
        <w:t xml:space="preserve"> Lar </w:t>
      </w:r>
      <w:proofErr w:type="spellStart"/>
      <w:r w:rsidRPr="0039794B">
        <w:rPr>
          <w:rFonts w:ascii="Calibri Light" w:hAnsi="Calibri Light" w:cs="Calibri Light"/>
          <w:b/>
          <w:bCs/>
          <w:szCs w:val="24"/>
          <w:lang w:val="en-US"/>
        </w:rPr>
        <w:t>Pitik</w:t>
      </w:r>
      <w:proofErr w:type="spellEnd"/>
    </w:p>
    <w:p w14:paraId="4A4F66B8" w14:textId="20446932" w:rsidR="00672B33" w:rsidRPr="0039794B" w:rsidRDefault="00672B33"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lastRenderedPageBreak/>
        <w:t>Reog Dadak Lar Pitik is a cultural heritage of the ancestors of Sidowayah Village that was once overshadowed by time. However, its revival represents an effort by the local community, as heirs of tradition, to preserve and protect the culture that has become integrated into the</w:t>
      </w:r>
      <w:r w:rsidR="00AE1691" w:rsidRPr="0039794B">
        <w:rPr>
          <w:rFonts w:ascii="Calibri Light" w:hAnsi="Calibri Light" w:cs="Calibri Light"/>
          <w:szCs w:val="24"/>
          <w:lang w:val="en-US"/>
        </w:rPr>
        <w:t>ir</w:t>
      </w:r>
      <w:r w:rsidRPr="0039794B">
        <w:rPr>
          <w:rFonts w:ascii="Calibri Light" w:hAnsi="Calibri Light" w:cs="Calibri Light"/>
          <w:szCs w:val="24"/>
          <w:lang w:val="en-US"/>
        </w:rPr>
        <w:t xml:space="preserve"> beliefs. In exploring the mysticism in the Reog Dadak Lar Pitik art, this </w:t>
      </w:r>
      <w:r w:rsidR="00AE1691" w:rsidRPr="0039794B">
        <w:rPr>
          <w:rFonts w:ascii="Calibri Light" w:hAnsi="Calibri Light" w:cs="Calibri Light"/>
          <w:szCs w:val="24"/>
          <w:lang w:val="en-US"/>
        </w:rPr>
        <w:t xml:space="preserve">study </w:t>
      </w:r>
      <w:r w:rsidRPr="0039794B">
        <w:rPr>
          <w:rFonts w:ascii="Calibri Light" w:hAnsi="Calibri Light" w:cs="Calibri Light"/>
          <w:szCs w:val="24"/>
          <w:lang w:val="en-US"/>
        </w:rPr>
        <w:t xml:space="preserve">will outline the mysticism believed by the </w:t>
      </w:r>
      <w:r w:rsidR="0039794B" w:rsidRPr="0039794B">
        <w:rPr>
          <w:rFonts w:ascii="Calibri Light" w:hAnsi="Calibri Light" w:cs="Calibri Light"/>
          <w:szCs w:val="24"/>
          <w:lang w:val="en-US"/>
        </w:rPr>
        <w:t>residents</w:t>
      </w:r>
      <w:r w:rsidRPr="0039794B">
        <w:rPr>
          <w:rFonts w:ascii="Calibri Light" w:hAnsi="Calibri Light" w:cs="Calibri Light"/>
          <w:szCs w:val="24"/>
          <w:lang w:val="en-US"/>
        </w:rPr>
        <w:t xml:space="preserve"> as well as the mysticism found in the series of events </w:t>
      </w:r>
      <w:r w:rsidR="00AE1691" w:rsidRPr="0039794B">
        <w:rPr>
          <w:rFonts w:ascii="Calibri Light" w:hAnsi="Calibri Light" w:cs="Calibri Light"/>
          <w:szCs w:val="24"/>
          <w:lang w:val="en-US"/>
        </w:rPr>
        <w:t xml:space="preserve">during </w:t>
      </w:r>
      <w:r w:rsidRPr="0039794B">
        <w:rPr>
          <w:rFonts w:ascii="Calibri Light" w:hAnsi="Calibri Light" w:cs="Calibri Light"/>
          <w:szCs w:val="24"/>
          <w:lang w:val="en-US"/>
        </w:rPr>
        <w:t>the Reog Dadak Lar Pitik performance.</w:t>
      </w:r>
    </w:p>
    <w:p w14:paraId="1023E420" w14:textId="156F5379"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One of the key elements of mysticism explored in this tradition is the belief in the </w:t>
      </w:r>
      <w:r w:rsidRPr="0039794B">
        <w:rPr>
          <w:rFonts w:ascii="Calibri Light" w:hAnsi="Calibri Light" w:cs="Calibri Light"/>
          <w:i/>
          <w:iCs/>
          <w:szCs w:val="24"/>
          <w:lang w:val="en-US"/>
        </w:rPr>
        <w:t xml:space="preserve">ghaib </w:t>
      </w:r>
      <w:r w:rsidRPr="0039794B">
        <w:rPr>
          <w:rFonts w:ascii="Calibri Light" w:hAnsi="Calibri Light" w:cs="Calibri Light"/>
          <w:szCs w:val="24"/>
          <w:lang w:val="en-US"/>
        </w:rPr>
        <w:t>(the unseen realm) associated with the tomb of Mbah Gedong, a religious figure from the past</w:t>
      </w:r>
      <w:r w:rsidR="00672B33" w:rsidRPr="0039794B">
        <w:rPr>
          <w:rFonts w:ascii="Calibri Light" w:hAnsi="Calibri Light" w:cs="Calibri Light"/>
          <w:szCs w:val="24"/>
          <w:lang w:val="en-US"/>
        </w:rPr>
        <w:t xml:space="preserve">. This belief is closely </w:t>
      </w:r>
      <w:r w:rsidRPr="0039794B">
        <w:rPr>
          <w:rFonts w:ascii="Calibri Light" w:hAnsi="Calibri Light" w:cs="Calibri Light"/>
          <w:szCs w:val="24"/>
          <w:lang w:val="en-US"/>
        </w:rPr>
        <w:t xml:space="preserve">linked </w:t>
      </w:r>
      <w:r w:rsidR="00672B33" w:rsidRPr="0039794B">
        <w:rPr>
          <w:rFonts w:ascii="Calibri Light" w:hAnsi="Calibri Light" w:cs="Calibri Light"/>
          <w:szCs w:val="24"/>
          <w:lang w:val="en-US"/>
        </w:rPr>
        <w:t>to the history of the traditional ceremony of the Reog Dadak Lar Pitik performance at Mbah Gedong's tomb</w:t>
      </w:r>
      <w:r w:rsidRPr="0039794B">
        <w:rPr>
          <w:rFonts w:ascii="Calibri Light" w:hAnsi="Calibri Light" w:cs="Calibri Light"/>
          <w:szCs w:val="24"/>
          <w:lang w:val="en-US"/>
        </w:rPr>
        <w:t xml:space="preserve">. According to the local lore, </w:t>
      </w:r>
      <w:r w:rsidR="00672B33" w:rsidRPr="0039794B">
        <w:rPr>
          <w:rFonts w:ascii="Calibri Light" w:hAnsi="Calibri Light" w:cs="Calibri Light"/>
          <w:szCs w:val="24"/>
          <w:lang w:val="en-US"/>
        </w:rPr>
        <w:t xml:space="preserve">a resident of Sidoharjo Village claimed to have dreamed of encountering a man dressed in white, who </w:t>
      </w:r>
      <w:r w:rsidRPr="0039794B">
        <w:rPr>
          <w:rFonts w:ascii="Calibri Light" w:hAnsi="Calibri Light" w:cs="Calibri Light"/>
          <w:szCs w:val="24"/>
          <w:lang w:val="en-US"/>
        </w:rPr>
        <w:t xml:space="preserve">instructed </w:t>
      </w:r>
      <w:r w:rsidR="00672B33" w:rsidRPr="0039794B">
        <w:rPr>
          <w:rFonts w:ascii="Calibri Light" w:hAnsi="Calibri Light" w:cs="Calibri Light"/>
          <w:szCs w:val="24"/>
          <w:lang w:val="en-US"/>
        </w:rPr>
        <w:t>that if the</w:t>
      </w:r>
      <w:r w:rsidRPr="0039794B">
        <w:rPr>
          <w:rFonts w:ascii="Calibri Light" w:hAnsi="Calibri Light" w:cs="Calibri Light"/>
          <w:szCs w:val="24"/>
          <w:lang w:val="en-US"/>
        </w:rPr>
        <w:t xml:space="preserve"> community</w:t>
      </w:r>
      <w:r w:rsidR="00672B33" w:rsidRPr="0039794B">
        <w:rPr>
          <w:rFonts w:ascii="Calibri Light" w:hAnsi="Calibri Light" w:cs="Calibri Light"/>
          <w:szCs w:val="24"/>
          <w:lang w:val="en-US"/>
        </w:rPr>
        <w:t xml:space="preserve"> wished for rain, they should visit Mbah Gedong's tomb, perform the Reog Lar Pitik</w:t>
      </w:r>
      <w:r w:rsidRPr="0039794B">
        <w:rPr>
          <w:rFonts w:ascii="Calibri Light" w:hAnsi="Calibri Light" w:cs="Calibri Light"/>
          <w:szCs w:val="24"/>
          <w:lang w:val="en-US"/>
        </w:rPr>
        <w:t xml:space="preserve"> performance</w:t>
      </w:r>
      <w:r w:rsidR="00672B33" w:rsidRPr="0039794B">
        <w:rPr>
          <w:rFonts w:ascii="Calibri Light" w:hAnsi="Calibri Light" w:cs="Calibri Light"/>
          <w:szCs w:val="24"/>
          <w:lang w:val="en-US"/>
        </w:rPr>
        <w:t xml:space="preserve">, and pray there. </w:t>
      </w:r>
      <w:r w:rsidRPr="0039794B">
        <w:rPr>
          <w:rFonts w:ascii="Calibri Light" w:hAnsi="Calibri Light" w:cs="Calibri Light"/>
          <w:szCs w:val="24"/>
          <w:lang w:val="en-US"/>
        </w:rPr>
        <w:t xml:space="preserve">Following this, </w:t>
      </w:r>
      <w:r w:rsidR="00672B33" w:rsidRPr="0039794B">
        <w:rPr>
          <w:rFonts w:ascii="Calibri Light" w:hAnsi="Calibri Light" w:cs="Calibri Light"/>
          <w:szCs w:val="24"/>
          <w:lang w:val="en-US"/>
        </w:rPr>
        <w:t xml:space="preserve">heavy rain </w:t>
      </w:r>
      <w:r w:rsidRPr="0039794B">
        <w:rPr>
          <w:rFonts w:ascii="Calibri Light" w:hAnsi="Calibri Light" w:cs="Calibri Light"/>
          <w:szCs w:val="24"/>
          <w:lang w:val="en-US"/>
        </w:rPr>
        <w:t xml:space="preserve">soon followed, solidifying the </w:t>
      </w:r>
      <w:r w:rsidR="00672B33" w:rsidRPr="0039794B">
        <w:rPr>
          <w:rFonts w:ascii="Calibri Light" w:hAnsi="Calibri Light" w:cs="Calibri Light"/>
          <w:szCs w:val="24"/>
          <w:lang w:val="en-US"/>
        </w:rPr>
        <w:t xml:space="preserve">belief </w:t>
      </w:r>
      <w:r w:rsidRPr="0039794B">
        <w:rPr>
          <w:rFonts w:ascii="Calibri Light" w:hAnsi="Calibri Light" w:cs="Calibri Light"/>
          <w:szCs w:val="24"/>
          <w:lang w:val="en-US"/>
        </w:rPr>
        <w:t xml:space="preserve">and </w:t>
      </w:r>
      <w:r w:rsidR="00672B33" w:rsidRPr="0039794B">
        <w:rPr>
          <w:rFonts w:ascii="Calibri Light" w:hAnsi="Calibri Light" w:cs="Calibri Light"/>
          <w:szCs w:val="24"/>
          <w:lang w:val="en-US"/>
        </w:rPr>
        <w:t>establish</w:t>
      </w:r>
      <w:r w:rsidRPr="0039794B">
        <w:rPr>
          <w:rFonts w:ascii="Calibri Light" w:hAnsi="Calibri Light" w:cs="Calibri Light"/>
          <w:szCs w:val="24"/>
          <w:lang w:val="en-US"/>
        </w:rPr>
        <w:t>ing the tradition as a central practice. In the community.</w:t>
      </w:r>
    </w:p>
    <w:p w14:paraId="60757A91" w14:textId="18FB2D9A" w:rsidR="005A1A7D"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An alternative version of the</w:t>
      </w:r>
      <w:r w:rsidR="005A1A7D" w:rsidRPr="0039794B">
        <w:rPr>
          <w:rFonts w:ascii="Calibri Light" w:hAnsi="Calibri Light" w:cs="Calibri Light"/>
          <w:szCs w:val="24"/>
          <w:lang w:val="en-US"/>
        </w:rPr>
        <w:t xml:space="preserve"> history </w:t>
      </w:r>
      <w:r w:rsidRPr="0039794B">
        <w:rPr>
          <w:rFonts w:ascii="Calibri Light" w:hAnsi="Calibri Light" w:cs="Calibri Light"/>
          <w:szCs w:val="24"/>
          <w:lang w:val="en-US"/>
        </w:rPr>
        <w:t xml:space="preserve">states </w:t>
      </w:r>
      <w:r w:rsidR="005A1A7D" w:rsidRPr="0039794B">
        <w:rPr>
          <w:rFonts w:ascii="Calibri Light" w:hAnsi="Calibri Light" w:cs="Calibri Light"/>
          <w:szCs w:val="24"/>
          <w:lang w:val="en-US"/>
        </w:rPr>
        <w:t xml:space="preserve">that the belief </w:t>
      </w:r>
      <w:r w:rsidRPr="0039794B">
        <w:rPr>
          <w:rFonts w:ascii="Calibri Light" w:hAnsi="Calibri Light" w:cs="Calibri Light"/>
          <w:szCs w:val="24"/>
          <w:lang w:val="en-US"/>
        </w:rPr>
        <w:t xml:space="preserve">in the ability of </w:t>
      </w:r>
      <w:r w:rsidR="005A1A7D" w:rsidRPr="0039794B">
        <w:rPr>
          <w:rFonts w:ascii="Calibri Light" w:hAnsi="Calibri Light" w:cs="Calibri Light"/>
          <w:szCs w:val="24"/>
          <w:lang w:val="en-US"/>
        </w:rPr>
        <w:t>the Reog Dadak Lar Pitik performance</w:t>
      </w:r>
      <w:r w:rsidRPr="0039794B">
        <w:rPr>
          <w:rFonts w:ascii="Calibri Light" w:hAnsi="Calibri Light" w:cs="Calibri Light"/>
          <w:szCs w:val="24"/>
          <w:lang w:val="en-US"/>
        </w:rPr>
        <w:t xml:space="preserve"> to bring rain began with Jo Semito, who sought to carry out the message of Kyai Muhidin, a religious figure in Sidowayah Village, to teach Islamic values and commemorate Kyai Muhidin’s death with the villagers. </w:t>
      </w:r>
      <w:r w:rsidR="005A1A7D" w:rsidRPr="0039794B">
        <w:rPr>
          <w:rFonts w:ascii="Calibri Light" w:hAnsi="Calibri Light" w:cs="Calibri Light"/>
          <w:szCs w:val="24"/>
          <w:lang w:val="en-US"/>
        </w:rPr>
        <w:t xml:space="preserve">Jo Semito </w:t>
      </w:r>
      <w:r w:rsidRPr="0039794B">
        <w:rPr>
          <w:rFonts w:ascii="Calibri Light" w:hAnsi="Calibri Light" w:cs="Calibri Light"/>
          <w:szCs w:val="24"/>
          <w:lang w:val="en-US"/>
        </w:rPr>
        <w:t xml:space="preserve">initiated the creation </w:t>
      </w:r>
      <w:proofErr w:type="gramStart"/>
      <w:r w:rsidRPr="0039794B">
        <w:rPr>
          <w:rFonts w:ascii="Calibri Light" w:hAnsi="Calibri Light" w:cs="Calibri Light"/>
          <w:szCs w:val="24"/>
          <w:lang w:val="en-US"/>
        </w:rPr>
        <w:t xml:space="preserve">of </w:t>
      </w:r>
      <w:r w:rsidR="005A1A7D" w:rsidRPr="0039794B">
        <w:rPr>
          <w:rFonts w:ascii="Calibri Light" w:hAnsi="Calibri Light" w:cs="Calibri Light"/>
          <w:szCs w:val="24"/>
          <w:lang w:val="en-US"/>
        </w:rPr>
        <w:t xml:space="preserve"> a</w:t>
      </w:r>
      <w:proofErr w:type="gramEnd"/>
      <w:r w:rsidR="005A1A7D" w:rsidRPr="0039794B">
        <w:rPr>
          <w:rFonts w:ascii="Calibri Light" w:hAnsi="Calibri Light" w:cs="Calibri Light"/>
          <w:szCs w:val="24"/>
          <w:lang w:val="en-US"/>
        </w:rPr>
        <w:t xml:space="preserve"> Reog performance using simple materials, such as chicken feathers, and staged it </w:t>
      </w:r>
      <w:r w:rsidRPr="0039794B">
        <w:rPr>
          <w:rFonts w:ascii="Calibri Light" w:hAnsi="Calibri Light" w:cs="Calibri Light"/>
          <w:szCs w:val="24"/>
          <w:lang w:val="en-US"/>
        </w:rPr>
        <w:t xml:space="preserve">as part of the </w:t>
      </w:r>
      <w:r w:rsidR="0039794B" w:rsidRPr="0039794B">
        <w:rPr>
          <w:rFonts w:ascii="Calibri Light" w:hAnsi="Calibri Light" w:cs="Calibri Light"/>
          <w:szCs w:val="24"/>
          <w:lang w:val="en-US"/>
        </w:rPr>
        <w:t>commemoration</w:t>
      </w:r>
      <w:r w:rsidR="005A1A7D" w:rsidRPr="0039794B">
        <w:rPr>
          <w:rFonts w:ascii="Calibri Light" w:hAnsi="Calibri Light" w:cs="Calibri Light"/>
          <w:szCs w:val="24"/>
          <w:lang w:val="en-US"/>
        </w:rPr>
        <w:t xml:space="preserve">  of Kyai Muhidin's death. The performance was held to attract the villagers to the Kyai Muhidin's tomb to pray for him. The performance was</w:t>
      </w:r>
      <w:r w:rsidRPr="0039794B">
        <w:rPr>
          <w:rFonts w:ascii="Calibri Light" w:hAnsi="Calibri Light" w:cs="Calibri Light"/>
          <w:szCs w:val="24"/>
          <w:lang w:val="en-US"/>
        </w:rPr>
        <w:t xml:space="preserve"> further</w:t>
      </w:r>
      <w:r w:rsidR="005A1A7D" w:rsidRPr="0039794B">
        <w:rPr>
          <w:rFonts w:ascii="Calibri Light" w:hAnsi="Calibri Light" w:cs="Calibri Light"/>
          <w:szCs w:val="24"/>
          <w:lang w:val="en-US"/>
        </w:rPr>
        <w:t xml:space="preserve"> accompanied by a </w:t>
      </w:r>
      <w:r w:rsidRPr="0039794B">
        <w:rPr>
          <w:rFonts w:ascii="Calibri Light" w:hAnsi="Calibri Light" w:cs="Calibri Light"/>
          <w:i/>
          <w:iCs/>
          <w:szCs w:val="24"/>
          <w:lang w:val="en-US"/>
        </w:rPr>
        <w:t xml:space="preserve">wayang </w:t>
      </w:r>
      <w:proofErr w:type="gramStart"/>
      <w:r w:rsidRPr="0039794B">
        <w:rPr>
          <w:rFonts w:ascii="Calibri Light" w:hAnsi="Calibri Light" w:cs="Calibri Light"/>
          <w:i/>
          <w:iCs/>
          <w:szCs w:val="24"/>
          <w:lang w:val="en-US"/>
        </w:rPr>
        <w:t>kulit(</w:t>
      </w:r>
      <w:proofErr w:type="gramEnd"/>
      <w:r w:rsidR="005A1A7D" w:rsidRPr="0039794B">
        <w:rPr>
          <w:rFonts w:ascii="Calibri Light" w:hAnsi="Calibri Light" w:cs="Calibri Light"/>
          <w:szCs w:val="24"/>
          <w:lang w:val="en-US"/>
        </w:rPr>
        <w:t>shadow puppet</w:t>
      </w:r>
      <w:r w:rsidRPr="0039794B">
        <w:rPr>
          <w:rFonts w:ascii="Calibri Light" w:hAnsi="Calibri Light" w:cs="Calibri Light"/>
          <w:szCs w:val="24"/>
          <w:lang w:val="en-US"/>
        </w:rPr>
        <w:t xml:space="preserve">), making the event </w:t>
      </w:r>
      <w:r w:rsidR="005A1A7D" w:rsidRPr="0039794B">
        <w:rPr>
          <w:rFonts w:ascii="Calibri Light" w:hAnsi="Calibri Light" w:cs="Calibri Light"/>
          <w:szCs w:val="24"/>
          <w:lang w:val="en-US"/>
        </w:rPr>
        <w:t xml:space="preserve">more festive. During the event, heavy rain </w:t>
      </w:r>
      <w:r w:rsidRPr="0039794B">
        <w:rPr>
          <w:rFonts w:ascii="Calibri Light" w:hAnsi="Calibri Light" w:cs="Calibri Light"/>
          <w:szCs w:val="24"/>
          <w:lang w:val="en-US"/>
        </w:rPr>
        <w:t xml:space="preserve">unexpectedly </w:t>
      </w:r>
      <w:r w:rsidR="005A1A7D" w:rsidRPr="0039794B">
        <w:rPr>
          <w:rFonts w:ascii="Calibri Light" w:hAnsi="Calibri Light" w:cs="Calibri Light"/>
          <w:szCs w:val="24"/>
          <w:lang w:val="en-US"/>
        </w:rPr>
        <w:t xml:space="preserve">fell, leading some villagers to believe that the rain was caused by </w:t>
      </w:r>
      <w:r w:rsidRPr="0039794B">
        <w:rPr>
          <w:rFonts w:ascii="Calibri Light" w:hAnsi="Calibri Light" w:cs="Calibri Light"/>
          <w:szCs w:val="24"/>
          <w:lang w:val="en-US"/>
        </w:rPr>
        <w:t xml:space="preserve">the </w:t>
      </w:r>
      <w:r w:rsidR="005A1A7D" w:rsidRPr="0039794B">
        <w:rPr>
          <w:rFonts w:ascii="Calibri Light" w:hAnsi="Calibri Light" w:cs="Calibri Light"/>
          <w:szCs w:val="24"/>
          <w:lang w:val="en-US"/>
        </w:rPr>
        <w:t>Reog Dadak Lar Pitik performance,</w:t>
      </w:r>
      <w:r w:rsidRPr="0039794B">
        <w:rPr>
          <w:rFonts w:ascii="Calibri Light" w:hAnsi="Calibri Light" w:cs="Calibri Light"/>
          <w:szCs w:val="24"/>
          <w:lang w:val="en-US"/>
        </w:rPr>
        <w:t xml:space="preserve"> followed by</w:t>
      </w:r>
      <w:r w:rsidR="005A1A7D" w:rsidRPr="0039794B">
        <w:rPr>
          <w:rFonts w:ascii="Calibri Light" w:hAnsi="Calibri Light" w:cs="Calibri Light"/>
          <w:szCs w:val="24"/>
          <w:lang w:val="en-US"/>
        </w:rPr>
        <w:t xml:space="preserve"> prayers, and the shadow puppet show at Kyai Muhidin's tomb. The following year, </w:t>
      </w:r>
      <w:r w:rsidRPr="0039794B">
        <w:rPr>
          <w:rFonts w:ascii="Calibri Light" w:hAnsi="Calibri Light" w:cs="Calibri Light"/>
          <w:szCs w:val="24"/>
          <w:lang w:val="en-US"/>
        </w:rPr>
        <w:t>during the</w:t>
      </w:r>
      <w:r w:rsidR="005A1A7D" w:rsidRPr="0039794B">
        <w:rPr>
          <w:rFonts w:ascii="Calibri Light" w:hAnsi="Calibri Light" w:cs="Calibri Light"/>
          <w:szCs w:val="24"/>
          <w:lang w:val="en-US"/>
        </w:rPr>
        <w:t xml:space="preserve"> dry season, the villagers repeated the </w:t>
      </w:r>
      <w:r w:rsidRPr="0039794B">
        <w:rPr>
          <w:rFonts w:ascii="Calibri Light" w:hAnsi="Calibri Light" w:cs="Calibri Light"/>
          <w:szCs w:val="24"/>
          <w:lang w:val="en-US"/>
        </w:rPr>
        <w:t>event</w:t>
      </w:r>
      <w:r w:rsidR="005A1A7D" w:rsidRPr="0039794B">
        <w:rPr>
          <w:rFonts w:ascii="Calibri Light" w:hAnsi="Calibri Light" w:cs="Calibri Light"/>
          <w:szCs w:val="24"/>
          <w:lang w:val="en-US"/>
        </w:rPr>
        <w:t xml:space="preserve">, and </w:t>
      </w:r>
      <w:r w:rsidRPr="0039794B">
        <w:rPr>
          <w:rFonts w:ascii="Calibri Light" w:hAnsi="Calibri Light" w:cs="Calibri Light"/>
          <w:szCs w:val="24"/>
          <w:lang w:val="en-US"/>
        </w:rPr>
        <w:t>rain again followed</w:t>
      </w:r>
      <w:r w:rsidR="005A1A7D" w:rsidRPr="0039794B">
        <w:rPr>
          <w:rFonts w:ascii="Calibri Light" w:hAnsi="Calibri Light" w:cs="Calibri Light"/>
          <w:szCs w:val="24"/>
          <w:lang w:val="en-US"/>
        </w:rPr>
        <w:t xml:space="preserve">. </w:t>
      </w:r>
      <w:r w:rsidRPr="0039794B">
        <w:rPr>
          <w:rFonts w:ascii="Calibri Light" w:hAnsi="Calibri Light" w:cs="Calibri Light"/>
          <w:szCs w:val="24"/>
          <w:lang w:val="en-US"/>
        </w:rPr>
        <w:t>Since then</w:t>
      </w:r>
      <w:r w:rsidR="005A1A7D" w:rsidRPr="0039794B">
        <w:rPr>
          <w:rFonts w:ascii="Calibri Light" w:hAnsi="Calibri Light" w:cs="Calibri Light"/>
          <w:szCs w:val="24"/>
          <w:lang w:val="en-US"/>
        </w:rPr>
        <w:t xml:space="preserve">, the belief </w:t>
      </w:r>
      <w:r w:rsidRPr="0039794B">
        <w:rPr>
          <w:rFonts w:ascii="Calibri Light" w:hAnsi="Calibri Light" w:cs="Calibri Light"/>
          <w:szCs w:val="24"/>
          <w:lang w:val="en-US"/>
        </w:rPr>
        <w:t>in the connection between the Reog Dadak Lar Pitik performance at Kyai Muhidin’s tomb and the arrival of rain has become stronger.</w:t>
      </w:r>
    </w:p>
    <w:p w14:paraId="2C91FC33" w14:textId="1705DA05"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From this second story, the mystical value that emerged is a causal relationship between the performance of Reog Dadak Lar Pitik, accompanied by the </w:t>
      </w:r>
      <w:r w:rsidRPr="0039794B">
        <w:rPr>
          <w:rFonts w:ascii="Calibri Light" w:hAnsi="Calibri Light" w:cs="Calibri Light"/>
          <w:i/>
          <w:iCs/>
          <w:szCs w:val="24"/>
          <w:lang w:val="en-US"/>
        </w:rPr>
        <w:t xml:space="preserve">wayang </w:t>
      </w:r>
      <w:proofErr w:type="gramStart"/>
      <w:r w:rsidRPr="0039794B">
        <w:rPr>
          <w:rFonts w:ascii="Calibri Light" w:hAnsi="Calibri Light" w:cs="Calibri Light"/>
          <w:i/>
          <w:iCs/>
          <w:szCs w:val="24"/>
          <w:lang w:val="en-US"/>
        </w:rPr>
        <w:t>kulit</w:t>
      </w:r>
      <w:r w:rsidRPr="0039794B">
        <w:rPr>
          <w:rFonts w:ascii="Calibri Light" w:hAnsi="Calibri Light" w:cs="Calibri Light"/>
          <w:szCs w:val="24"/>
          <w:lang w:val="en-US"/>
        </w:rPr>
        <w:t>(</w:t>
      </w:r>
      <w:proofErr w:type="gramEnd"/>
      <w:r w:rsidRPr="0039794B">
        <w:rPr>
          <w:rFonts w:ascii="Calibri Light" w:hAnsi="Calibri Light" w:cs="Calibri Light"/>
          <w:szCs w:val="24"/>
          <w:lang w:val="en-US"/>
        </w:rPr>
        <w:t>shadow puppet) performance at Kyai Muhidin’s tomb, and the subsequent rainfall. This finding can be summarized in the following table:</w:t>
      </w:r>
    </w:p>
    <w:p w14:paraId="3D8047A1" w14:textId="11FBCCD8" w:rsidR="00FE604F" w:rsidRPr="0039794B" w:rsidRDefault="002F4243" w:rsidP="002F4243">
      <w:pPr>
        <w:pStyle w:val="MateriArtikel"/>
        <w:spacing w:line="240" w:lineRule="auto"/>
        <w:ind w:left="284" w:firstLine="0"/>
        <w:jc w:val="center"/>
        <w:rPr>
          <w:rFonts w:ascii="Calibri Light" w:hAnsi="Calibri Light" w:cs="Calibri Light"/>
          <w:szCs w:val="24"/>
          <w:lang w:val="en-US"/>
        </w:rPr>
      </w:pPr>
      <w:r w:rsidRPr="0039794B">
        <w:rPr>
          <w:rFonts w:ascii="Calibri Light" w:hAnsi="Calibri Light" w:cs="Calibri Light"/>
          <w:szCs w:val="24"/>
          <w:lang w:val="en-US"/>
        </w:rPr>
        <w:t>Tabl</w:t>
      </w:r>
      <w:r w:rsidR="00AE1691" w:rsidRPr="0039794B">
        <w:rPr>
          <w:rFonts w:ascii="Calibri Light" w:hAnsi="Calibri Light" w:cs="Calibri Light"/>
          <w:szCs w:val="24"/>
          <w:lang w:val="en-US"/>
        </w:rPr>
        <w:t>e</w:t>
      </w:r>
      <w:r w:rsidRPr="0039794B">
        <w:rPr>
          <w:rFonts w:ascii="Calibri Light" w:hAnsi="Calibri Light" w:cs="Calibri Light"/>
          <w:szCs w:val="24"/>
          <w:lang w:val="en-US"/>
        </w:rPr>
        <w:t xml:space="preserve"> 1. The </w:t>
      </w:r>
      <w:proofErr w:type="gramStart"/>
      <w:r w:rsidRPr="0039794B">
        <w:rPr>
          <w:rFonts w:ascii="Calibri Light" w:hAnsi="Calibri Light" w:cs="Calibri Light"/>
          <w:szCs w:val="24"/>
          <w:lang w:val="en-US"/>
        </w:rPr>
        <w:t>M</w:t>
      </w:r>
      <w:r w:rsidR="00AE1691" w:rsidRPr="0039794B">
        <w:rPr>
          <w:rFonts w:ascii="Calibri Light" w:hAnsi="Calibri Light" w:cs="Calibri Light"/>
          <w:szCs w:val="24"/>
          <w:lang w:val="en-US"/>
        </w:rPr>
        <w:t xml:space="preserve">ysticism </w:t>
      </w:r>
      <w:r w:rsidRPr="0039794B">
        <w:rPr>
          <w:rFonts w:ascii="Calibri Light" w:hAnsi="Calibri Light" w:cs="Calibri Light"/>
          <w:szCs w:val="24"/>
          <w:lang w:val="en-US"/>
        </w:rPr>
        <w:t xml:space="preserve"> of</w:t>
      </w:r>
      <w:proofErr w:type="gramEnd"/>
      <w:r w:rsidRPr="0039794B">
        <w:rPr>
          <w:rFonts w:ascii="Calibri Light" w:hAnsi="Calibri Light" w:cs="Calibri Light"/>
          <w:szCs w:val="24"/>
          <w:lang w:val="en-US"/>
        </w:rPr>
        <w:t xml:space="preserve"> Reog Dadak Lar Pitik History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977"/>
      </w:tblGrid>
      <w:tr w:rsidR="0033343A" w:rsidRPr="0039794B" w14:paraId="747A583C" w14:textId="77777777">
        <w:tc>
          <w:tcPr>
            <w:tcW w:w="554" w:type="dxa"/>
            <w:shd w:val="clear" w:color="auto" w:fill="D9D9D9"/>
          </w:tcPr>
          <w:p w14:paraId="7D48CD44" w14:textId="77777777" w:rsidR="0033343A" w:rsidRPr="0039794B" w:rsidRDefault="00FE604F">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977" w:type="dxa"/>
            <w:shd w:val="clear" w:color="auto" w:fill="D9D9D9"/>
          </w:tcPr>
          <w:p w14:paraId="6CF7AB7A" w14:textId="7A7D0C35"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 xml:space="preserve">The </w:t>
            </w:r>
            <w:proofErr w:type="gramStart"/>
            <w:r w:rsidRPr="0039794B">
              <w:rPr>
                <w:rFonts w:ascii="Calibri Light" w:hAnsi="Calibri Light" w:cs="Calibri Light"/>
                <w:szCs w:val="24"/>
                <w:lang w:val="en-US"/>
              </w:rPr>
              <w:t>Mysticism  of</w:t>
            </w:r>
            <w:proofErr w:type="gramEnd"/>
            <w:r w:rsidRPr="0039794B">
              <w:rPr>
                <w:rFonts w:ascii="Calibri Light" w:hAnsi="Calibri Light" w:cs="Calibri Light"/>
                <w:szCs w:val="24"/>
                <w:lang w:val="en-US"/>
              </w:rPr>
              <w:t xml:space="preserve"> Reog Dadak Lar Pitik History</w:t>
            </w:r>
          </w:p>
        </w:tc>
      </w:tr>
      <w:tr w:rsidR="0033343A" w:rsidRPr="0039794B" w14:paraId="265D519E" w14:textId="77777777">
        <w:tc>
          <w:tcPr>
            <w:tcW w:w="554" w:type="dxa"/>
            <w:shd w:val="clear" w:color="auto" w:fill="auto"/>
          </w:tcPr>
          <w:p w14:paraId="1497EBD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977" w:type="dxa"/>
            <w:shd w:val="clear" w:color="auto" w:fill="auto"/>
          </w:tcPr>
          <w:p w14:paraId="233E4156" w14:textId="78C2DCFB" w:rsidR="0033343A" w:rsidRPr="0039794B" w:rsidRDefault="005A1A7D">
            <w:pPr>
              <w:pStyle w:val="MateriArtikel"/>
              <w:spacing w:line="240" w:lineRule="auto"/>
              <w:ind w:left="15" w:firstLine="0"/>
              <w:rPr>
                <w:rFonts w:ascii="Calibri Light" w:hAnsi="Calibri Light" w:cs="Calibri Light"/>
                <w:szCs w:val="24"/>
                <w:lang w:val="en-US"/>
              </w:rPr>
            </w:pPr>
            <w:r w:rsidRPr="0039794B">
              <w:rPr>
                <w:rFonts w:ascii="Calibri Light" w:hAnsi="Calibri Light" w:cs="Calibri Light"/>
                <w:szCs w:val="24"/>
                <w:lang w:val="en-US"/>
              </w:rPr>
              <w:t>The belief in the existence of supernatural forces that can help fulfill wishes when expressed at Kyai Muhidin's tomb.</w:t>
            </w:r>
          </w:p>
        </w:tc>
      </w:tr>
      <w:tr w:rsidR="0033343A" w:rsidRPr="0039794B" w14:paraId="4AFFFF19" w14:textId="77777777">
        <w:tc>
          <w:tcPr>
            <w:tcW w:w="554" w:type="dxa"/>
            <w:shd w:val="clear" w:color="auto" w:fill="auto"/>
          </w:tcPr>
          <w:p w14:paraId="6510D7EA"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977" w:type="dxa"/>
            <w:shd w:val="clear" w:color="auto" w:fill="auto"/>
          </w:tcPr>
          <w:p w14:paraId="52380AB7" w14:textId="31CCA323" w:rsidR="0033343A" w:rsidRPr="0039794B" w:rsidRDefault="005A1A7D">
            <w:pPr>
              <w:pStyle w:val="MateriArtikel"/>
              <w:spacing w:line="240" w:lineRule="auto"/>
              <w:ind w:left="15" w:firstLine="0"/>
              <w:rPr>
                <w:rFonts w:ascii="Calibri Light" w:hAnsi="Calibri Light" w:cs="Calibri Light"/>
                <w:szCs w:val="24"/>
                <w:lang w:val="en-US"/>
              </w:rPr>
            </w:pPr>
            <w:r w:rsidRPr="0039794B">
              <w:rPr>
                <w:rFonts w:ascii="Calibri Light" w:hAnsi="Calibri Light" w:cs="Calibri Light"/>
                <w:szCs w:val="24"/>
                <w:lang w:val="en-US"/>
              </w:rPr>
              <w:t>The belief in the causal relationship between the Reog Dadak Lar Pitik performance, followed by the shadow puppet show at Kyai Muhidin's tomb, and the fulfillment of the prayers offered at that time.</w:t>
            </w:r>
          </w:p>
        </w:tc>
      </w:tr>
    </w:tbl>
    <w:p w14:paraId="59EA3C25"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0A123E06" w14:textId="21C8630D" w:rsidR="0033343A"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Examining the history of the emergence of Reog Dadak Lar Pitik, which is believed to be used </w:t>
      </w:r>
      <w:r w:rsidR="0039794B" w:rsidRPr="0039794B">
        <w:rPr>
          <w:rFonts w:ascii="Calibri Light" w:hAnsi="Calibri Light" w:cs="Calibri Light"/>
          <w:szCs w:val="24"/>
          <w:lang w:val="en-US"/>
        </w:rPr>
        <w:t>to</w:t>
      </w:r>
      <w:r w:rsidRPr="0039794B">
        <w:rPr>
          <w:rFonts w:ascii="Calibri Light" w:hAnsi="Calibri Light" w:cs="Calibri Light"/>
          <w:szCs w:val="24"/>
          <w:lang w:val="en-US"/>
        </w:rPr>
        <w:t xml:space="preserve"> request rain, reveals the essence of the connection between the local community's traditional beliefs and their understanding of God, with Kyai Muhidin serving as a central figure in this context. </w:t>
      </w:r>
      <w:r w:rsidR="005A1A7D" w:rsidRPr="0039794B">
        <w:rPr>
          <w:rFonts w:ascii="Calibri Light" w:hAnsi="Calibri Light" w:cs="Calibri Light"/>
          <w:szCs w:val="24"/>
          <w:lang w:val="en-US"/>
        </w:rPr>
        <w:t xml:space="preserve">This mysticism continued to develop, despite </w:t>
      </w:r>
      <w:r w:rsidRPr="0039794B">
        <w:rPr>
          <w:rFonts w:ascii="Calibri Light" w:hAnsi="Calibri Light" w:cs="Calibri Light"/>
          <w:szCs w:val="24"/>
          <w:lang w:val="en-US"/>
        </w:rPr>
        <w:t xml:space="preserve">opposition </w:t>
      </w:r>
      <w:r w:rsidRPr="0039794B">
        <w:rPr>
          <w:rFonts w:ascii="Calibri Light" w:hAnsi="Calibri Light" w:cs="Calibri Light"/>
          <w:szCs w:val="24"/>
          <w:lang w:val="en-US"/>
        </w:rPr>
        <w:lastRenderedPageBreak/>
        <w:t>from some villagers.</w:t>
      </w:r>
      <w:r w:rsidR="005A1A7D" w:rsidRPr="0039794B">
        <w:rPr>
          <w:rFonts w:ascii="Calibri Light" w:hAnsi="Calibri Light" w:cs="Calibri Light"/>
          <w:szCs w:val="24"/>
          <w:lang w:val="en-US"/>
        </w:rPr>
        <w:t xml:space="preserve"> The relationship between tradition and belief (religion) is formed in the necessity of culture as a me</w:t>
      </w:r>
      <w:r w:rsidRPr="0039794B">
        <w:rPr>
          <w:rFonts w:ascii="Calibri Light" w:hAnsi="Calibri Light" w:cs="Calibri Light"/>
          <w:szCs w:val="24"/>
          <w:lang w:val="en-US"/>
        </w:rPr>
        <w:t>dium</w:t>
      </w:r>
      <w:r w:rsidR="005A1A7D" w:rsidRPr="0039794B">
        <w:rPr>
          <w:rFonts w:ascii="Calibri Light" w:hAnsi="Calibri Light" w:cs="Calibri Light"/>
          <w:szCs w:val="24"/>
          <w:lang w:val="en-US"/>
        </w:rPr>
        <w:t xml:space="preserve"> to implement religious values and the need for religion as the foundation for the </w:t>
      </w:r>
      <w:r w:rsidRPr="0039794B">
        <w:rPr>
          <w:rFonts w:ascii="Calibri Light" w:hAnsi="Calibri Light" w:cs="Calibri Light"/>
          <w:szCs w:val="24"/>
          <w:lang w:val="en-US"/>
        </w:rPr>
        <w:t xml:space="preserve">positive </w:t>
      </w:r>
      <w:r w:rsidR="005A1A7D" w:rsidRPr="0039794B">
        <w:rPr>
          <w:rFonts w:ascii="Calibri Light" w:hAnsi="Calibri Light" w:cs="Calibri Light"/>
          <w:szCs w:val="24"/>
          <w:lang w:val="en-US"/>
        </w:rPr>
        <w:t xml:space="preserve">impact of culture </w:t>
      </w:r>
      <w:r w:rsidRPr="0039794B">
        <w:rPr>
          <w:rFonts w:ascii="Calibri Light" w:hAnsi="Calibri Light" w:cs="Calibri Light"/>
          <w:szCs w:val="24"/>
          <w:lang w:val="en-US"/>
        </w:rPr>
        <w:t xml:space="preserve">within </w:t>
      </w:r>
      <w:r w:rsidR="005A1A7D" w:rsidRPr="0039794B">
        <w:rPr>
          <w:rFonts w:ascii="Calibri Light" w:hAnsi="Calibri Light" w:cs="Calibri Light"/>
          <w:szCs w:val="24"/>
          <w:lang w:val="en-US"/>
        </w:rPr>
        <w:t xml:space="preserve">society </w:t>
      </w:r>
      <w:sdt>
        <w:sdtPr>
          <w:rPr>
            <w:rFonts w:ascii="Calibri Light" w:hAnsi="Calibri Light" w:cs="Calibri Light"/>
            <w:color w:val="000000"/>
            <w:szCs w:val="24"/>
            <w:lang w:val="en-US"/>
          </w:rPr>
          <w:tag w:val="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
          <w:id w:val="419376981"/>
          <w:placeholder>
            <w:docPart w:val="DefaultPlaceholder_-1854013440"/>
          </w:placeholder>
        </w:sdtPr>
        <w:sdtContent>
          <w:r w:rsidR="00AD0C38" w:rsidRPr="0039794B">
            <w:rPr>
              <w:rFonts w:ascii="Calibri Light" w:hAnsi="Calibri Light" w:cs="Calibri Light"/>
              <w:color w:val="000000"/>
              <w:szCs w:val="24"/>
              <w:lang w:val="en-US"/>
            </w:rPr>
            <w:t>(Gafur et al., 2021)</w:t>
          </w:r>
        </w:sdtContent>
      </w:sdt>
      <w:r w:rsidR="0033343A"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p>
    <w:p w14:paraId="2FA416DC" w14:textId="77777777" w:rsidR="00AE1691" w:rsidRPr="0039794B" w:rsidRDefault="00AE1691" w:rsidP="0033343A">
      <w:pPr>
        <w:pStyle w:val="MateriArtikel"/>
        <w:spacing w:line="240" w:lineRule="auto"/>
        <w:ind w:left="284" w:firstLine="709"/>
        <w:rPr>
          <w:rFonts w:ascii="Calibri Light" w:hAnsi="Calibri Light" w:cs="Calibri Light"/>
          <w:szCs w:val="24"/>
          <w:lang w:val="en-US"/>
        </w:rPr>
      </w:pPr>
    </w:p>
    <w:p w14:paraId="07A11D68" w14:textId="77777777" w:rsidR="00E678C2" w:rsidRPr="0039794B" w:rsidRDefault="00E678C2" w:rsidP="00FE604F">
      <w:pPr>
        <w:pStyle w:val="MateriArtikel"/>
        <w:spacing w:line="240" w:lineRule="auto"/>
        <w:ind w:left="284" w:firstLine="0"/>
        <w:rPr>
          <w:rFonts w:ascii="Calibri Light" w:hAnsi="Calibri Light" w:cs="Calibri Light"/>
          <w:b/>
          <w:bCs/>
          <w:szCs w:val="24"/>
          <w:lang w:val="en-US"/>
        </w:rPr>
      </w:pPr>
      <w:commentRangeStart w:id="11"/>
      <w:r w:rsidRPr="0039794B">
        <w:rPr>
          <w:rFonts w:ascii="Calibri Light" w:hAnsi="Calibri Light" w:cs="Calibri Light"/>
          <w:b/>
          <w:bCs/>
          <w:szCs w:val="24"/>
          <w:lang w:val="en-US"/>
        </w:rPr>
        <w:t>Mysticism in the Reog Dadak Lar Pitik Performance</w:t>
      </w:r>
    </w:p>
    <w:p w14:paraId="4007EB8E" w14:textId="78DDD054" w:rsidR="00E678C2" w:rsidRPr="0039794B" w:rsidRDefault="00E678C2"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 xml:space="preserve">Mysticism in the Traditional Rain-Requesting Ceremony </w:t>
      </w:r>
      <w:r w:rsidR="00AE1691" w:rsidRPr="0039794B">
        <w:rPr>
          <w:rFonts w:ascii="Calibri Light" w:hAnsi="Calibri Light" w:cs="Calibri Light"/>
          <w:b/>
          <w:bCs/>
          <w:szCs w:val="24"/>
          <w:lang w:val="en-US"/>
        </w:rPr>
        <w:t>Preceding</w:t>
      </w:r>
      <w:r w:rsidRPr="0039794B">
        <w:rPr>
          <w:rFonts w:ascii="Calibri Light" w:hAnsi="Calibri Light" w:cs="Calibri Light"/>
          <w:b/>
          <w:bCs/>
          <w:szCs w:val="24"/>
          <w:lang w:val="en-US"/>
        </w:rPr>
        <w:t xml:space="preserve"> the </w:t>
      </w:r>
      <w:proofErr w:type="spellStart"/>
      <w:r w:rsidRPr="0039794B">
        <w:rPr>
          <w:rFonts w:ascii="Calibri Light" w:hAnsi="Calibri Light" w:cs="Calibri Light"/>
          <w:b/>
          <w:bCs/>
          <w:szCs w:val="24"/>
          <w:lang w:val="en-US"/>
        </w:rPr>
        <w:t>Reog</w:t>
      </w:r>
      <w:proofErr w:type="spellEnd"/>
      <w:r w:rsidRPr="0039794B">
        <w:rPr>
          <w:rFonts w:ascii="Calibri Light" w:hAnsi="Calibri Light" w:cs="Calibri Light"/>
          <w:b/>
          <w:bCs/>
          <w:szCs w:val="24"/>
          <w:lang w:val="en-US"/>
        </w:rPr>
        <w:t xml:space="preserve"> </w:t>
      </w:r>
      <w:proofErr w:type="spellStart"/>
      <w:r w:rsidRPr="0039794B">
        <w:rPr>
          <w:rFonts w:ascii="Calibri Light" w:hAnsi="Calibri Light" w:cs="Calibri Light"/>
          <w:b/>
          <w:bCs/>
          <w:szCs w:val="24"/>
          <w:lang w:val="en-US"/>
        </w:rPr>
        <w:t>Dadak</w:t>
      </w:r>
      <w:proofErr w:type="spellEnd"/>
      <w:r w:rsidRPr="0039794B">
        <w:rPr>
          <w:rFonts w:ascii="Calibri Light" w:hAnsi="Calibri Light" w:cs="Calibri Light"/>
          <w:b/>
          <w:bCs/>
          <w:szCs w:val="24"/>
          <w:lang w:val="en-US"/>
        </w:rPr>
        <w:t xml:space="preserve"> Lar </w:t>
      </w:r>
      <w:proofErr w:type="spellStart"/>
      <w:r w:rsidRPr="0039794B">
        <w:rPr>
          <w:rFonts w:ascii="Calibri Light" w:hAnsi="Calibri Light" w:cs="Calibri Light"/>
          <w:b/>
          <w:bCs/>
          <w:szCs w:val="24"/>
          <w:lang w:val="en-US"/>
        </w:rPr>
        <w:t>Pitik</w:t>
      </w:r>
      <w:proofErr w:type="spellEnd"/>
      <w:r w:rsidRPr="0039794B">
        <w:rPr>
          <w:rFonts w:ascii="Calibri Light" w:hAnsi="Calibri Light" w:cs="Calibri Light"/>
          <w:b/>
          <w:bCs/>
          <w:szCs w:val="24"/>
          <w:lang w:val="en-US"/>
        </w:rPr>
        <w:t xml:space="preserve"> Performance</w:t>
      </w:r>
      <w:commentRangeEnd w:id="11"/>
      <w:r w:rsidR="006205B0">
        <w:rPr>
          <w:rStyle w:val="CommentReference"/>
          <w:rFonts w:ascii="Times New Roman" w:hAnsi="Times New Roman" w:cs="Times New Roman"/>
          <w:lang w:val="en-US" w:eastAsia="en-GB"/>
        </w:rPr>
        <w:commentReference w:id="11"/>
      </w:r>
    </w:p>
    <w:p w14:paraId="55834CCC" w14:textId="6020E89E" w:rsidR="0033343A" w:rsidRPr="0039794B" w:rsidRDefault="00C025D4"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In the Reog Dadak Lar Pitik performance during the traditional rain</w:t>
      </w:r>
      <w:r w:rsidR="00AE1691" w:rsidRPr="0039794B">
        <w:rPr>
          <w:rFonts w:ascii="Calibri Light" w:hAnsi="Calibri Light" w:cs="Calibri Light"/>
          <w:szCs w:val="24"/>
          <w:lang w:val="en-US"/>
        </w:rPr>
        <w:t>-r</w:t>
      </w:r>
      <w:r w:rsidRPr="0039794B">
        <w:rPr>
          <w:rFonts w:ascii="Calibri Light" w:hAnsi="Calibri Light" w:cs="Calibri Light"/>
          <w:szCs w:val="24"/>
          <w:lang w:val="en-US"/>
        </w:rPr>
        <w:t xml:space="preserve">equesting ceremony, the </w:t>
      </w:r>
      <w:r w:rsidR="00AE1691" w:rsidRPr="0039794B">
        <w:rPr>
          <w:rFonts w:ascii="Calibri Light" w:hAnsi="Calibri Light" w:cs="Calibri Light"/>
          <w:szCs w:val="24"/>
          <w:lang w:val="en-US"/>
        </w:rPr>
        <w:t>initial activity is</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tradition at Kyai Muhidin's tomb in the morning, </w:t>
      </w:r>
      <w:r w:rsidR="00AE1691" w:rsidRPr="0039794B">
        <w:rPr>
          <w:rFonts w:ascii="Calibri Light" w:hAnsi="Calibri Light" w:cs="Calibri Light"/>
          <w:szCs w:val="24"/>
          <w:lang w:val="en-US"/>
        </w:rPr>
        <w:t xml:space="preserve">preceding </w:t>
      </w: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main </w:t>
      </w:r>
      <w:r w:rsidRPr="0039794B">
        <w:rPr>
          <w:rFonts w:ascii="Calibri Light" w:hAnsi="Calibri Light" w:cs="Calibri Light"/>
          <w:szCs w:val="24"/>
          <w:lang w:val="en-US"/>
        </w:rPr>
        <w:t xml:space="preserve">ceremony.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is a ritualistic practice wherein prayers are offered, accompanied by food donations, for a specific purpose</w:t>
      </w:r>
      <w:r w:rsidRPr="0039794B">
        <w:rPr>
          <w:rFonts w:ascii="Calibri Light" w:hAnsi="Calibri Light" w:cs="Calibri Light"/>
          <w:szCs w:val="24"/>
          <w:lang w:val="en-US"/>
        </w:rPr>
        <w:t xml:space="preserve">. The offerings prepared for 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ceremony include </w:t>
      </w:r>
      <w:r w:rsidRPr="0039794B">
        <w:rPr>
          <w:rFonts w:ascii="Calibri Light" w:hAnsi="Calibri Light" w:cs="Calibri Light"/>
          <w:i/>
          <w:iCs/>
          <w:szCs w:val="24"/>
          <w:lang w:val="en-US"/>
        </w:rPr>
        <w:t>brokohan, golong, nasi rasulan, ingkung</w:t>
      </w:r>
      <w:r w:rsidRPr="0039794B">
        <w:rPr>
          <w:rFonts w:ascii="Calibri Light" w:hAnsi="Calibri Light" w:cs="Calibri Light"/>
          <w:szCs w:val="24"/>
          <w:lang w:val="en-US"/>
        </w:rPr>
        <w:t xml:space="preserve"> /roast chicken, </w:t>
      </w:r>
      <w:r w:rsidRPr="0039794B">
        <w:rPr>
          <w:rFonts w:ascii="Calibri Light" w:hAnsi="Calibri Light" w:cs="Calibri Light"/>
          <w:i/>
          <w:iCs/>
          <w:szCs w:val="24"/>
          <w:lang w:val="en-US"/>
        </w:rPr>
        <w:t>nasi sengkolo gedhe</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 xml:space="preserve">jenang putih jennag merah, asahan, jenang sengkolo, sego punar, </w:t>
      </w:r>
      <w:r w:rsidR="00AE1691" w:rsidRPr="0039794B">
        <w:rPr>
          <w:rFonts w:ascii="Calibri Light" w:hAnsi="Calibri Light" w:cs="Calibri Light"/>
          <w:i/>
          <w:iCs/>
          <w:szCs w:val="24"/>
          <w:lang w:val="en-US"/>
        </w:rPr>
        <w:t>and</w:t>
      </w:r>
      <w:r w:rsidRPr="0039794B">
        <w:rPr>
          <w:rFonts w:ascii="Calibri Light" w:hAnsi="Calibri Light" w:cs="Calibri Light"/>
          <w:i/>
          <w:iCs/>
          <w:szCs w:val="24"/>
          <w:lang w:val="en-US"/>
        </w:rPr>
        <w:t xml:space="preserve"> buceng kuat</w:t>
      </w:r>
      <w:proofErr w:type="gramStart"/>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w:t>
      </w:r>
      <w:proofErr w:type="gramEnd"/>
      <w:r w:rsidR="00AE1691" w:rsidRPr="0039794B">
        <w:rPr>
          <w:rFonts w:ascii="Calibri Light" w:hAnsi="Calibri Light" w:cs="Calibri Light"/>
          <w:szCs w:val="24"/>
          <w:lang w:val="en-US"/>
        </w:rPr>
        <w:t xml:space="preserve"> This ritual is conducted with the intention of ensuring the safety, prosperity, and well-being of the entire Sidoharjo Village community</w:t>
      </w:r>
      <w:sdt>
        <w:sdtPr>
          <w:rPr>
            <w:rFonts w:ascii="Calibri Light" w:hAnsi="Calibri Light" w:cs="Calibri Light"/>
            <w:color w:val="000000"/>
            <w:szCs w:val="24"/>
            <w:lang w:val="en-US"/>
          </w:rPr>
          <w:tag w:val="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22697946"/>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F20E8B"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p>
    <w:p w14:paraId="03D7A1AF" w14:textId="77777777" w:rsidR="00AE1691" w:rsidRPr="0039794B" w:rsidRDefault="00AE1691" w:rsidP="0033343A">
      <w:pPr>
        <w:pStyle w:val="MateriArtikel"/>
        <w:spacing w:line="240" w:lineRule="auto"/>
        <w:ind w:left="284" w:firstLine="709"/>
        <w:rPr>
          <w:rFonts w:ascii="Calibri Light" w:hAnsi="Calibri Light" w:cs="Calibri Light"/>
          <w:szCs w:val="24"/>
          <w:lang w:val="en-US"/>
        </w:rPr>
      </w:pPr>
    </w:p>
    <w:p w14:paraId="2926027B" w14:textId="34309C4E" w:rsidR="0033343A" w:rsidRPr="0039794B" w:rsidRDefault="00F46372" w:rsidP="0033343A">
      <w:pPr>
        <w:pStyle w:val="MateriArtikel"/>
        <w:spacing w:line="240" w:lineRule="auto"/>
        <w:ind w:left="284" w:firstLine="709"/>
        <w:jc w:val="center"/>
        <w:rPr>
          <w:rFonts w:ascii="Calibri Light" w:hAnsi="Calibri Light" w:cs="Calibri Light"/>
          <w:szCs w:val="24"/>
          <w:lang w:val="en-US"/>
        </w:rPr>
      </w:pPr>
      <w:r w:rsidRPr="0039794B">
        <w:rPr>
          <w:rFonts w:ascii="Calibri Light" w:hAnsi="Calibri Light" w:cs="Calibri Light"/>
          <w:noProof/>
          <w:szCs w:val="24"/>
          <w:lang w:val="en-US"/>
        </w:rPr>
        <w:drawing>
          <wp:inline distT="0" distB="0" distL="0" distR="0" wp14:anchorId="16BA2C35" wp14:editId="3C6CC78F">
            <wp:extent cx="3535680" cy="235458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35680" cy="2354580"/>
                    </a:xfrm>
                    <a:prstGeom prst="rect">
                      <a:avLst/>
                    </a:prstGeom>
                    <a:noFill/>
                    <a:ln>
                      <a:noFill/>
                    </a:ln>
                  </pic:spPr>
                </pic:pic>
              </a:graphicData>
            </a:graphic>
          </wp:inline>
        </w:drawing>
      </w:r>
    </w:p>
    <w:p w14:paraId="3239F064" w14:textId="256C3861" w:rsidR="0033343A" w:rsidRPr="0039794B" w:rsidRDefault="0033343A" w:rsidP="00E678C2">
      <w:pPr>
        <w:pStyle w:val="MateriArtikel"/>
        <w:spacing w:line="240" w:lineRule="auto"/>
        <w:ind w:left="284" w:hanging="14"/>
        <w:jc w:val="center"/>
        <w:rPr>
          <w:rFonts w:ascii="Calibri Light" w:hAnsi="Calibri Light" w:cs="Calibri Light"/>
          <w:szCs w:val="24"/>
          <w:lang w:val="en-US"/>
        </w:rPr>
      </w:pPr>
      <w:r w:rsidRPr="0039794B">
        <w:rPr>
          <w:rFonts w:ascii="Calibri Light" w:hAnsi="Calibri Light" w:cs="Calibri Light"/>
          <w:szCs w:val="24"/>
          <w:lang w:val="en-US"/>
        </w:rPr>
        <w:t xml:space="preserve">Picture 2. </w:t>
      </w:r>
      <w:r w:rsidR="00E678C2" w:rsidRPr="0039794B">
        <w:rPr>
          <w:rFonts w:ascii="Calibri Light" w:hAnsi="Calibri Light" w:cs="Calibri Light"/>
          <w:szCs w:val="24"/>
          <w:lang w:val="en-US"/>
        </w:rPr>
        <w:t xml:space="preserve">The </w:t>
      </w:r>
      <w:r w:rsidR="00E678C2" w:rsidRPr="0039794B">
        <w:rPr>
          <w:rFonts w:ascii="Calibri Light" w:hAnsi="Calibri Light" w:cs="Calibri Light"/>
          <w:i/>
          <w:iCs/>
          <w:szCs w:val="24"/>
          <w:lang w:val="en-US"/>
        </w:rPr>
        <w:t>Genduri</w:t>
      </w:r>
      <w:r w:rsidR="00E678C2" w:rsidRPr="0039794B">
        <w:rPr>
          <w:rFonts w:ascii="Calibri Light" w:hAnsi="Calibri Light" w:cs="Calibri Light"/>
          <w:szCs w:val="24"/>
          <w:lang w:val="en-US"/>
        </w:rPr>
        <w:t xml:space="preserve"> Ceremony </w:t>
      </w:r>
      <w:r w:rsidR="00AE1691" w:rsidRPr="0039794B">
        <w:rPr>
          <w:rFonts w:ascii="Calibri Light" w:hAnsi="Calibri Light" w:cs="Calibri Light"/>
          <w:szCs w:val="24"/>
          <w:lang w:val="en-US"/>
        </w:rPr>
        <w:t xml:space="preserve">Preceding </w:t>
      </w:r>
      <w:r w:rsidR="00E678C2" w:rsidRPr="0039794B">
        <w:rPr>
          <w:rFonts w:ascii="Calibri Light" w:hAnsi="Calibri Light" w:cs="Calibri Light"/>
          <w:szCs w:val="24"/>
          <w:lang w:val="en-US"/>
        </w:rPr>
        <w:t xml:space="preserve">the Traditional Rain-Requesting Ceremony </w:t>
      </w:r>
    </w:p>
    <w:p w14:paraId="73C7FFA5" w14:textId="0F2AF7CF" w:rsidR="0033343A" w:rsidRPr="0039794B" w:rsidRDefault="00AE1691" w:rsidP="0033343A">
      <w:pPr>
        <w:pStyle w:val="MateriArtikel"/>
        <w:spacing w:line="240" w:lineRule="auto"/>
        <w:ind w:left="284" w:firstLine="709"/>
        <w:jc w:val="center"/>
        <w:rPr>
          <w:rFonts w:ascii="Calibri Light" w:hAnsi="Calibri Light" w:cs="Calibri Light"/>
          <w:szCs w:val="24"/>
          <w:lang w:val="en-US"/>
        </w:rPr>
      </w:pPr>
      <w:r w:rsidRPr="0039794B">
        <w:rPr>
          <w:rFonts w:ascii="Calibri Light" w:hAnsi="Calibri Light" w:cs="Calibri Light"/>
          <w:szCs w:val="24"/>
          <w:lang w:val="en-US"/>
        </w:rPr>
        <w:t>Source</w:t>
      </w:r>
      <w:r w:rsidR="0033343A"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Documentation of </w:t>
      </w:r>
      <w:r w:rsidR="0033343A" w:rsidRPr="0039794B">
        <w:rPr>
          <w:rFonts w:ascii="Calibri Light" w:hAnsi="Calibri Light" w:cs="Calibri Light"/>
          <w:szCs w:val="24"/>
          <w:lang w:val="en-US"/>
        </w:rPr>
        <w:t>Dwi Suryandari</w:t>
      </w:r>
    </w:p>
    <w:p w14:paraId="3B0041A4" w14:textId="77777777" w:rsidR="00AE1691" w:rsidRPr="0039794B" w:rsidRDefault="00AE1691" w:rsidP="0033343A">
      <w:pPr>
        <w:pStyle w:val="MateriArtikel"/>
        <w:spacing w:line="240" w:lineRule="auto"/>
        <w:ind w:left="284" w:firstLine="709"/>
        <w:jc w:val="center"/>
        <w:rPr>
          <w:rFonts w:ascii="Calibri Light" w:hAnsi="Calibri Light" w:cs="Calibri Light"/>
          <w:szCs w:val="24"/>
          <w:lang w:val="en-US"/>
        </w:rPr>
      </w:pPr>
    </w:p>
    <w:p w14:paraId="5AA75C8B" w14:textId="6D4CADDB" w:rsidR="0033343A" w:rsidRPr="0039794B" w:rsidRDefault="00AE1691" w:rsidP="002F0052">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Following</w:t>
      </w:r>
      <w:r w:rsidR="002F0052" w:rsidRPr="0039794B">
        <w:rPr>
          <w:rFonts w:ascii="Calibri Light" w:hAnsi="Calibri Light" w:cs="Calibri Light"/>
          <w:szCs w:val="24"/>
          <w:lang w:val="en-US"/>
        </w:rPr>
        <w:t xml:space="preserve"> the </w:t>
      </w:r>
      <w:r w:rsidR="002F0052" w:rsidRPr="0039794B">
        <w:rPr>
          <w:rFonts w:ascii="Calibri Light" w:hAnsi="Calibri Light" w:cs="Calibri Light"/>
          <w:i/>
          <w:iCs/>
          <w:szCs w:val="24"/>
          <w:lang w:val="en-US"/>
        </w:rPr>
        <w:t>genduri</w:t>
      </w:r>
      <w:r w:rsidR="002F0052" w:rsidRPr="0039794B">
        <w:rPr>
          <w:rFonts w:ascii="Calibri Light" w:hAnsi="Calibri Light" w:cs="Calibri Light"/>
          <w:szCs w:val="24"/>
          <w:lang w:val="en-US"/>
        </w:rPr>
        <w:t xml:space="preserve"> in the morning</w:t>
      </w:r>
      <w:r w:rsidRPr="0039794B">
        <w:rPr>
          <w:rFonts w:ascii="Calibri Light" w:hAnsi="Calibri Light" w:cs="Calibri Light"/>
          <w:szCs w:val="24"/>
          <w:lang w:val="en-US"/>
        </w:rPr>
        <w:t>,</w:t>
      </w:r>
      <w:r w:rsidR="002F0052" w:rsidRPr="0039794B">
        <w:rPr>
          <w:rFonts w:ascii="Calibri Light" w:hAnsi="Calibri Light" w:cs="Calibri Light"/>
          <w:szCs w:val="24"/>
          <w:lang w:val="en-US"/>
        </w:rPr>
        <w:t xml:space="preserve"> before the</w:t>
      </w:r>
      <w:r w:rsidRPr="0039794B">
        <w:rPr>
          <w:rFonts w:ascii="Calibri Light" w:hAnsi="Calibri Light" w:cs="Calibri Light"/>
          <w:szCs w:val="24"/>
          <w:lang w:val="en-US"/>
        </w:rPr>
        <w:t xml:space="preserve"> commencement of the</w:t>
      </w:r>
      <w:r w:rsidR="002F0052" w:rsidRPr="0039794B">
        <w:rPr>
          <w:rFonts w:ascii="Calibri Light" w:hAnsi="Calibri Light" w:cs="Calibri Light"/>
          <w:szCs w:val="24"/>
          <w:lang w:val="en-US"/>
        </w:rPr>
        <w:t xml:space="preserve"> traditional </w:t>
      </w:r>
      <w:r w:rsidRPr="0039794B">
        <w:rPr>
          <w:rFonts w:ascii="Calibri Light" w:hAnsi="Calibri Light" w:cs="Calibri Light"/>
          <w:szCs w:val="24"/>
          <w:lang w:val="en-US"/>
        </w:rPr>
        <w:t xml:space="preserve">ritual, </w:t>
      </w:r>
      <w:r w:rsidR="002F0052" w:rsidRPr="0039794B">
        <w:rPr>
          <w:rFonts w:ascii="Calibri Light" w:hAnsi="Calibri Light" w:cs="Calibri Light"/>
          <w:szCs w:val="24"/>
          <w:lang w:val="en-US"/>
        </w:rPr>
        <w:t xml:space="preserve">the villagers </w:t>
      </w:r>
      <w:r w:rsidRPr="0039794B">
        <w:rPr>
          <w:rFonts w:ascii="Calibri Light" w:hAnsi="Calibri Light" w:cs="Calibri Light"/>
          <w:szCs w:val="24"/>
          <w:lang w:val="en-US"/>
        </w:rPr>
        <w:t xml:space="preserve">prepare </w:t>
      </w:r>
      <w:r w:rsidR="002F0052" w:rsidRPr="0039794B">
        <w:rPr>
          <w:rFonts w:ascii="Calibri Light" w:hAnsi="Calibri Light" w:cs="Calibri Light"/>
          <w:szCs w:val="24"/>
          <w:lang w:val="en-US"/>
        </w:rPr>
        <w:t xml:space="preserve">offerings, commonly referred to as </w:t>
      </w:r>
      <w:r w:rsidR="002F0052" w:rsidRPr="0039794B">
        <w:rPr>
          <w:rFonts w:ascii="Calibri Light" w:hAnsi="Calibri Light" w:cs="Calibri Light"/>
          <w:i/>
          <w:iCs/>
          <w:szCs w:val="24"/>
          <w:lang w:val="en-US"/>
        </w:rPr>
        <w:t>sesaji</w:t>
      </w:r>
      <w:r w:rsidR="002F0052" w:rsidRPr="0039794B">
        <w:rPr>
          <w:rFonts w:ascii="Calibri Light" w:hAnsi="Calibri Light" w:cs="Calibri Light"/>
          <w:szCs w:val="24"/>
          <w:lang w:val="en-US"/>
        </w:rPr>
        <w:t xml:space="preserve"> or </w:t>
      </w:r>
      <w:r w:rsidR="002F0052" w:rsidRPr="0039794B">
        <w:rPr>
          <w:rFonts w:ascii="Calibri Light" w:hAnsi="Calibri Light" w:cs="Calibri Light"/>
          <w:i/>
          <w:iCs/>
          <w:szCs w:val="24"/>
          <w:lang w:val="en-US"/>
        </w:rPr>
        <w:t>sajen</w:t>
      </w:r>
      <w:r w:rsidR="002F0052" w:rsidRPr="0039794B">
        <w:rPr>
          <w:rFonts w:ascii="Calibri Light" w:hAnsi="Calibri Light" w:cs="Calibri Light"/>
          <w:szCs w:val="24"/>
          <w:lang w:val="en-US"/>
        </w:rPr>
        <w:t xml:space="preserve">. These offerings include </w:t>
      </w:r>
      <w:r w:rsidR="002F0052" w:rsidRPr="0039794B">
        <w:rPr>
          <w:rFonts w:ascii="Calibri Light" w:hAnsi="Calibri Light" w:cs="Calibri Light"/>
          <w:i/>
          <w:iCs/>
          <w:szCs w:val="24"/>
          <w:lang w:val="en-US"/>
        </w:rPr>
        <w:t>nasi kokoh</w:t>
      </w:r>
      <w:r w:rsidR="002F0052" w:rsidRPr="0039794B">
        <w:rPr>
          <w:rFonts w:ascii="Calibri Light" w:hAnsi="Calibri Light" w:cs="Calibri Light"/>
          <w:szCs w:val="24"/>
          <w:lang w:val="en-US"/>
        </w:rPr>
        <w:t xml:space="preserve">, coffee, tea, </w:t>
      </w:r>
      <w:r w:rsidR="002F0052" w:rsidRPr="0039794B">
        <w:rPr>
          <w:rFonts w:ascii="Calibri Light" w:hAnsi="Calibri Light" w:cs="Calibri Light"/>
          <w:i/>
          <w:iCs/>
          <w:szCs w:val="24"/>
          <w:lang w:val="en-US"/>
        </w:rPr>
        <w:t>es dawet</w:t>
      </w:r>
      <w:r w:rsidR="002F0052" w:rsidRPr="0039794B">
        <w:rPr>
          <w:rFonts w:ascii="Calibri Light" w:hAnsi="Calibri Light" w:cs="Calibri Light"/>
          <w:szCs w:val="24"/>
          <w:lang w:val="en-US"/>
        </w:rPr>
        <w:t xml:space="preserve">, and even </w:t>
      </w:r>
      <w:r w:rsidR="002F0052" w:rsidRPr="0039794B">
        <w:rPr>
          <w:rFonts w:ascii="Calibri Light" w:hAnsi="Calibri Light" w:cs="Calibri Light"/>
          <w:i/>
          <w:iCs/>
          <w:szCs w:val="24"/>
          <w:lang w:val="en-US"/>
        </w:rPr>
        <w:t>grendo</w:t>
      </w:r>
      <w:r w:rsidR="002F0052" w:rsidRPr="0039794B">
        <w:rPr>
          <w:rFonts w:ascii="Calibri Light" w:hAnsi="Calibri Light" w:cs="Calibri Light"/>
          <w:szCs w:val="24"/>
          <w:lang w:val="en-US"/>
        </w:rPr>
        <w:t xml:space="preserve"> </w:t>
      </w:r>
      <w:proofErr w:type="gramStart"/>
      <w:r w:rsidR="002F0052" w:rsidRPr="0039794B">
        <w:rPr>
          <w:rFonts w:ascii="Calibri Light" w:hAnsi="Calibri Light" w:cs="Calibri Light"/>
          <w:szCs w:val="24"/>
          <w:lang w:val="en-US"/>
        </w:rPr>
        <w:t>cigarettes</w:t>
      </w:r>
      <w:r w:rsidR="0033343A" w:rsidRPr="0039794B">
        <w:rPr>
          <w:rFonts w:ascii="Calibri Light" w:hAnsi="Calibri Light" w:cs="Calibri Light"/>
          <w:szCs w:val="24"/>
          <w:lang w:val="en-US"/>
        </w:rPr>
        <w:t>(</w:t>
      </w:r>
      <w:proofErr w:type="gramEnd"/>
      <w:r w:rsidRPr="0039794B">
        <w:rPr>
          <w:rFonts w:ascii="Calibri Light" w:hAnsi="Calibri Light" w:cs="Calibri Light"/>
          <w:szCs w:val="24"/>
          <w:lang w:val="en-US"/>
        </w:rPr>
        <w:t>S</w:t>
      </w:r>
      <w:r w:rsidR="0033343A" w:rsidRPr="0039794B">
        <w:rPr>
          <w:rFonts w:ascii="Calibri Light" w:hAnsi="Calibri Light" w:cs="Calibri Light"/>
          <w:szCs w:val="24"/>
          <w:lang w:val="en-US"/>
        </w:rPr>
        <w:t xml:space="preserve">ulyono </w:t>
      </w:r>
      <w:r w:rsidRPr="0039794B">
        <w:rPr>
          <w:rFonts w:ascii="Calibri Light" w:hAnsi="Calibri Light" w:cs="Calibri Light"/>
          <w:szCs w:val="24"/>
          <w:lang w:val="en-US"/>
        </w:rPr>
        <w:t>in</w:t>
      </w:r>
      <w:r w:rsidR="0033343A" w:rsidRPr="0039794B">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04867033"/>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r w:rsidR="00D60CC3" w:rsidRPr="0039794B">
        <w:rPr>
          <w:rFonts w:ascii="Calibri Light" w:hAnsi="Calibri Light" w:cs="Calibri Light"/>
          <w:i/>
          <w:iCs/>
          <w:lang w:val="en-US"/>
        </w:rPr>
        <w:t>Sesaji</w:t>
      </w:r>
      <w:r w:rsidR="00D60CC3" w:rsidRPr="0039794B">
        <w:rPr>
          <w:rFonts w:ascii="Calibri Light" w:hAnsi="Calibri Light" w:cs="Calibri Light"/>
          <w:lang w:val="en-US"/>
        </w:rPr>
        <w:t xml:space="preserve"> </w:t>
      </w:r>
      <w:r w:rsidRPr="0039794B">
        <w:rPr>
          <w:rFonts w:ascii="Calibri Light" w:hAnsi="Calibri Light" w:cs="Calibri Light"/>
          <w:lang w:val="en-US"/>
        </w:rPr>
        <w:t>is</w:t>
      </w:r>
      <w:r w:rsidR="00D60CC3" w:rsidRPr="0039794B">
        <w:rPr>
          <w:rFonts w:ascii="Calibri Light" w:hAnsi="Calibri Light" w:cs="Calibri Light"/>
          <w:lang w:val="en-US"/>
        </w:rPr>
        <w:t xml:space="preserve"> a </w:t>
      </w:r>
      <w:r w:rsidR="00D60CC3" w:rsidRPr="0039794B">
        <w:rPr>
          <w:rFonts w:ascii="Calibri Light" w:hAnsi="Calibri Light" w:cs="Calibri Light"/>
          <w:szCs w:val="24"/>
          <w:lang w:val="en-US"/>
        </w:rPr>
        <w:t>ritual</w:t>
      </w:r>
      <w:r w:rsidR="00D60CC3" w:rsidRPr="0039794B">
        <w:rPr>
          <w:rFonts w:ascii="Calibri Light" w:hAnsi="Calibri Light" w:cs="Calibri Light"/>
          <w:lang w:val="en-US"/>
        </w:rPr>
        <w:t xml:space="preserve"> </w:t>
      </w:r>
      <w:r w:rsidRPr="0039794B">
        <w:rPr>
          <w:rFonts w:ascii="Calibri Light" w:hAnsi="Calibri Light" w:cs="Calibri Light"/>
          <w:lang w:val="en-US"/>
        </w:rPr>
        <w:t>aimed</w:t>
      </w:r>
      <w:r w:rsidR="00D60CC3" w:rsidRPr="0039794B">
        <w:rPr>
          <w:rFonts w:ascii="Calibri Light" w:hAnsi="Calibri Light" w:cs="Calibri Light"/>
          <w:lang w:val="en-US"/>
        </w:rPr>
        <w:t xml:space="preserve"> to establish a connection between humans and supernatural </w:t>
      </w:r>
      <w:r w:rsidRPr="0039794B">
        <w:rPr>
          <w:rFonts w:ascii="Calibri Light" w:hAnsi="Calibri Light" w:cs="Calibri Light"/>
          <w:lang w:val="en-US"/>
        </w:rPr>
        <w:t>entities</w:t>
      </w:r>
      <w:r w:rsidR="00D60CC3" w:rsidRPr="0039794B">
        <w:rPr>
          <w:rFonts w:ascii="Calibri Light" w:hAnsi="Calibri Light" w:cs="Calibri Light"/>
          <w:lang w:val="en-US"/>
        </w:rPr>
        <w:t xml:space="preserve">. </w:t>
      </w:r>
      <w:r w:rsidRPr="0039794B">
        <w:rPr>
          <w:rFonts w:ascii="Calibri Light" w:hAnsi="Calibri Light" w:cs="Calibri Light"/>
          <w:lang w:val="en-US"/>
        </w:rPr>
        <w:t>It is believed that by</w:t>
      </w:r>
      <w:r w:rsidR="00D60CC3" w:rsidRPr="0039794B">
        <w:rPr>
          <w:rFonts w:ascii="Calibri Light" w:hAnsi="Calibri Light" w:cs="Calibri Light"/>
          <w:lang w:val="en-US"/>
        </w:rPr>
        <w:t xml:space="preserve"> offering </w:t>
      </w:r>
      <w:r w:rsidR="00D60CC3" w:rsidRPr="0039794B">
        <w:rPr>
          <w:rFonts w:ascii="Calibri Light" w:hAnsi="Calibri Light" w:cs="Calibri Light"/>
          <w:i/>
          <w:iCs/>
          <w:lang w:val="en-US"/>
        </w:rPr>
        <w:t>sesaji</w:t>
      </w:r>
      <w:r w:rsidR="00D60CC3" w:rsidRPr="0039794B">
        <w:rPr>
          <w:rFonts w:ascii="Calibri Light" w:hAnsi="Calibri Light" w:cs="Calibri Light"/>
          <w:lang w:val="en-US"/>
        </w:rPr>
        <w:t xml:space="preserve"> to the spirits in a particular area, these spirits will </w:t>
      </w:r>
      <w:r w:rsidRPr="0039794B">
        <w:rPr>
          <w:rFonts w:ascii="Calibri Light" w:hAnsi="Calibri Light" w:cs="Calibri Light"/>
          <w:lang w:val="en-US"/>
        </w:rPr>
        <w:t>be appeased</w:t>
      </w:r>
      <w:r w:rsidR="00D60CC3" w:rsidRPr="0039794B">
        <w:rPr>
          <w:rFonts w:ascii="Calibri Light" w:hAnsi="Calibri Light" w:cs="Calibri Light"/>
          <w:lang w:val="en-US"/>
        </w:rPr>
        <w:t xml:space="preserve"> and</w:t>
      </w:r>
      <w:r w:rsidRPr="0039794B">
        <w:rPr>
          <w:rFonts w:ascii="Calibri Light" w:hAnsi="Calibri Light" w:cs="Calibri Light"/>
          <w:lang w:val="en-US"/>
        </w:rPr>
        <w:t>, as a result,</w:t>
      </w:r>
      <w:r w:rsidR="00D60CC3" w:rsidRPr="0039794B">
        <w:rPr>
          <w:rFonts w:ascii="Calibri Light" w:hAnsi="Calibri Light" w:cs="Calibri Light"/>
          <w:lang w:val="en-US"/>
        </w:rPr>
        <w:t xml:space="preserve"> refrain from disturbing human life. In Javanese culture, it is also believed that such offerings provide protection. </w:t>
      </w:r>
      <w:sdt>
        <w:sdtPr>
          <w:rPr>
            <w:rFonts w:ascii="Calibri Light" w:hAnsi="Calibri Light" w:cs="Calibri Light"/>
            <w:color w:val="000000"/>
            <w:szCs w:val="24"/>
            <w:lang w:val="en-US"/>
          </w:rPr>
          <w:tag w:val="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
          <w:id w:val="-1823333628"/>
          <w:placeholder>
            <w:docPart w:val="DefaultPlaceholder_-1854013440"/>
          </w:placeholder>
        </w:sdtPr>
        <w:sdtContent>
          <w:r w:rsidR="00AD0C38" w:rsidRPr="0039794B">
            <w:rPr>
              <w:rFonts w:ascii="Calibri Light" w:hAnsi="Calibri Light" w:cs="Calibri Light"/>
              <w:color w:val="000000"/>
              <w:szCs w:val="24"/>
              <w:lang w:val="en-US"/>
            </w:rPr>
            <w:t>(Humaeni, 2021)</w:t>
          </w:r>
        </w:sdtContent>
      </w:sdt>
      <w:r w:rsidR="00F20E8B"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p>
    <w:p w14:paraId="5686ECB4" w14:textId="77777777" w:rsidR="00AE1691" w:rsidRPr="0039794B" w:rsidRDefault="00AE1691" w:rsidP="002F0052">
      <w:pPr>
        <w:pStyle w:val="MateriArtikel"/>
        <w:spacing w:line="240" w:lineRule="auto"/>
        <w:ind w:left="284" w:firstLine="709"/>
        <w:rPr>
          <w:rFonts w:ascii="Calibri Light" w:hAnsi="Calibri Light" w:cs="Calibri Light"/>
          <w:szCs w:val="24"/>
          <w:lang w:val="en-US"/>
        </w:rPr>
      </w:pPr>
    </w:p>
    <w:p w14:paraId="586B90AB" w14:textId="56645EF4" w:rsidR="002F4243" w:rsidRPr="0039794B" w:rsidRDefault="002F4243" w:rsidP="002F4243">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 xml:space="preserve">Table 2. The Mysticism on </w:t>
      </w:r>
      <w:r w:rsidR="008D2C60" w:rsidRPr="0039794B">
        <w:rPr>
          <w:rFonts w:ascii="Calibri Light" w:hAnsi="Calibri Light" w:cs="Calibri Light"/>
          <w:szCs w:val="24"/>
          <w:lang w:val="en-US"/>
        </w:rPr>
        <w:t>Reog Dadak Lar Pitik P</w:t>
      </w:r>
      <w:r w:rsidR="00AE1691" w:rsidRPr="0039794B">
        <w:rPr>
          <w:rFonts w:ascii="Calibri Light" w:hAnsi="Calibri Light" w:cs="Calibri Light"/>
          <w:szCs w:val="24"/>
          <w:lang w:val="en-US"/>
        </w:rPr>
        <w:t>re</w:t>
      </w:r>
      <w:r w:rsidR="008D2C60" w:rsidRPr="0039794B">
        <w:rPr>
          <w:rFonts w:ascii="Calibri Light" w:hAnsi="Calibri Light" w:cs="Calibri Light"/>
          <w:szCs w:val="24"/>
          <w:lang w:val="en-US"/>
        </w:rPr>
        <w:t>-</w:t>
      </w:r>
      <w:r w:rsidR="00AE1691" w:rsidRPr="0039794B">
        <w:rPr>
          <w:rFonts w:ascii="Calibri Light" w:hAnsi="Calibri Light" w:cs="Calibri Light"/>
          <w:szCs w:val="24"/>
          <w:lang w:val="en-US"/>
        </w:rPr>
        <w:t>Performance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075"/>
      </w:tblGrid>
      <w:tr w:rsidR="0033343A" w:rsidRPr="0039794B" w14:paraId="2A491C61" w14:textId="77777777" w:rsidTr="004B1446">
        <w:tc>
          <w:tcPr>
            <w:tcW w:w="457" w:type="dxa"/>
            <w:shd w:val="clear" w:color="auto" w:fill="D4D4D4"/>
          </w:tcPr>
          <w:p w14:paraId="3199DD98"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8075" w:type="dxa"/>
            <w:shd w:val="clear" w:color="auto" w:fill="D4D4D4"/>
          </w:tcPr>
          <w:p w14:paraId="76D6D227" w14:textId="7F20BE65"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on Reog Dadak Lar Pitik Pre-Performance</w:t>
            </w:r>
          </w:p>
        </w:tc>
      </w:tr>
      <w:tr w:rsidR="0033343A" w:rsidRPr="0039794B" w14:paraId="7B2F791F" w14:textId="77777777">
        <w:tc>
          <w:tcPr>
            <w:tcW w:w="457" w:type="dxa"/>
            <w:shd w:val="clear" w:color="auto" w:fill="auto"/>
          </w:tcPr>
          <w:p w14:paraId="51D2729B"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8075" w:type="dxa"/>
            <w:shd w:val="clear" w:color="auto" w:fill="auto"/>
          </w:tcPr>
          <w:p w14:paraId="11837516" w14:textId="60FB8486" w:rsidR="00AE1691" w:rsidRPr="0039794B" w:rsidRDefault="00D60CC3" w:rsidP="00AE1691">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genduri ritual at Kyai Muhidin's tomb is a tradition of prayer accompanied by sharing food, </w:t>
            </w:r>
            <w:r w:rsidR="00AE1691" w:rsidRPr="0039794B">
              <w:rPr>
                <w:rFonts w:ascii="Calibri Light" w:hAnsi="Calibri Light" w:cs="Calibri Light"/>
                <w:szCs w:val="24"/>
                <w:lang w:val="en-US"/>
              </w:rPr>
              <w:t>symbolizing the hope for the fulfillment</w:t>
            </w:r>
            <w:r w:rsidR="00AE1691" w:rsidRPr="0039794B" w:rsidDel="00AE1691">
              <w:rPr>
                <w:rFonts w:ascii="Calibri Light" w:hAnsi="Calibri Light" w:cs="Calibri Light"/>
                <w:szCs w:val="24"/>
                <w:lang w:val="en-US"/>
              </w:rPr>
              <w:t xml:space="preserve"> </w:t>
            </w:r>
            <w:r w:rsidR="00AE1691" w:rsidRPr="0039794B">
              <w:rPr>
                <w:rFonts w:ascii="Calibri Light" w:hAnsi="Calibri Light" w:cs="Calibri Light"/>
                <w:szCs w:val="24"/>
                <w:lang w:val="en-US"/>
              </w:rPr>
              <w:t xml:space="preserve">of the </w:t>
            </w:r>
            <w:r w:rsidRPr="0039794B">
              <w:rPr>
                <w:rFonts w:ascii="Calibri Light" w:hAnsi="Calibri Light" w:cs="Calibri Light"/>
                <w:szCs w:val="24"/>
                <w:lang w:val="en-US"/>
              </w:rPr>
              <w:t>goals</w:t>
            </w:r>
            <w:r w:rsidR="00AE1691" w:rsidRPr="0039794B">
              <w:rPr>
                <w:rFonts w:ascii="Calibri Light" w:hAnsi="Calibri Light" w:cs="Calibri Light"/>
                <w:szCs w:val="24"/>
                <w:lang w:val="en-US"/>
              </w:rPr>
              <w:t>.</w:t>
            </w:r>
          </w:p>
        </w:tc>
      </w:tr>
      <w:tr w:rsidR="0033343A" w:rsidRPr="0039794B" w14:paraId="1A29CA13" w14:textId="77777777">
        <w:tc>
          <w:tcPr>
            <w:tcW w:w="457" w:type="dxa"/>
            <w:shd w:val="clear" w:color="auto" w:fill="auto"/>
          </w:tcPr>
          <w:p w14:paraId="674699F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lastRenderedPageBreak/>
              <w:t>2.</w:t>
            </w:r>
          </w:p>
        </w:tc>
        <w:tc>
          <w:tcPr>
            <w:tcW w:w="8075" w:type="dxa"/>
            <w:shd w:val="clear" w:color="auto" w:fill="auto"/>
          </w:tcPr>
          <w:p w14:paraId="1A8C79CF" w14:textId="2F844A02" w:rsidR="0033343A" w:rsidRPr="0039794B" w:rsidRDefault="00D60CC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presentation of offerings before and during the traditional ceremony </w:t>
            </w:r>
            <w:r w:rsidR="00AE1691" w:rsidRPr="0039794B">
              <w:rPr>
                <w:rFonts w:ascii="Calibri Light" w:hAnsi="Calibri Light" w:cs="Calibri Light"/>
                <w:szCs w:val="24"/>
                <w:lang w:val="en-US"/>
              </w:rPr>
              <w:t>serves as a</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manifestation of the villagers' aspirations for safety and protection.</w:t>
            </w:r>
          </w:p>
        </w:tc>
      </w:tr>
    </w:tbl>
    <w:p w14:paraId="503A0681"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24ED576A" w14:textId="5361671B" w:rsidR="00AE1691" w:rsidRPr="0039794B" w:rsidRDefault="00D60CC3"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sesaji</w:t>
      </w:r>
      <w:r w:rsidRPr="0039794B">
        <w:rPr>
          <w:rFonts w:ascii="Calibri Light" w:hAnsi="Calibri Light" w:cs="Calibri Light"/>
          <w:szCs w:val="24"/>
          <w:lang w:val="en-US"/>
        </w:rPr>
        <w:t xml:space="preserve"> culture, deeply rooted in the community</w:t>
      </w:r>
      <w:r w:rsidR="00AE1691" w:rsidRPr="0039794B">
        <w:rPr>
          <w:rFonts w:ascii="Calibri Light" w:hAnsi="Calibri Light" w:cs="Calibri Light"/>
          <w:szCs w:val="24"/>
          <w:lang w:val="en-US"/>
        </w:rPr>
        <w:t>’s life</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are</w:t>
      </w:r>
      <w:r w:rsidRPr="0039794B">
        <w:rPr>
          <w:rFonts w:ascii="Calibri Light" w:hAnsi="Calibri Light" w:cs="Calibri Light"/>
          <w:szCs w:val="24"/>
          <w:lang w:val="en-US"/>
        </w:rPr>
        <w:t xml:space="preserve"> ritual</w:t>
      </w:r>
      <w:r w:rsidR="00AE1691" w:rsidRPr="0039794B">
        <w:rPr>
          <w:rFonts w:ascii="Calibri Light" w:hAnsi="Calibri Light" w:cs="Calibri Light"/>
          <w:szCs w:val="24"/>
          <w:lang w:val="en-US"/>
        </w:rPr>
        <w:t xml:space="preserve">s </w:t>
      </w:r>
      <w:r w:rsidRPr="0039794B">
        <w:rPr>
          <w:rFonts w:ascii="Calibri Light" w:hAnsi="Calibri Light" w:cs="Calibri Light"/>
          <w:szCs w:val="24"/>
          <w:lang w:val="en-US"/>
        </w:rPr>
        <w:t xml:space="preserve">that not only appears in traditional ceremonies such as the rain requesting ceremony but also in various other cultural events. The preparation of </w:t>
      </w:r>
      <w:r w:rsidRPr="0039794B">
        <w:rPr>
          <w:rFonts w:ascii="Calibri Light" w:hAnsi="Calibri Light" w:cs="Calibri Light"/>
          <w:i/>
          <w:iCs/>
          <w:szCs w:val="24"/>
          <w:lang w:val="en-US"/>
        </w:rPr>
        <w:t xml:space="preserve">genduri </w:t>
      </w:r>
      <w:r w:rsidRPr="0039794B">
        <w:rPr>
          <w:rFonts w:ascii="Calibri Light" w:hAnsi="Calibri Light" w:cs="Calibri Light"/>
          <w:szCs w:val="24"/>
          <w:lang w:val="en-US"/>
        </w:rPr>
        <w:t xml:space="preserve">and </w:t>
      </w:r>
      <w:r w:rsidRPr="0039794B">
        <w:rPr>
          <w:rFonts w:ascii="Calibri Light" w:hAnsi="Calibri Light" w:cs="Calibri Light"/>
          <w:i/>
          <w:iCs/>
          <w:szCs w:val="24"/>
          <w:lang w:val="en-US"/>
        </w:rPr>
        <w:t>sesaji</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as the</w:t>
      </w:r>
      <w:r w:rsidRPr="0039794B">
        <w:rPr>
          <w:rFonts w:ascii="Calibri Light" w:hAnsi="Calibri Light" w:cs="Calibri Light"/>
          <w:szCs w:val="24"/>
          <w:lang w:val="en-US"/>
        </w:rPr>
        <w:t xml:space="preserve"> first ritual in the rain requesting ceremony, can be </w:t>
      </w:r>
      <w:r w:rsidR="00AE1691" w:rsidRPr="0039794B">
        <w:rPr>
          <w:rFonts w:ascii="Calibri Light" w:hAnsi="Calibri Light" w:cs="Calibri Light"/>
          <w:szCs w:val="24"/>
          <w:lang w:val="en-US"/>
        </w:rPr>
        <w:t>understood as an act</w:t>
      </w:r>
      <w:r w:rsidRPr="0039794B">
        <w:rPr>
          <w:rFonts w:ascii="Calibri Light" w:hAnsi="Calibri Light" w:cs="Calibri Light"/>
          <w:szCs w:val="24"/>
          <w:lang w:val="en-US"/>
        </w:rPr>
        <w:t xml:space="preserve"> of sharing blessings </w:t>
      </w:r>
      <w:r w:rsidR="00AE1691" w:rsidRPr="0039794B">
        <w:rPr>
          <w:rFonts w:ascii="Calibri Light" w:hAnsi="Calibri Light" w:cs="Calibri Light"/>
          <w:szCs w:val="24"/>
          <w:lang w:val="en-US"/>
        </w:rPr>
        <w:t>among the</w:t>
      </w:r>
      <w:r w:rsidRPr="0039794B">
        <w:rPr>
          <w:rFonts w:ascii="Calibri Light" w:hAnsi="Calibri Light" w:cs="Calibri Light"/>
          <w:szCs w:val="24"/>
          <w:lang w:val="en-US"/>
        </w:rPr>
        <w:t xml:space="preserve"> villagers </w:t>
      </w:r>
      <w:r w:rsidR="00AE1691" w:rsidRPr="0039794B">
        <w:rPr>
          <w:rFonts w:ascii="Calibri Light" w:hAnsi="Calibri Light" w:cs="Calibri Light"/>
          <w:szCs w:val="24"/>
          <w:lang w:val="en-US"/>
        </w:rPr>
        <w:t>through the offerings made</w:t>
      </w:r>
      <w:r w:rsidRPr="0039794B">
        <w:rPr>
          <w:rFonts w:ascii="Calibri Light" w:hAnsi="Calibri Light" w:cs="Calibri Light"/>
          <w:szCs w:val="24"/>
          <w:lang w:val="en-US"/>
        </w:rPr>
        <w:t xml:space="preserve"> during the genduri. </w:t>
      </w:r>
      <w:sdt>
        <w:sdtPr>
          <w:rPr>
            <w:rFonts w:ascii="Calibri Light" w:hAnsi="Calibri Light" w:cs="Calibri Light"/>
            <w:color w:val="000000"/>
            <w:szCs w:val="24"/>
            <w:lang w:val="en-US"/>
          </w:rPr>
          <w:tag w:val="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
          <w:id w:val="-793133960"/>
          <w:placeholder>
            <w:docPart w:val="DefaultPlaceholder_-1854013440"/>
          </w:placeholder>
        </w:sdtPr>
        <w:sdtContent>
          <w:r w:rsidR="00AD0C38" w:rsidRPr="0039794B">
            <w:rPr>
              <w:rFonts w:ascii="Calibri Light" w:hAnsi="Calibri Light" w:cs="Calibri Light"/>
              <w:color w:val="000000"/>
              <w:szCs w:val="24"/>
              <w:lang w:val="en-US"/>
            </w:rPr>
            <w:t>(Wardhani et al., 2021)</w:t>
          </w:r>
        </w:sdtContent>
      </w:sdt>
      <w:r w:rsidR="00F20E8B" w:rsidRPr="0039794B">
        <w:rPr>
          <w:rFonts w:ascii="Calibri Light" w:hAnsi="Calibri Light" w:cs="Calibri Light"/>
          <w:szCs w:val="24"/>
          <w:lang w:val="en-US"/>
        </w:rPr>
        <w:t>.</w:t>
      </w:r>
    </w:p>
    <w:p w14:paraId="0C3E84D5" w14:textId="77777777" w:rsidR="0033343A" w:rsidRPr="0039794B" w:rsidRDefault="0033343A" w:rsidP="0033343A">
      <w:pPr>
        <w:pStyle w:val="MateriArtikel"/>
        <w:spacing w:line="240" w:lineRule="auto"/>
        <w:ind w:left="284" w:firstLine="709"/>
        <w:rPr>
          <w:rFonts w:ascii="Calibri Light" w:hAnsi="Calibri Light" w:cs="Calibri Light"/>
          <w:b/>
          <w:bCs/>
          <w:szCs w:val="24"/>
          <w:lang w:val="en-US"/>
        </w:rPr>
      </w:pPr>
    </w:p>
    <w:p w14:paraId="629ECC92" w14:textId="1587653B" w:rsidR="00D60CC3" w:rsidRPr="0039794B" w:rsidRDefault="00D60CC3"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 xml:space="preserve">Mysticism in the Traditional Rain-Requesting Ceremony Through the </w:t>
      </w:r>
      <w:proofErr w:type="spellStart"/>
      <w:r w:rsidRPr="0039794B">
        <w:rPr>
          <w:rFonts w:ascii="Calibri Light" w:hAnsi="Calibri Light" w:cs="Calibri Light"/>
          <w:b/>
          <w:bCs/>
          <w:szCs w:val="24"/>
          <w:lang w:val="en-US"/>
        </w:rPr>
        <w:t>Reog</w:t>
      </w:r>
      <w:proofErr w:type="spellEnd"/>
      <w:r w:rsidRPr="0039794B">
        <w:rPr>
          <w:rFonts w:ascii="Calibri Light" w:hAnsi="Calibri Light" w:cs="Calibri Light"/>
          <w:b/>
          <w:bCs/>
          <w:szCs w:val="24"/>
          <w:lang w:val="en-US"/>
        </w:rPr>
        <w:t xml:space="preserve"> </w:t>
      </w:r>
      <w:proofErr w:type="spellStart"/>
      <w:r w:rsidRPr="0039794B">
        <w:rPr>
          <w:rFonts w:ascii="Calibri Light" w:hAnsi="Calibri Light" w:cs="Calibri Light"/>
          <w:b/>
          <w:bCs/>
          <w:szCs w:val="24"/>
          <w:lang w:val="en-US"/>
        </w:rPr>
        <w:t>Dadak</w:t>
      </w:r>
      <w:proofErr w:type="spellEnd"/>
      <w:r w:rsidRPr="0039794B">
        <w:rPr>
          <w:rFonts w:ascii="Calibri Light" w:hAnsi="Calibri Light" w:cs="Calibri Light"/>
          <w:b/>
          <w:bCs/>
          <w:szCs w:val="24"/>
          <w:lang w:val="en-US"/>
        </w:rPr>
        <w:t xml:space="preserve"> Lar </w:t>
      </w:r>
      <w:proofErr w:type="spellStart"/>
      <w:r w:rsidRPr="0039794B">
        <w:rPr>
          <w:rFonts w:ascii="Calibri Light" w:hAnsi="Calibri Light" w:cs="Calibri Light"/>
          <w:b/>
          <w:bCs/>
          <w:szCs w:val="24"/>
          <w:lang w:val="en-US"/>
        </w:rPr>
        <w:t>Pitik</w:t>
      </w:r>
      <w:proofErr w:type="spellEnd"/>
      <w:r w:rsidRPr="0039794B">
        <w:rPr>
          <w:rFonts w:ascii="Calibri Light" w:hAnsi="Calibri Light" w:cs="Calibri Light"/>
          <w:b/>
          <w:bCs/>
          <w:szCs w:val="24"/>
          <w:lang w:val="en-US"/>
        </w:rPr>
        <w:t xml:space="preserve"> Performance</w:t>
      </w:r>
    </w:p>
    <w:p w14:paraId="0ED602D7" w14:textId="71DBEF29" w:rsidR="00AE1691" w:rsidRPr="0039794B" w:rsidRDefault="00D60CC3"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In the traditional rain requesting ceremony </w:t>
      </w:r>
      <w:r w:rsidR="00AE1691" w:rsidRPr="0039794B">
        <w:rPr>
          <w:rFonts w:ascii="Calibri Light" w:hAnsi="Calibri Light" w:cs="Calibri Light"/>
          <w:szCs w:val="24"/>
          <w:lang w:val="en-US"/>
        </w:rPr>
        <w:t xml:space="preserve">accompanied by </w:t>
      </w:r>
      <w:r w:rsidRPr="0039794B">
        <w:rPr>
          <w:rFonts w:ascii="Calibri Light" w:hAnsi="Calibri Light" w:cs="Calibri Light"/>
          <w:szCs w:val="24"/>
          <w:lang w:val="en-US"/>
        </w:rPr>
        <w:t xml:space="preserve">the Reog Dadak Lar Pitik performance, </w:t>
      </w:r>
      <w:r w:rsidR="00AE1691" w:rsidRPr="0039794B">
        <w:rPr>
          <w:rFonts w:ascii="Calibri Light" w:hAnsi="Calibri Light" w:cs="Calibri Light"/>
          <w:szCs w:val="24"/>
          <w:lang w:val="en-US"/>
        </w:rPr>
        <w:t>the initial ritual involves</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jalan drap</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arak-arakan</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which begins at the starting point and proceeds toward the performance area, the tomb of Kyai Muhidin.</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jalan drap</w:t>
      </w:r>
      <w:r w:rsidRPr="0039794B">
        <w:rPr>
          <w:rFonts w:ascii="Calibri Light" w:hAnsi="Calibri Light" w:cs="Calibri Light"/>
          <w:szCs w:val="24"/>
          <w:lang w:val="en-US"/>
        </w:rPr>
        <w:t xml:space="preserve"> is performed by </w:t>
      </w:r>
      <w:r w:rsidR="00AE1691" w:rsidRPr="0039794B">
        <w:rPr>
          <w:rFonts w:ascii="Calibri Light" w:hAnsi="Calibri Light" w:cs="Calibri Light"/>
          <w:szCs w:val="24"/>
          <w:lang w:val="en-US"/>
        </w:rPr>
        <w:t xml:space="preserve">stepping with the right foot first, followed by a sideways movement, </w:t>
      </w:r>
      <w:r w:rsidR="0039794B" w:rsidRPr="0039794B">
        <w:rPr>
          <w:rFonts w:ascii="Calibri Light" w:hAnsi="Calibri Light" w:cs="Calibri Light"/>
          <w:szCs w:val="24"/>
          <w:lang w:val="en-US"/>
        </w:rPr>
        <w:t>opening</w:t>
      </w:r>
      <w:r w:rsidR="00AE1691" w:rsidRPr="0039794B">
        <w:rPr>
          <w:rFonts w:ascii="Calibri Light" w:hAnsi="Calibri Light" w:cs="Calibri Light"/>
          <w:szCs w:val="24"/>
          <w:lang w:val="en-US"/>
        </w:rPr>
        <w:t>, and then a small step with the left foot, making the left foot the primary support for walking.</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During this procession</w:t>
      </w:r>
      <w:r w:rsidRPr="0039794B">
        <w:rPr>
          <w:rFonts w:ascii="Calibri Light" w:hAnsi="Calibri Light" w:cs="Calibri Light"/>
          <w:szCs w:val="24"/>
          <w:lang w:val="en-US"/>
        </w:rPr>
        <w:t xml:space="preserve">, both hands are alternately raised and lowered while holding the </w:t>
      </w:r>
      <w:r w:rsidRPr="0039794B">
        <w:rPr>
          <w:rFonts w:ascii="Calibri Light" w:hAnsi="Calibri Light" w:cs="Calibri Light"/>
          <w:i/>
          <w:iCs/>
          <w:szCs w:val="24"/>
          <w:lang w:val="en-US"/>
        </w:rPr>
        <w:t>sampur,</w:t>
      </w:r>
      <w:r w:rsidRPr="0039794B">
        <w:rPr>
          <w:rFonts w:ascii="Calibri Light" w:hAnsi="Calibri Light" w:cs="Calibri Light"/>
          <w:szCs w:val="24"/>
          <w:lang w:val="en-US"/>
        </w:rPr>
        <w:t xml:space="preserve"> and the </w:t>
      </w:r>
      <w:r w:rsidR="00AE1691" w:rsidRPr="0039794B">
        <w:rPr>
          <w:rFonts w:ascii="Calibri Light" w:hAnsi="Calibri Light" w:cs="Calibri Light"/>
          <w:szCs w:val="24"/>
          <w:lang w:val="en-US"/>
        </w:rPr>
        <w:t xml:space="preserve">head moves alternately to the right and left. </w:t>
      </w:r>
      <w:r w:rsidRPr="0039794B">
        <w:rPr>
          <w:rFonts w:ascii="Calibri Light" w:hAnsi="Calibri Light" w:cs="Calibri Light"/>
          <w:szCs w:val="24"/>
          <w:lang w:val="en-US"/>
        </w:rPr>
        <w:t xml:space="preserve">This movement symbolizes the readiness of 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dancers in every step they take.</w:t>
      </w:r>
    </w:p>
    <w:p w14:paraId="659B08AD" w14:textId="4ECB66CA" w:rsidR="0033343A" w:rsidRPr="0039794B" w:rsidRDefault="00A1183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next mysticism is found in the </w:t>
      </w:r>
      <w:r w:rsidRPr="0039794B">
        <w:rPr>
          <w:rFonts w:ascii="Calibri Light" w:hAnsi="Calibri Light" w:cs="Calibri Light"/>
          <w:i/>
          <w:iCs/>
          <w:szCs w:val="24"/>
          <w:lang w:val="en-US"/>
        </w:rPr>
        <w:t>lampah dhodhok</w:t>
      </w:r>
      <w:r w:rsidRPr="0039794B">
        <w:rPr>
          <w:rFonts w:ascii="Calibri Light" w:hAnsi="Calibri Light" w:cs="Calibri Light"/>
          <w:szCs w:val="24"/>
          <w:lang w:val="en-US"/>
        </w:rPr>
        <w:t xml:space="preserve"> ritual, which is performed </w:t>
      </w:r>
      <w:r w:rsidR="00AE1691" w:rsidRPr="0039794B">
        <w:rPr>
          <w:rFonts w:ascii="Calibri Light" w:hAnsi="Calibri Light" w:cs="Calibri Light"/>
          <w:szCs w:val="24"/>
          <w:lang w:val="en-US"/>
        </w:rPr>
        <w:t xml:space="preserve">upon </w:t>
      </w:r>
      <w:r w:rsidRPr="0039794B">
        <w:rPr>
          <w:rFonts w:ascii="Calibri Light" w:hAnsi="Calibri Light" w:cs="Calibri Light"/>
          <w:szCs w:val="24"/>
          <w:lang w:val="en-US"/>
        </w:rPr>
        <w:t xml:space="preserve">entering the area of Kyai Muhidin's tomb. </w:t>
      </w:r>
      <w:r w:rsidR="00AE1691" w:rsidRPr="0039794B">
        <w:rPr>
          <w:rFonts w:ascii="Calibri Light" w:hAnsi="Calibri Light" w:cs="Calibri Light"/>
          <w:szCs w:val="24"/>
          <w:lang w:val="en-US"/>
        </w:rPr>
        <w:t>This ritual signifies</w:t>
      </w:r>
      <w:r w:rsidRPr="0039794B">
        <w:rPr>
          <w:rFonts w:ascii="Calibri Light" w:hAnsi="Calibri Light" w:cs="Calibri Light"/>
          <w:szCs w:val="24"/>
          <w:lang w:val="en-US"/>
        </w:rPr>
        <w:t xml:space="preserve"> respect and </w:t>
      </w:r>
      <w:proofErr w:type="gramStart"/>
      <w:r w:rsidRPr="0039794B">
        <w:rPr>
          <w:rFonts w:ascii="Calibri Light" w:hAnsi="Calibri Light" w:cs="Calibri Light"/>
          <w:szCs w:val="24"/>
          <w:lang w:val="en-US"/>
        </w:rPr>
        <w:t>hono</w:t>
      </w:r>
      <w:r w:rsidR="00AE1691" w:rsidRPr="0039794B">
        <w:rPr>
          <w:rFonts w:ascii="Calibri Light" w:hAnsi="Calibri Light" w:cs="Calibri Light"/>
          <w:szCs w:val="24"/>
          <w:lang w:val="en-US"/>
        </w:rPr>
        <w:t>r</w:t>
      </w:r>
      <w:r w:rsidR="0033343A" w:rsidRPr="0039794B">
        <w:rPr>
          <w:rFonts w:ascii="Calibri Light" w:hAnsi="Calibri Light" w:cs="Calibri Light"/>
          <w:szCs w:val="24"/>
          <w:lang w:val="en-US"/>
        </w:rPr>
        <w:t>(</w:t>
      </w:r>
      <w:proofErr w:type="gramEnd"/>
      <w:r w:rsidR="0033343A" w:rsidRPr="0039794B">
        <w:rPr>
          <w:rFonts w:ascii="Calibri Light" w:hAnsi="Calibri Light" w:cs="Calibri Light"/>
          <w:szCs w:val="24"/>
          <w:lang w:val="en-US"/>
        </w:rPr>
        <w:t xml:space="preserve">Suryandari, 2021). </w:t>
      </w:r>
      <w:r w:rsidR="00AE1691" w:rsidRPr="0039794B">
        <w:rPr>
          <w:rFonts w:ascii="Calibri Light" w:hAnsi="Calibri Light" w:cs="Calibri Light"/>
          <w:szCs w:val="24"/>
          <w:lang w:val="en-US"/>
        </w:rPr>
        <w:t xml:space="preserve">In this context, </w:t>
      </w:r>
      <w:r w:rsidR="00AE1691" w:rsidRPr="0039794B">
        <w:rPr>
          <w:rFonts w:ascii="Calibri Light" w:hAnsi="Calibri Light" w:cs="Calibri Light"/>
          <w:lang w:val="en-US"/>
        </w:rPr>
        <w:t>r</w:t>
      </w:r>
      <w:r w:rsidRPr="0039794B">
        <w:rPr>
          <w:rFonts w:ascii="Calibri Light" w:hAnsi="Calibri Light" w:cs="Calibri Light"/>
          <w:lang w:val="en-US"/>
        </w:rPr>
        <w:t xml:space="preserve">espect and honor </w:t>
      </w:r>
      <w:r w:rsidR="00AE1691" w:rsidRPr="0039794B">
        <w:rPr>
          <w:rFonts w:ascii="Calibri Light" w:hAnsi="Calibri Light" w:cs="Calibri Light"/>
          <w:lang w:val="en-US"/>
        </w:rPr>
        <w:t>are directed toward</w:t>
      </w:r>
      <w:r w:rsidRPr="0039794B">
        <w:rPr>
          <w:rFonts w:ascii="Calibri Light" w:hAnsi="Calibri Light" w:cs="Calibri Light"/>
          <w:lang w:val="en-US"/>
        </w:rPr>
        <w:t xml:space="preserve"> Kyai Muhidin</w:t>
      </w:r>
      <w:r w:rsidR="00AE1691" w:rsidRPr="0039794B">
        <w:rPr>
          <w:rFonts w:ascii="Calibri Light" w:hAnsi="Calibri Light" w:cs="Calibri Light"/>
          <w:lang w:val="en-US"/>
        </w:rPr>
        <w:t xml:space="preserve">, a revered </w:t>
      </w:r>
      <w:r w:rsidRPr="0039794B">
        <w:rPr>
          <w:rFonts w:ascii="Calibri Light" w:hAnsi="Calibri Light" w:cs="Calibri Light"/>
          <w:lang w:val="en-US"/>
        </w:rPr>
        <w:t xml:space="preserve">religious figure </w:t>
      </w:r>
      <w:r w:rsidR="00AE1691" w:rsidRPr="0039794B">
        <w:rPr>
          <w:rFonts w:ascii="Calibri Light" w:hAnsi="Calibri Light" w:cs="Calibri Light"/>
          <w:lang w:val="en-US"/>
        </w:rPr>
        <w:t>in</w:t>
      </w:r>
      <w:r w:rsidRPr="0039794B">
        <w:rPr>
          <w:rFonts w:ascii="Calibri Light" w:hAnsi="Calibri Light" w:cs="Calibri Light"/>
          <w:lang w:val="en-US"/>
        </w:rPr>
        <w:t xml:space="preserve"> Sidoharjo</w:t>
      </w:r>
      <w:r w:rsidR="00AE1691" w:rsidRPr="0039794B">
        <w:rPr>
          <w:rFonts w:ascii="Calibri Light" w:hAnsi="Calibri Light" w:cs="Calibri Light"/>
          <w:lang w:val="en-US"/>
        </w:rPr>
        <w:t xml:space="preserve"> </w:t>
      </w:r>
      <w:proofErr w:type="gramStart"/>
      <w:r w:rsidR="00AE1691" w:rsidRPr="0039794B">
        <w:rPr>
          <w:rFonts w:ascii="Calibri Light" w:hAnsi="Calibri Light" w:cs="Calibri Light"/>
          <w:lang w:val="en-US"/>
        </w:rPr>
        <w:t>Village</w:t>
      </w:r>
      <w:r w:rsidR="0033343A" w:rsidRPr="0039794B">
        <w:rPr>
          <w:rFonts w:ascii="Calibri Light" w:hAnsi="Calibri Light" w:cs="Calibri Light"/>
          <w:szCs w:val="24"/>
          <w:lang w:val="en-US"/>
        </w:rPr>
        <w:t>(</w:t>
      </w:r>
      <w:proofErr w:type="gramEnd"/>
      <w:r w:rsidR="0033343A" w:rsidRPr="0039794B">
        <w:rPr>
          <w:rFonts w:ascii="Calibri Light" w:hAnsi="Calibri Light" w:cs="Calibri Light"/>
          <w:szCs w:val="24"/>
          <w:lang w:val="en-US"/>
        </w:rPr>
        <w:t xml:space="preserve">Parno, 2021). </w:t>
      </w:r>
      <w:r w:rsidR="00FD184F" w:rsidRPr="0039794B">
        <w:rPr>
          <w:rFonts w:ascii="Calibri Light" w:hAnsi="Calibri Light" w:cs="Calibri Light"/>
          <w:szCs w:val="24"/>
          <w:lang w:val="en-US"/>
        </w:rPr>
        <w:t xml:space="preserve">The </w:t>
      </w:r>
      <w:r w:rsidR="00FD184F" w:rsidRPr="0039794B">
        <w:rPr>
          <w:rFonts w:ascii="Calibri Light" w:hAnsi="Calibri Light" w:cs="Calibri Light"/>
          <w:i/>
          <w:iCs/>
          <w:szCs w:val="24"/>
          <w:lang w:val="en-US"/>
        </w:rPr>
        <w:t>lampah dodok</w:t>
      </w:r>
      <w:r w:rsidR="00FD184F" w:rsidRPr="0039794B">
        <w:rPr>
          <w:rFonts w:ascii="Calibri Light" w:hAnsi="Calibri Light" w:cs="Calibri Light"/>
          <w:szCs w:val="24"/>
          <w:lang w:val="en-US"/>
        </w:rPr>
        <w:t xml:space="preserve"> ritual is one of the movements that also appears in several other cultural traditions in Indonesia, including in the </w:t>
      </w:r>
      <w:r w:rsidR="00FD184F" w:rsidRPr="0039794B">
        <w:rPr>
          <w:rFonts w:ascii="Calibri Light" w:hAnsi="Calibri Light" w:cs="Calibri Light"/>
          <w:i/>
          <w:iCs/>
          <w:szCs w:val="24"/>
          <w:lang w:val="en-US"/>
        </w:rPr>
        <w:t>kirab budaya ngarak siwur</w:t>
      </w:r>
      <w:sdt>
        <w:sdtPr>
          <w:rPr>
            <w:rFonts w:ascii="Calibri Light" w:hAnsi="Calibri Light" w:cs="Calibri Light"/>
            <w:color w:val="000000"/>
            <w:szCs w:val="24"/>
            <w:lang w:val="en-US"/>
          </w:rPr>
          <w:tag w:val="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
          <w:id w:val="-281574997"/>
          <w:placeholder>
            <w:docPart w:val="DefaultPlaceholder_-1854013440"/>
          </w:placeholder>
        </w:sdtPr>
        <w:sdtEndPr>
          <w:rPr>
            <w:i/>
            <w:iCs/>
          </w:rPr>
        </w:sdtEndPr>
        <w:sdtContent>
          <w:r w:rsidR="00AD0C38" w:rsidRPr="0039794B">
            <w:rPr>
              <w:rFonts w:ascii="Calibri Light" w:hAnsi="Calibri Light" w:cs="Calibri Light"/>
              <w:color w:val="000000"/>
              <w:szCs w:val="24"/>
              <w:lang w:val="en-US"/>
            </w:rPr>
            <w:t>(Wibisono, 2017)</w:t>
          </w:r>
        </w:sdtContent>
      </w:sdt>
      <w:r w:rsidR="003A782F" w:rsidRPr="0039794B">
        <w:rPr>
          <w:rFonts w:ascii="Calibri Light" w:hAnsi="Calibri Light" w:cs="Calibri Light"/>
          <w:i/>
          <w:iCs/>
          <w:szCs w:val="24"/>
          <w:lang w:val="en-US"/>
        </w:rPr>
        <w:t xml:space="preserve">, </w:t>
      </w:r>
      <w:r w:rsidR="0033343A" w:rsidRPr="0039794B">
        <w:rPr>
          <w:rFonts w:ascii="Calibri Light" w:hAnsi="Calibri Light" w:cs="Calibri Light"/>
          <w:i/>
          <w:iCs/>
          <w:szCs w:val="24"/>
          <w:lang w:val="en-US"/>
        </w:rPr>
        <w:t>Klana Raja</w:t>
      </w:r>
      <w:r w:rsidR="0033343A"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dance </w:t>
      </w:r>
      <w:sdt>
        <w:sdtPr>
          <w:rPr>
            <w:rFonts w:ascii="Calibri Light" w:hAnsi="Calibri Light" w:cs="Calibri Light"/>
            <w:color w:val="000000"/>
            <w:szCs w:val="24"/>
            <w:lang w:val="en-US"/>
          </w:rPr>
          <w:tag w:val="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
          <w:id w:val="-1670015134"/>
          <w:placeholder>
            <w:docPart w:val="DefaultPlaceholder_-1854013440"/>
          </w:placeholder>
        </w:sdtPr>
        <w:sdtContent>
          <w:r w:rsidR="00AD0C38" w:rsidRPr="0039794B">
            <w:rPr>
              <w:rFonts w:ascii="Calibri Light" w:hAnsi="Calibri Light" w:cs="Calibri Light"/>
              <w:color w:val="000000"/>
              <w:szCs w:val="24"/>
              <w:lang w:val="en-US"/>
            </w:rPr>
            <w:t>(Hartono, 2016)</w:t>
          </w:r>
        </w:sdtContent>
      </w:sdt>
      <w:r w:rsidR="003A782F" w:rsidRPr="0039794B">
        <w:rPr>
          <w:rFonts w:ascii="Calibri Light" w:hAnsi="Calibri Light" w:cs="Calibri Light"/>
          <w:color w:val="000000"/>
          <w:szCs w:val="24"/>
          <w:lang w:val="en-US"/>
        </w:rPr>
        <w:t xml:space="preserve"> </w:t>
      </w:r>
      <w:r w:rsidR="00FD184F" w:rsidRPr="0039794B">
        <w:rPr>
          <w:rFonts w:ascii="Calibri Light" w:hAnsi="Calibri Light" w:cs="Calibri Light"/>
          <w:szCs w:val="24"/>
          <w:lang w:val="en-US"/>
        </w:rPr>
        <w:t xml:space="preserve">and the traditional Dugdheran ceremony </w:t>
      </w:r>
      <w:sdt>
        <w:sdtPr>
          <w:rPr>
            <w:rFonts w:asciiTheme="majorHAnsi" w:hAnsiTheme="majorHAnsi" w:cstheme="majorHAnsi"/>
            <w:color w:val="000000"/>
            <w:szCs w:val="24"/>
            <w:lang w:val="en-US"/>
          </w:rPr>
          <w:tag w:val="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
          <w:id w:val="1285779024"/>
          <w:placeholder>
            <w:docPart w:val="DefaultPlaceholder_-1854013440"/>
          </w:placeholder>
        </w:sdtPr>
        <w:sdtContent>
          <w:r w:rsidR="00AD0C38" w:rsidRPr="0039794B">
            <w:rPr>
              <w:color w:val="000000"/>
              <w:lang w:val="en-US"/>
            </w:rPr>
            <w:t>(Kharisma &amp; Yanuartuti, 2022)</w:t>
          </w:r>
        </w:sdtContent>
      </w:sdt>
      <w:r w:rsidR="003A782F"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The movement is followed by the </w:t>
      </w:r>
      <w:r w:rsidR="00FD184F" w:rsidRPr="0039794B">
        <w:rPr>
          <w:rFonts w:ascii="Calibri Light" w:hAnsi="Calibri Light" w:cs="Calibri Light"/>
          <w:i/>
          <w:iCs/>
          <w:szCs w:val="24"/>
          <w:lang w:val="en-US"/>
        </w:rPr>
        <w:t>sembahan</w:t>
      </w:r>
      <w:r w:rsidR="00FD184F" w:rsidRPr="0039794B">
        <w:rPr>
          <w:rFonts w:ascii="Calibri Light" w:hAnsi="Calibri Light" w:cs="Calibri Light"/>
          <w:szCs w:val="24"/>
          <w:lang w:val="en-US"/>
        </w:rPr>
        <w:t xml:space="preserve"> gesture, which represents a prayer of hope and respect. </w:t>
      </w:r>
      <w:r w:rsidR="00AE1691" w:rsidRPr="0039794B">
        <w:rPr>
          <w:rFonts w:ascii="Calibri Light" w:hAnsi="Calibri Light" w:cs="Calibri Light"/>
          <w:szCs w:val="24"/>
          <w:lang w:val="en-US"/>
        </w:rPr>
        <w:t xml:space="preserve">It emphasizes the belief of </w:t>
      </w:r>
      <w:r w:rsidR="00FD184F" w:rsidRPr="0039794B">
        <w:rPr>
          <w:rFonts w:ascii="Calibri Light" w:hAnsi="Calibri Light" w:cs="Calibri Light"/>
          <w:szCs w:val="24"/>
          <w:lang w:val="en-US"/>
        </w:rPr>
        <w:t xml:space="preserve">every individual should always place their efforts and hopes solely in the hands of God Almighty. This gesture is performed at the Kyai Muhidin tomb based on the belief in a supernatural power in the area that can facilitate the fulfillment of prayers and hopes. The main requirement for performing this ritual is that the </w:t>
      </w:r>
      <w:r w:rsidR="00FD184F" w:rsidRPr="0039794B">
        <w:rPr>
          <w:rFonts w:ascii="Calibri Light" w:hAnsi="Calibri Light" w:cs="Calibri Light"/>
          <w:i/>
          <w:iCs/>
          <w:szCs w:val="24"/>
          <w:lang w:val="en-US"/>
        </w:rPr>
        <w:t>sembahan</w:t>
      </w:r>
      <w:r w:rsidR="00FD184F" w:rsidRPr="0039794B">
        <w:rPr>
          <w:rFonts w:ascii="Calibri Light" w:hAnsi="Calibri Light" w:cs="Calibri Light"/>
          <w:szCs w:val="24"/>
          <w:lang w:val="en-US"/>
        </w:rPr>
        <w:t xml:space="preserve"> must be </w:t>
      </w:r>
      <w:r w:rsidR="00AE1691" w:rsidRPr="0039794B">
        <w:rPr>
          <w:rFonts w:ascii="Calibri Light" w:hAnsi="Calibri Light" w:cs="Calibri Light"/>
          <w:szCs w:val="24"/>
          <w:lang w:val="en-US"/>
        </w:rPr>
        <w:t>performed</w:t>
      </w:r>
      <w:r w:rsidR="00FD184F" w:rsidRPr="0039794B">
        <w:rPr>
          <w:rFonts w:ascii="Calibri Light" w:hAnsi="Calibri Light" w:cs="Calibri Light"/>
          <w:szCs w:val="24"/>
          <w:lang w:val="en-US"/>
        </w:rPr>
        <w:t xml:space="preserve"> three </w:t>
      </w:r>
      <w:proofErr w:type="gramStart"/>
      <w:r w:rsidR="00FD184F" w:rsidRPr="0039794B">
        <w:rPr>
          <w:rFonts w:ascii="Calibri Light" w:hAnsi="Calibri Light" w:cs="Calibri Light"/>
          <w:szCs w:val="24"/>
          <w:lang w:val="en-US"/>
        </w:rPr>
        <w:t xml:space="preserve">times, </w:t>
      </w:r>
      <w:r w:rsidR="00AE1691" w:rsidRPr="0039794B">
        <w:rPr>
          <w:rFonts w:ascii="Calibri Light" w:hAnsi="Calibri Light" w:cs="Calibri Light"/>
          <w:szCs w:val="24"/>
          <w:lang w:val="en-US"/>
        </w:rPr>
        <w:t xml:space="preserve"> which</w:t>
      </w:r>
      <w:proofErr w:type="gramEnd"/>
      <w:r w:rsidR="00AE1691" w:rsidRPr="0039794B">
        <w:rPr>
          <w:rFonts w:ascii="Calibri Light" w:hAnsi="Calibri Light" w:cs="Calibri Light"/>
          <w:szCs w:val="24"/>
          <w:lang w:val="en-US"/>
        </w:rPr>
        <w:t xml:space="preserve"> is believed to be linked to the successful fulfillment of the requests made during the ceremony</w:t>
      </w:r>
      <w:sdt>
        <w:sdtPr>
          <w:rPr>
            <w:rFonts w:ascii="Calibri Light" w:hAnsi="Calibri Light" w:cs="Calibri Light"/>
            <w:color w:val="000000"/>
            <w:szCs w:val="24"/>
            <w:lang w:val="en-US"/>
          </w:rPr>
          <w:tag w:val="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366826662"/>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A782F"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p>
    <w:p w14:paraId="1DF4E2C0" w14:textId="7F1A52B5"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Furthermore, an essential component of the traditional rain-making ceremony through the Reog Dadak Lar Pitik performance is the presence of 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character, which must be performed by a male. </w:t>
      </w:r>
      <w:r w:rsidR="00FD184F" w:rsidRPr="0039794B">
        <w:rPr>
          <w:rFonts w:ascii="Calibri Light" w:hAnsi="Calibri Light" w:cs="Calibri Light"/>
          <w:szCs w:val="24"/>
          <w:lang w:val="en-US"/>
        </w:rPr>
        <w:t xml:space="preserve">The performance of a female </w:t>
      </w:r>
      <w:r w:rsidR="00FD184F" w:rsidRPr="0039794B">
        <w:rPr>
          <w:rFonts w:ascii="Calibri Light" w:hAnsi="Calibri Light" w:cs="Calibri Light"/>
          <w:i/>
          <w:iCs/>
          <w:szCs w:val="24"/>
          <w:lang w:val="en-US"/>
        </w:rPr>
        <w:t>jathil</w:t>
      </w:r>
      <w:r w:rsidR="00FD184F" w:rsidRPr="0039794B">
        <w:rPr>
          <w:rFonts w:ascii="Calibri Light" w:hAnsi="Calibri Light" w:cs="Calibri Light"/>
          <w:szCs w:val="24"/>
          <w:lang w:val="en-US"/>
        </w:rPr>
        <w:t xml:space="preserve"> is considered a taboo</w:t>
      </w:r>
      <w:r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as it is believed to </w:t>
      </w:r>
      <w:r w:rsidRPr="0039794B">
        <w:rPr>
          <w:rFonts w:ascii="Calibri Light" w:hAnsi="Calibri Light" w:cs="Calibri Light"/>
          <w:szCs w:val="24"/>
          <w:lang w:val="en-US"/>
        </w:rPr>
        <w:t>negatively impact the success of the prayer for rain</w:t>
      </w:r>
      <w:r w:rsidR="00FD184F" w:rsidRPr="0039794B">
        <w:rPr>
          <w:rFonts w:ascii="Calibri Light" w:hAnsi="Calibri Light" w:cs="Calibri Light"/>
          <w:szCs w:val="24"/>
          <w:lang w:val="en-US"/>
        </w:rPr>
        <w:t xml:space="preserve">. The male </w:t>
      </w:r>
      <w:r w:rsidR="00FD184F" w:rsidRPr="0039794B">
        <w:rPr>
          <w:rFonts w:ascii="Calibri Light" w:hAnsi="Calibri Light" w:cs="Calibri Light"/>
          <w:i/>
          <w:iCs/>
          <w:szCs w:val="24"/>
          <w:lang w:val="en-US"/>
        </w:rPr>
        <w:t>jathil</w:t>
      </w:r>
      <w:r w:rsidR="00FD184F" w:rsidRPr="0039794B">
        <w:rPr>
          <w:rFonts w:ascii="Calibri Light" w:hAnsi="Calibri Light" w:cs="Calibri Light"/>
          <w:szCs w:val="24"/>
          <w:lang w:val="en-US"/>
        </w:rPr>
        <w:t xml:space="preserve"> dance must follow the traditional pattern</w:t>
      </w:r>
      <w:r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known as </w:t>
      </w:r>
      <w:r w:rsidR="00FD184F" w:rsidRPr="0039794B">
        <w:rPr>
          <w:rFonts w:ascii="Calibri Light" w:hAnsi="Calibri Light" w:cs="Calibri Light"/>
          <w:i/>
          <w:iCs/>
          <w:szCs w:val="24"/>
          <w:lang w:val="en-US"/>
        </w:rPr>
        <w:t>gemblak</w:t>
      </w:r>
      <w:r w:rsidR="00FD184F" w:rsidRPr="0039794B">
        <w:rPr>
          <w:rFonts w:ascii="Calibri Light" w:hAnsi="Calibri Light" w:cs="Calibri Light"/>
          <w:szCs w:val="24"/>
          <w:lang w:val="en-US"/>
        </w:rPr>
        <w:t xml:space="preserve">, as seen in the history of the Reog Ponorogo. The use of a male </w:t>
      </w:r>
      <w:r w:rsidR="00FD184F" w:rsidRPr="0039794B">
        <w:rPr>
          <w:rFonts w:ascii="Calibri Light" w:hAnsi="Calibri Light" w:cs="Calibri Light"/>
          <w:i/>
          <w:iCs/>
          <w:szCs w:val="24"/>
          <w:lang w:val="en-US"/>
        </w:rPr>
        <w:t xml:space="preserve">jathil </w:t>
      </w:r>
      <w:r w:rsidRPr="0039794B">
        <w:rPr>
          <w:rFonts w:ascii="Calibri Light" w:hAnsi="Calibri Light" w:cs="Calibri Light"/>
          <w:szCs w:val="24"/>
          <w:lang w:val="en-US"/>
        </w:rPr>
        <w:t xml:space="preserve">dancer </w:t>
      </w:r>
      <w:r w:rsidR="00FD184F" w:rsidRPr="0039794B">
        <w:rPr>
          <w:rFonts w:ascii="Calibri Light" w:hAnsi="Calibri Light" w:cs="Calibri Light"/>
          <w:szCs w:val="24"/>
          <w:lang w:val="en-US"/>
        </w:rPr>
        <w:t xml:space="preserve">is a form of adherence to a long-standing tradition, </w:t>
      </w:r>
      <w:r w:rsidRPr="0039794B">
        <w:rPr>
          <w:rFonts w:ascii="Calibri Light" w:hAnsi="Calibri Light" w:cs="Calibri Light"/>
          <w:szCs w:val="24"/>
          <w:lang w:val="en-US"/>
        </w:rPr>
        <w:t xml:space="preserve">which is believed to be crucial for the fulfillment of the villagers’ rain request. </w:t>
      </w:r>
      <w:r w:rsidR="00FD184F" w:rsidRPr="0039794B">
        <w:rPr>
          <w:rFonts w:ascii="Calibri Light" w:hAnsi="Calibri Light" w:cs="Calibri Light"/>
          <w:szCs w:val="24"/>
          <w:lang w:val="en-US"/>
        </w:rPr>
        <w:t xml:space="preserve">This belief </w:t>
      </w:r>
      <w:r w:rsidRPr="0039794B">
        <w:rPr>
          <w:rFonts w:ascii="Calibri Light" w:hAnsi="Calibri Light" w:cs="Calibri Light"/>
          <w:szCs w:val="24"/>
          <w:lang w:val="en-US"/>
        </w:rPr>
        <w:t xml:space="preserve">originated </w:t>
      </w:r>
      <w:r w:rsidR="00FD184F" w:rsidRPr="0039794B">
        <w:rPr>
          <w:rFonts w:ascii="Calibri Light" w:hAnsi="Calibri Light" w:cs="Calibri Light"/>
          <w:szCs w:val="24"/>
          <w:lang w:val="en-US"/>
        </w:rPr>
        <w:t>when</w:t>
      </w:r>
      <w:r w:rsidRPr="0039794B">
        <w:rPr>
          <w:rFonts w:ascii="Calibri Light" w:hAnsi="Calibri Light" w:cs="Calibri Light"/>
          <w:szCs w:val="24"/>
          <w:lang w:val="en-US"/>
        </w:rPr>
        <w:t xml:space="preserve"> a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 was first used during the ceremony, but no rain fell, leading to a prolonged drought. Upon repeating the ceremony with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 rain poured heavily, thus reinforcing the belief.</w:t>
      </w:r>
    </w:p>
    <w:p w14:paraId="72782B99" w14:textId="29C63438" w:rsidR="0033343A" w:rsidRPr="0039794B" w:rsidRDefault="00603BDF" w:rsidP="00603BDF">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phenomenon </w:t>
      </w:r>
      <w:r w:rsidR="00AE1691" w:rsidRPr="0039794B">
        <w:rPr>
          <w:rFonts w:ascii="Calibri Light" w:hAnsi="Calibri Light" w:cs="Calibri Light"/>
          <w:szCs w:val="24"/>
          <w:lang w:val="en-US"/>
        </w:rPr>
        <w:t xml:space="preserve">described </w:t>
      </w:r>
      <w:r w:rsidRPr="0039794B">
        <w:rPr>
          <w:rFonts w:ascii="Calibri Light" w:hAnsi="Calibri Light" w:cs="Calibri Light"/>
          <w:szCs w:val="24"/>
          <w:lang w:val="en-US"/>
        </w:rPr>
        <w:t xml:space="preserve">above shows that in the belief </w:t>
      </w:r>
      <w:r w:rsidR="00AE1691" w:rsidRPr="0039794B">
        <w:rPr>
          <w:rFonts w:ascii="Calibri Light" w:hAnsi="Calibri Light" w:cs="Calibri Light"/>
          <w:szCs w:val="24"/>
          <w:lang w:val="en-US"/>
        </w:rPr>
        <w:t xml:space="preserve">system </w:t>
      </w:r>
      <w:r w:rsidRPr="0039794B">
        <w:rPr>
          <w:rFonts w:ascii="Calibri Light" w:hAnsi="Calibri Light" w:cs="Calibri Light"/>
          <w:szCs w:val="24"/>
          <w:lang w:val="en-US"/>
        </w:rPr>
        <w:t>of the people of Sidoharjo Village, the sanctity of the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making ceremony, followed by the Reog Dadak Lar </w:t>
      </w:r>
      <w:r w:rsidRPr="0039794B">
        <w:rPr>
          <w:rFonts w:ascii="Calibri Light" w:hAnsi="Calibri Light" w:cs="Calibri Light"/>
          <w:szCs w:val="24"/>
          <w:lang w:val="en-US"/>
        </w:rPr>
        <w:lastRenderedPageBreak/>
        <w:t xml:space="preserve">Pitik performance, is partly demonstrated </w:t>
      </w:r>
      <w:r w:rsidR="00AE1691" w:rsidRPr="0039794B">
        <w:rPr>
          <w:rFonts w:ascii="Calibri Light" w:hAnsi="Calibri Light" w:cs="Calibri Light"/>
          <w:szCs w:val="24"/>
          <w:lang w:val="en-US"/>
        </w:rPr>
        <w:t>through the</w:t>
      </w:r>
      <w:r w:rsidRPr="0039794B">
        <w:rPr>
          <w:rFonts w:ascii="Calibri Light" w:hAnsi="Calibri Light" w:cs="Calibri Light"/>
          <w:szCs w:val="24"/>
          <w:lang w:val="en-US"/>
        </w:rPr>
        <w:t xml:space="preserve"> presence of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r w:rsidR="00AE1691" w:rsidRPr="0039794B">
        <w:rPr>
          <w:rFonts w:ascii="Calibri Light" w:hAnsi="Calibri Light" w:cs="Calibri Light"/>
          <w:szCs w:val="24"/>
          <w:lang w:val="en-US"/>
        </w:rPr>
        <w:t>. This aligns</w:t>
      </w:r>
      <w:r w:rsidRPr="0039794B">
        <w:rPr>
          <w:rFonts w:ascii="Calibri Light" w:hAnsi="Calibri Light" w:cs="Calibri Light"/>
          <w:szCs w:val="24"/>
          <w:lang w:val="en-US"/>
        </w:rPr>
        <w:t xml:space="preserve"> with the historical development of </w:t>
      </w:r>
      <w:r w:rsidR="00AE1691" w:rsidRPr="0039794B">
        <w:rPr>
          <w:rFonts w:ascii="Calibri Light" w:hAnsi="Calibri Light" w:cs="Calibri Light"/>
          <w:szCs w:val="24"/>
          <w:lang w:val="en-US"/>
        </w:rPr>
        <w:t xml:space="preserve">the Reog </w:t>
      </w:r>
      <w:r w:rsidRPr="0039794B">
        <w:rPr>
          <w:rFonts w:ascii="Calibri Light" w:hAnsi="Calibri Light" w:cs="Calibri Light"/>
          <w:szCs w:val="24"/>
          <w:lang w:val="en-US"/>
        </w:rPr>
        <w:t>art</w:t>
      </w:r>
      <w:r w:rsidR="00AE1691" w:rsidRPr="0039794B">
        <w:rPr>
          <w:rFonts w:ascii="Calibri Light" w:hAnsi="Calibri Light" w:cs="Calibri Light"/>
          <w:szCs w:val="24"/>
          <w:lang w:val="en-US"/>
        </w:rPr>
        <w:t xml:space="preserve"> form</w:t>
      </w:r>
      <w:r w:rsidRPr="0039794B">
        <w:rPr>
          <w:rFonts w:ascii="Calibri Light" w:hAnsi="Calibri Light" w:cs="Calibri Light"/>
          <w:szCs w:val="24"/>
          <w:lang w:val="en-US"/>
        </w:rPr>
        <w:t>. The Reog Dadak Lar Pitik performance</w:t>
      </w:r>
      <w:r w:rsidR="00AE1691" w:rsidRPr="0039794B">
        <w:rPr>
          <w:rFonts w:ascii="Calibri Light" w:hAnsi="Calibri Light" w:cs="Calibri Light"/>
          <w:szCs w:val="24"/>
          <w:lang w:val="en-US"/>
        </w:rPr>
        <w:t xml:space="preserve">, </w:t>
      </w:r>
      <w:r w:rsidRPr="0039794B">
        <w:rPr>
          <w:rFonts w:ascii="Calibri Light" w:hAnsi="Calibri Light" w:cs="Calibri Light"/>
          <w:szCs w:val="24"/>
          <w:lang w:val="en-US"/>
        </w:rPr>
        <w:t>held after the ritual at the Kyai Muhidin's tomb</w:t>
      </w:r>
      <w:r w:rsidR="00AE1691" w:rsidRPr="0039794B">
        <w:rPr>
          <w:rFonts w:ascii="Calibri Light" w:hAnsi="Calibri Light" w:cs="Calibri Light"/>
          <w:szCs w:val="24"/>
          <w:lang w:val="en-US"/>
        </w:rPr>
        <w:t>, i</w:t>
      </w:r>
      <w:r w:rsidRPr="0039794B">
        <w:rPr>
          <w:rFonts w:ascii="Calibri Light" w:hAnsi="Calibri Light" w:cs="Calibri Light"/>
          <w:szCs w:val="24"/>
          <w:lang w:val="en-US"/>
        </w:rPr>
        <w:t>s a form of Reog Obyog performance</w:t>
      </w:r>
      <w:r w:rsidR="00AE1691" w:rsidRPr="0039794B">
        <w:rPr>
          <w:rFonts w:ascii="Calibri Light" w:hAnsi="Calibri Light" w:cs="Calibri Light"/>
          <w:szCs w:val="24"/>
          <w:lang w:val="en-US"/>
        </w:rPr>
        <w:t xml:space="preserve">, which traditionally featured a female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 </w:t>
      </w:r>
      <w:r w:rsidRPr="0039794B">
        <w:rPr>
          <w:rFonts w:ascii="Calibri Light" w:hAnsi="Calibri Light" w:cs="Calibri Light"/>
          <w:szCs w:val="24"/>
          <w:lang w:val="en-US"/>
        </w:rPr>
        <w:t xml:space="preserve">This </w:t>
      </w:r>
      <w:r w:rsidR="00AE1691" w:rsidRPr="0039794B">
        <w:rPr>
          <w:rFonts w:ascii="Calibri Light" w:hAnsi="Calibri Light" w:cs="Calibri Light"/>
          <w:szCs w:val="24"/>
          <w:lang w:val="en-US"/>
        </w:rPr>
        <w:t>shift marks an innovation</w:t>
      </w:r>
      <w:r w:rsidRPr="0039794B">
        <w:rPr>
          <w:rFonts w:ascii="Calibri Light" w:hAnsi="Calibri Light" w:cs="Calibri Light"/>
          <w:szCs w:val="24"/>
          <w:lang w:val="en-US"/>
        </w:rPr>
        <w:t xml:space="preserve"> in the Reog performance</w:t>
      </w:r>
      <w:r w:rsidR="00AE1691" w:rsidRPr="0039794B">
        <w:rPr>
          <w:rFonts w:ascii="Calibri Light" w:hAnsi="Calibri Light" w:cs="Calibri Light"/>
          <w:szCs w:val="24"/>
          <w:lang w:val="en-US"/>
        </w:rPr>
        <w:t>, designed to cater to the</w:t>
      </w:r>
      <w:r w:rsidRPr="0039794B">
        <w:rPr>
          <w:rFonts w:ascii="Calibri Light" w:hAnsi="Calibri Light" w:cs="Calibri Light"/>
          <w:szCs w:val="24"/>
          <w:lang w:val="en-US"/>
        </w:rPr>
        <w:t xml:space="preserve"> local community</w:t>
      </w:r>
      <w:r w:rsidR="00AE1691" w:rsidRPr="0039794B">
        <w:rPr>
          <w:rFonts w:ascii="Calibri Light" w:hAnsi="Calibri Light" w:cs="Calibri Light"/>
          <w:szCs w:val="24"/>
          <w:lang w:val="en-US"/>
        </w:rPr>
        <w:t>’s interest</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 xml:space="preserve">Such </w:t>
      </w:r>
      <w:r w:rsidRPr="0039794B">
        <w:rPr>
          <w:rFonts w:ascii="Calibri Light" w:hAnsi="Calibri Light" w:cs="Calibri Light"/>
          <w:szCs w:val="24"/>
          <w:lang w:val="en-US"/>
        </w:rPr>
        <w:t>innovation includes</w:t>
      </w:r>
      <w:r w:rsidR="00AE1691" w:rsidRPr="0039794B">
        <w:rPr>
          <w:rFonts w:ascii="Calibri Light" w:hAnsi="Calibri Light" w:cs="Calibri Light"/>
          <w:szCs w:val="24"/>
          <w:lang w:val="en-US"/>
        </w:rPr>
        <w:t xml:space="preserve"> various</w:t>
      </w:r>
      <w:r w:rsidRPr="0039794B">
        <w:rPr>
          <w:rFonts w:ascii="Calibri Light" w:hAnsi="Calibri Light" w:cs="Calibri Light"/>
          <w:szCs w:val="24"/>
          <w:lang w:val="en-US"/>
        </w:rPr>
        <w:t xml:space="preserve"> aspects</w:t>
      </w:r>
      <w:r w:rsidR="00AE1691" w:rsidRPr="0039794B">
        <w:rPr>
          <w:rFonts w:ascii="Calibri Light" w:hAnsi="Calibri Light" w:cs="Calibri Light"/>
          <w:szCs w:val="24"/>
          <w:lang w:val="en-US"/>
        </w:rPr>
        <w:t xml:space="preserve">, including </w:t>
      </w:r>
      <w:r w:rsidRPr="0039794B">
        <w:rPr>
          <w:rFonts w:ascii="Calibri Light" w:hAnsi="Calibri Light" w:cs="Calibri Light"/>
          <w:szCs w:val="24"/>
          <w:lang w:val="en-US"/>
        </w:rPr>
        <w:t>dance movements, makeup, hair</w:t>
      </w:r>
      <w:r w:rsidR="00AE1691" w:rsidRPr="0039794B">
        <w:rPr>
          <w:rFonts w:ascii="Calibri Light" w:hAnsi="Calibri Light" w:cs="Calibri Light"/>
          <w:szCs w:val="24"/>
          <w:lang w:val="en-US"/>
        </w:rPr>
        <w:t>styles</w:t>
      </w:r>
      <w:r w:rsidRPr="0039794B">
        <w:rPr>
          <w:rFonts w:ascii="Calibri Light" w:hAnsi="Calibri Light" w:cs="Calibri Light"/>
          <w:szCs w:val="24"/>
          <w:lang w:val="en-US"/>
        </w:rPr>
        <w:t xml:space="preserve">, music, dance props, and the </w:t>
      </w:r>
      <w:r w:rsidR="00AE1691" w:rsidRPr="0039794B">
        <w:rPr>
          <w:rFonts w:ascii="Calibri Light" w:hAnsi="Calibri Light" w:cs="Calibri Light"/>
          <w:szCs w:val="24"/>
          <w:lang w:val="en-US"/>
        </w:rPr>
        <w:t xml:space="preserve">overal </w:t>
      </w:r>
      <w:r w:rsidRPr="0039794B">
        <w:rPr>
          <w:rFonts w:ascii="Calibri Light" w:hAnsi="Calibri Light" w:cs="Calibri Light"/>
          <w:szCs w:val="24"/>
          <w:lang w:val="en-US"/>
        </w:rPr>
        <w:t>performance</w:t>
      </w:r>
      <w:r w:rsidR="00AE1691" w:rsidRPr="0039794B">
        <w:rPr>
          <w:rFonts w:ascii="Calibri Light" w:hAnsi="Calibri Light" w:cs="Calibri Light"/>
          <w:szCs w:val="24"/>
          <w:lang w:val="en-US"/>
        </w:rPr>
        <w:t xml:space="preserve"> style</w:t>
      </w:r>
      <w:sdt>
        <w:sdtPr>
          <w:rPr>
            <w:rFonts w:asciiTheme="majorHAnsi" w:hAnsiTheme="majorHAnsi" w:cstheme="majorHAnsi"/>
            <w:color w:val="000000"/>
            <w:szCs w:val="24"/>
            <w:lang w:val="en-US"/>
          </w:rPr>
          <w:tag w:val="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
          <w:id w:val="1767345159"/>
          <w:placeholder>
            <w:docPart w:val="DefaultPlaceholder_-1854013440"/>
          </w:placeholder>
        </w:sdtPr>
        <w:sdtEndPr>
          <w:rPr>
            <w:rFonts w:ascii="Calibri Light" w:hAnsi="Calibri Light" w:cs="Calibri Light"/>
          </w:rPr>
        </w:sdtEndPr>
        <w:sdtContent>
          <w:r w:rsidR="00AD0C38" w:rsidRPr="0039794B">
            <w:rPr>
              <w:color w:val="000000"/>
              <w:lang w:val="en-US"/>
            </w:rPr>
            <w:t>(Khrisna Wahyu Aditama &amp; Octo Dendy Andriyanto, 2024).</w:t>
          </w:r>
        </w:sdtContent>
      </w:sdt>
      <w:r w:rsidR="0033343A" w:rsidRPr="0039794B">
        <w:rPr>
          <w:rFonts w:ascii="Calibri Light" w:hAnsi="Calibri Light" w:cs="Calibri Light"/>
          <w:szCs w:val="24"/>
          <w:lang w:val="en-US"/>
        </w:rPr>
        <w:t xml:space="preserve"> </w:t>
      </w:r>
    </w:p>
    <w:p w14:paraId="072D9255" w14:textId="58D1D2D8" w:rsidR="0033343A" w:rsidRPr="0039794B" w:rsidRDefault="00603BDF" w:rsidP="00603BDF">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In general, </w:t>
      </w:r>
      <w:r w:rsidRPr="0039794B">
        <w:rPr>
          <w:rFonts w:ascii="Calibri Light" w:hAnsi="Calibri Light" w:cs="Calibri Light"/>
          <w:i/>
          <w:iCs/>
          <w:szCs w:val="24"/>
          <w:lang w:val="en-US"/>
        </w:rPr>
        <w:t xml:space="preserve">jathilan </w:t>
      </w:r>
      <w:r w:rsidRPr="0039794B">
        <w:rPr>
          <w:rFonts w:ascii="Calibri Light" w:hAnsi="Calibri Light" w:cs="Calibri Light"/>
          <w:szCs w:val="24"/>
          <w:lang w:val="en-US"/>
        </w:rPr>
        <w:t xml:space="preserve">is an art form that </w:t>
      </w:r>
      <w:r w:rsidR="00AE1691" w:rsidRPr="0039794B">
        <w:rPr>
          <w:rFonts w:ascii="Calibri Light" w:hAnsi="Calibri Light" w:cs="Calibri Light"/>
          <w:szCs w:val="24"/>
          <w:lang w:val="en-US"/>
        </w:rPr>
        <w:t>blends</w:t>
      </w:r>
      <w:r w:rsidRPr="0039794B">
        <w:rPr>
          <w:rFonts w:ascii="Calibri Light" w:hAnsi="Calibri Light" w:cs="Calibri Light"/>
          <w:szCs w:val="24"/>
          <w:lang w:val="en-US"/>
        </w:rPr>
        <w:t xml:space="preserve"> magical elements with dance movements, </w:t>
      </w:r>
      <w:r w:rsidR="00AE1691" w:rsidRPr="0039794B">
        <w:rPr>
          <w:rFonts w:ascii="Calibri Light" w:hAnsi="Calibri Light" w:cs="Calibri Light"/>
          <w:szCs w:val="24"/>
          <w:lang w:val="en-US"/>
        </w:rPr>
        <w:t>prominently featuring</w:t>
      </w:r>
      <w:r w:rsidRPr="0039794B">
        <w:rPr>
          <w:rFonts w:ascii="Calibri Light" w:hAnsi="Calibri Light" w:cs="Calibri Light"/>
          <w:szCs w:val="24"/>
          <w:lang w:val="en-US"/>
        </w:rPr>
        <w:t xml:space="preserve"> a horse-shaped prop. This prop</w:t>
      </w:r>
      <w:r w:rsidR="00AE1691" w:rsidRPr="0039794B">
        <w:rPr>
          <w:rFonts w:ascii="Calibri Light" w:hAnsi="Calibri Light" w:cs="Calibri Light"/>
          <w:szCs w:val="24"/>
          <w:lang w:val="en-US"/>
        </w:rPr>
        <w:t>, crafted from</w:t>
      </w:r>
      <w:r w:rsidRPr="0039794B">
        <w:rPr>
          <w:rFonts w:ascii="Calibri Light" w:hAnsi="Calibri Light" w:cs="Calibri Light"/>
          <w:szCs w:val="24"/>
          <w:lang w:val="en-US"/>
        </w:rPr>
        <w:t xml:space="preserve"> bamboo weaving or braiding, </w:t>
      </w:r>
      <w:r w:rsidR="00AE1691" w:rsidRPr="0039794B">
        <w:rPr>
          <w:rFonts w:ascii="Calibri Light" w:hAnsi="Calibri Light" w:cs="Calibri Light"/>
          <w:szCs w:val="24"/>
          <w:lang w:val="en-US"/>
        </w:rPr>
        <w:t xml:space="preserve">is </w:t>
      </w:r>
      <w:r w:rsidRPr="0039794B">
        <w:rPr>
          <w:rFonts w:ascii="Calibri Light" w:hAnsi="Calibri Light" w:cs="Calibri Light"/>
          <w:szCs w:val="24"/>
          <w:lang w:val="en-US"/>
        </w:rPr>
        <w:t xml:space="preserve">often referred to as </w:t>
      </w:r>
      <w:r w:rsidRPr="0039794B">
        <w:rPr>
          <w:rFonts w:ascii="Calibri Light" w:hAnsi="Calibri Light" w:cs="Calibri Light"/>
          <w:i/>
          <w:iCs/>
          <w:szCs w:val="24"/>
          <w:lang w:val="en-US"/>
        </w:rPr>
        <w:t>jaran kepang</w:t>
      </w:r>
      <w:r w:rsidRPr="0039794B">
        <w:rPr>
          <w:rFonts w:ascii="Calibri Light" w:hAnsi="Calibri Light" w:cs="Calibri Light"/>
          <w:szCs w:val="24"/>
          <w:lang w:val="en-US"/>
        </w:rPr>
        <w:t>.</w:t>
      </w:r>
      <w:r w:rsidRPr="0039794B">
        <w:rPr>
          <w:rFonts w:ascii="Calibri Light" w:hAnsi="Calibri Light" w:cs="Calibri Light"/>
          <w:i/>
          <w:iCs/>
          <w:szCs w:val="24"/>
          <w:lang w:val="en-US"/>
        </w:rPr>
        <w:t xml:space="preserve"> Jathilan</w:t>
      </w:r>
      <w:r w:rsidR="00AE1691" w:rsidRPr="0039794B">
        <w:rPr>
          <w:rFonts w:ascii="Calibri Light" w:hAnsi="Calibri Light" w:cs="Calibri Light"/>
          <w:szCs w:val="24"/>
          <w:lang w:val="en-US"/>
        </w:rPr>
        <w:t xml:space="preserve"> is not only a form of artistic expression but also embodies cultural values and a profound sense of sacredness</w:t>
      </w:r>
      <w:sdt>
        <w:sdtPr>
          <w:rPr>
            <w:rFonts w:ascii="Calibri Light" w:hAnsi="Calibri Light" w:cs="Calibri Light"/>
            <w:color w:val="000000"/>
            <w:szCs w:val="24"/>
            <w:lang w:val="en-US"/>
          </w:rPr>
          <w:tag w:val="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
          <w:id w:val="1932388302"/>
          <w:placeholder>
            <w:docPart w:val="DefaultPlaceholder_-1854013440"/>
          </w:placeholder>
        </w:sdtPr>
        <w:sdtContent>
          <w:r w:rsidR="00AD0C38" w:rsidRPr="0039794B">
            <w:rPr>
              <w:rFonts w:ascii="Calibri Light" w:hAnsi="Calibri Light" w:cs="Calibri Light"/>
              <w:color w:val="000000"/>
              <w:szCs w:val="24"/>
              <w:lang w:val="en-US"/>
            </w:rPr>
            <w:t>(Aldianto, 2019)</w:t>
          </w:r>
        </w:sdtContent>
      </w:sdt>
      <w:r w:rsidR="003A782F" w:rsidRPr="0039794B">
        <w:rPr>
          <w:rFonts w:ascii="Calibri Light" w:hAnsi="Calibri Light" w:cs="Calibri Light"/>
          <w:color w:val="000000"/>
          <w:szCs w:val="24"/>
          <w:lang w:val="en-US"/>
        </w:rPr>
        <w:t xml:space="preserve">. </w:t>
      </w:r>
      <w:r w:rsidRPr="0039794B">
        <w:rPr>
          <w:rFonts w:ascii="Calibri Light" w:hAnsi="Calibri Light" w:cs="Calibri Light"/>
          <w:color w:val="000000"/>
          <w:szCs w:val="24"/>
          <w:lang w:val="en-US"/>
        </w:rPr>
        <w:t xml:space="preserve">The </w:t>
      </w:r>
      <w:r w:rsidRPr="0039794B">
        <w:rPr>
          <w:rFonts w:ascii="Calibri Light" w:hAnsi="Calibri Light" w:cs="Calibri Light"/>
          <w:i/>
          <w:iCs/>
          <w:color w:val="000000"/>
          <w:szCs w:val="24"/>
          <w:lang w:val="en-US"/>
        </w:rPr>
        <w:t>jathil</w:t>
      </w:r>
      <w:r w:rsidRPr="0039794B">
        <w:rPr>
          <w:rFonts w:ascii="Calibri Light" w:hAnsi="Calibri Light" w:cs="Calibri Light"/>
          <w:color w:val="000000"/>
          <w:szCs w:val="24"/>
          <w:lang w:val="en-US"/>
        </w:rPr>
        <w:t xml:space="preserve"> dance in the Reog Obyog performance is said to depict cavalry soldiers </w:t>
      </w:r>
      <w:r w:rsidR="00AE1691" w:rsidRPr="0039794B">
        <w:rPr>
          <w:rFonts w:ascii="Calibri Light" w:hAnsi="Calibri Light" w:cs="Calibri Light"/>
          <w:color w:val="000000"/>
          <w:szCs w:val="24"/>
          <w:lang w:val="en-US"/>
        </w:rPr>
        <w:t xml:space="preserve">preparing </w:t>
      </w:r>
      <w:r w:rsidRPr="0039794B">
        <w:rPr>
          <w:rFonts w:ascii="Calibri Light" w:hAnsi="Calibri Light" w:cs="Calibri Light"/>
          <w:color w:val="000000"/>
          <w:szCs w:val="24"/>
          <w:lang w:val="en-US"/>
        </w:rPr>
        <w:t>for battle on horseback</w:t>
      </w:r>
      <w:sdt>
        <w:sdtPr>
          <w:rPr>
            <w:rFonts w:ascii="Calibri Light" w:hAnsi="Calibri Light" w:cs="Calibri Light"/>
            <w:color w:val="000000"/>
            <w:szCs w:val="24"/>
            <w:lang w:val="en-US"/>
          </w:rPr>
          <w:tag w:val="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
          <w:id w:val="-1721424283"/>
          <w:placeholder>
            <w:docPart w:val="DefaultPlaceholder_-1854013440"/>
          </w:placeholder>
        </w:sdtPr>
        <w:sdtContent>
          <w:r w:rsidR="00AD0C38" w:rsidRPr="0039794B">
            <w:rPr>
              <w:rFonts w:ascii="Calibri Light" w:hAnsi="Calibri Light" w:cs="Calibri Light"/>
              <w:color w:val="000000"/>
              <w:szCs w:val="24"/>
              <w:lang w:val="en-US"/>
            </w:rPr>
            <w:t>(Halimah et al., 2023)</w:t>
          </w:r>
        </w:sdtContent>
      </w:sdt>
      <w:r w:rsidR="003A782F" w:rsidRPr="0039794B">
        <w:rPr>
          <w:rFonts w:ascii="Calibri Light" w:hAnsi="Calibri Light" w:cs="Calibri Light"/>
          <w:color w:val="000000"/>
          <w:szCs w:val="24"/>
          <w:lang w:val="en-US"/>
        </w:rPr>
        <w:t>.</w:t>
      </w:r>
    </w:p>
    <w:p w14:paraId="5E58A615" w14:textId="23BF5792"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From the preceding discussion, several mystical elements of the rain-requesting ritual, conducted prior to the Reog Dadak Lar Pitik performance, are outlined as follows</w:t>
      </w:r>
      <w:r w:rsidR="00603BDF" w:rsidRPr="0039794B">
        <w:rPr>
          <w:rFonts w:ascii="Calibri Light" w:hAnsi="Calibri Light" w:cs="Calibri Light"/>
          <w:szCs w:val="24"/>
          <w:lang w:val="en-US"/>
        </w:rPr>
        <w:t>:</w:t>
      </w:r>
    </w:p>
    <w:p w14:paraId="57E72913" w14:textId="77777777" w:rsidR="00603BDF" w:rsidRPr="0039794B" w:rsidRDefault="00603BDF" w:rsidP="0039794B">
      <w:pPr>
        <w:pStyle w:val="MateriArtikel"/>
        <w:spacing w:line="240" w:lineRule="auto"/>
        <w:ind w:firstLine="0"/>
        <w:rPr>
          <w:rFonts w:ascii="Calibri Light" w:hAnsi="Calibri Light" w:cs="Calibri Light"/>
          <w:szCs w:val="24"/>
          <w:lang w:val="en-US"/>
        </w:rPr>
      </w:pPr>
    </w:p>
    <w:p w14:paraId="680E9C6B" w14:textId="7E8F4311" w:rsidR="008D2C60" w:rsidRPr="0039794B" w:rsidRDefault="008D2C60" w:rsidP="008D2C60">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Table 3. The Mysticism on Reog Dadak Lar Pitik</w:t>
      </w:r>
      <w:r w:rsidR="00AE1691" w:rsidRPr="0039794B">
        <w:rPr>
          <w:rFonts w:ascii="Calibri Light" w:hAnsi="Calibri Light" w:cs="Calibri Light"/>
          <w:szCs w:val="24"/>
          <w:lang w:val="en-US"/>
        </w:rPr>
        <w:t xml:space="preserve"> Performance</w:t>
      </w:r>
      <w:r w:rsidRPr="0039794B">
        <w:rPr>
          <w:rFonts w:ascii="Calibri Light" w:hAnsi="Calibri Light" w:cs="Calibri Light"/>
          <w:szCs w:val="24"/>
          <w:lang w:val="en-U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7818"/>
      </w:tblGrid>
      <w:tr w:rsidR="0033343A" w:rsidRPr="0039794B" w14:paraId="7CC25019" w14:textId="77777777" w:rsidTr="004B1446">
        <w:tc>
          <w:tcPr>
            <w:tcW w:w="599" w:type="dxa"/>
            <w:shd w:val="clear" w:color="auto" w:fill="D4D4D4"/>
          </w:tcPr>
          <w:p w14:paraId="1393AF62"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818" w:type="dxa"/>
            <w:shd w:val="clear" w:color="auto" w:fill="D4D4D4"/>
          </w:tcPr>
          <w:p w14:paraId="23BBF568" w14:textId="62B4EDF8"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on Reog Dadak Lar Pitik Performance</w:t>
            </w:r>
          </w:p>
        </w:tc>
      </w:tr>
      <w:tr w:rsidR="0033343A" w:rsidRPr="0039794B" w14:paraId="5DA2AEB4" w14:textId="77777777">
        <w:tc>
          <w:tcPr>
            <w:tcW w:w="599" w:type="dxa"/>
            <w:shd w:val="clear" w:color="auto" w:fill="auto"/>
          </w:tcPr>
          <w:p w14:paraId="4587CD9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818" w:type="dxa"/>
            <w:shd w:val="clear" w:color="auto" w:fill="auto"/>
          </w:tcPr>
          <w:p w14:paraId="05E5D82B" w14:textId="0B696D8B" w:rsidR="0033343A" w:rsidRPr="0039794B" w:rsidRDefault="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 is performed by male dancers, not female dancers. This refers to the basic rule in the Reog Ponorogo performance, as recorded in history. The traditional ceremony is a ritual that must maintain its originality.</w:t>
            </w:r>
          </w:p>
        </w:tc>
      </w:tr>
      <w:tr w:rsidR="0033343A" w:rsidRPr="0039794B" w14:paraId="63BE74BD" w14:textId="77777777">
        <w:tc>
          <w:tcPr>
            <w:tcW w:w="599" w:type="dxa"/>
            <w:shd w:val="clear" w:color="auto" w:fill="auto"/>
          </w:tcPr>
          <w:p w14:paraId="45151B5D"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818" w:type="dxa"/>
            <w:shd w:val="clear" w:color="auto" w:fill="auto"/>
          </w:tcPr>
          <w:p w14:paraId="55C78ECF" w14:textId="5CBBFED0" w:rsidR="0033343A" w:rsidRPr="0039794B" w:rsidRDefault="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lampah dodok</w:t>
            </w:r>
            <w:r w:rsidRPr="0039794B">
              <w:rPr>
                <w:rFonts w:ascii="Calibri Light" w:hAnsi="Calibri Light" w:cs="Calibri Light"/>
                <w:szCs w:val="24"/>
                <w:lang w:val="en-US"/>
              </w:rPr>
              <w:t xml:space="preserve"> ritual is a form of respect for the ancestors and appreciation for the spiritual power present </w:t>
            </w:r>
            <w:r w:rsidR="0039794B" w:rsidRPr="0039794B">
              <w:rPr>
                <w:rFonts w:ascii="Calibri Light" w:hAnsi="Calibri Light" w:cs="Calibri Light"/>
                <w:szCs w:val="24"/>
                <w:lang w:val="en-US"/>
              </w:rPr>
              <w:t>in</w:t>
            </w:r>
            <w:r w:rsidRPr="0039794B">
              <w:rPr>
                <w:rFonts w:ascii="Calibri Light" w:hAnsi="Calibri Light" w:cs="Calibri Light"/>
                <w:szCs w:val="24"/>
                <w:lang w:val="en-US"/>
              </w:rPr>
              <w:t xml:space="preserve"> Kyai Muhidin's tomb.</w:t>
            </w:r>
          </w:p>
        </w:tc>
      </w:tr>
      <w:tr w:rsidR="0033343A" w:rsidRPr="0039794B" w14:paraId="766213FB" w14:textId="77777777">
        <w:tc>
          <w:tcPr>
            <w:tcW w:w="599" w:type="dxa"/>
            <w:shd w:val="clear" w:color="auto" w:fill="auto"/>
          </w:tcPr>
          <w:p w14:paraId="1C9152D3"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3.</w:t>
            </w:r>
          </w:p>
        </w:tc>
        <w:tc>
          <w:tcPr>
            <w:tcW w:w="7818" w:type="dxa"/>
            <w:shd w:val="clear" w:color="auto" w:fill="auto"/>
          </w:tcPr>
          <w:p w14:paraId="0E232C2B" w14:textId="08359DB1" w:rsidR="0033343A" w:rsidRPr="0039794B" w:rsidRDefault="00603BDF" w:rsidP="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sesembahan</w:t>
            </w:r>
            <w:r w:rsidRPr="0039794B">
              <w:rPr>
                <w:rFonts w:ascii="Calibri Light" w:hAnsi="Calibri Light" w:cs="Calibri Light"/>
                <w:szCs w:val="24"/>
                <w:lang w:val="en-US"/>
              </w:rPr>
              <w:t xml:space="preserve"> ritual is a symbol of respect for the spiritual beings believed to be present at Kyai Muhidin's tomb. According to another perspective, this movement is intended as a prayer to the Almighty for the fulfillment of wishes through the customary ceremony.</w:t>
            </w:r>
          </w:p>
        </w:tc>
      </w:tr>
    </w:tbl>
    <w:p w14:paraId="2BA58463" w14:textId="77777777" w:rsidR="0033343A" w:rsidRPr="0039794B" w:rsidRDefault="0033343A" w:rsidP="0033343A">
      <w:pPr>
        <w:pStyle w:val="MateriArtikel"/>
        <w:spacing w:line="240" w:lineRule="auto"/>
        <w:ind w:left="284" w:firstLine="709"/>
        <w:rPr>
          <w:rFonts w:ascii="Calibri Light" w:hAnsi="Calibri Light" w:cs="Calibri Light"/>
          <w:b/>
          <w:bCs/>
          <w:szCs w:val="24"/>
          <w:lang w:val="en-US"/>
        </w:rPr>
      </w:pPr>
    </w:p>
    <w:p w14:paraId="07D49BB7" w14:textId="642493A0" w:rsidR="0033343A" w:rsidRPr="0039794B" w:rsidRDefault="00B6667E" w:rsidP="00BF1918">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Mysticism after the performance</w:t>
      </w:r>
    </w:p>
    <w:p w14:paraId="4C649B23" w14:textId="7A254463" w:rsidR="00B6667E" w:rsidRPr="0039794B" w:rsidRDefault="00B6667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execution of the </w:t>
      </w:r>
      <w:r w:rsidR="00AE1691" w:rsidRPr="0039794B">
        <w:rPr>
          <w:rFonts w:ascii="Calibri Light" w:hAnsi="Calibri Light" w:cs="Calibri Light"/>
          <w:szCs w:val="24"/>
          <w:lang w:val="en-US"/>
        </w:rPr>
        <w:t xml:space="preserve">traditional </w:t>
      </w:r>
      <w:r w:rsidRPr="0039794B">
        <w:rPr>
          <w:rFonts w:ascii="Calibri Light" w:hAnsi="Calibri Light" w:cs="Calibri Light"/>
          <w:szCs w:val="24"/>
          <w:lang w:val="en-US"/>
        </w:rPr>
        <w:t>rain</w:t>
      </w:r>
      <w:r w:rsidR="00AE1691" w:rsidRPr="0039794B">
        <w:rPr>
          <w:rFonts w:ascii="Calibri Light" w:hAnsi="Calibri Light" w:cs="Calibri Light"/>
          <w:szCs w:val="24"/>
          <w:lang w:val="en-US"/>
        </w:rPr>
        <w:t>-r</w:t>
      </w:r>
      <w:r w:rsidRPr="0039794B">
        <w:rPr>
          <w:rFonts w:ascii="Calibri Light" w:hAnsi="Calibri Light" w:cs="Calibri Light"/>
          <w:szCs w:val="24"/>
          <w:lang w:val="en-US"/>
        </w:rPr>
        <w:t xml:space="preserve">equesting ceremony through a series of Reog Dadak Lar Pitik performances </w:t>
      </w:r>
      <w:r w:rsidR="00AE1691" w:rsidRPr="0039794B">
        <w:rPr>
          <w:rFonts w:ascii="Calibri Light" w:hAnsi="Calibri Light" w:cs="Calibri Light"/>
          <w:szCs w:val="24"/>
          <w:lang w:val="en-US"/>
        </w:rPr>
        <w:t>represents the</w:t>
      </w:r>
      <w:r w:rsidRPr="0039794B">
        <w:rPr>
          <w:rFonts w:ascii="Calibri Light" w:hAnsi="Calibri Light" w:cs="Calibri Light"/>
          <w:szCs w:val="24"/>
          <w:lang w:val="en-US"/>
        </w:rPr>
        <w:t xml:space="preserve"> community's efforts to preserve the cultural heritage of their ancestors. The </w:t>
      </w:r>
      <w:r w:rsidR="00AE1691" w:rsidRPr="0039794B">
        <w:rPr>
          <w:rFonts w:ascii="Calibri Light" w:hAnsi="Calibri Light" w:cs="Calibri Light"/>
          <w:szCs w:val="24"/>
          <w:lang w:val="en-US"/>
        </w:rPr>
        <w:t>ceremony commences</w:t>
      </w:r>
      <w:r w:rsidRPr="0039794B">
        <w:rPr>
          <w:rFonts w:ascii="Calibri Light" w:hAnsi="Calibri Light" w:cs="Calibri Light"/>
          <w:szCs w:val="24"/>
          <w:lang w:val="en-US"/>
        </w:rPr>
        <w:t xml:space="preserve"> with a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ceremony, followed by the offering of</w:t>
      </w:r>
      <w:r w:rsidRPr="0039794B">
        <w:rPr>
          <w:rFonts w:ascii="Calibri Light" w:hAnsi="Calibri Light" w:cs="Calibri Light"/>
          <w:i/>
          <w:iCs/>
          <w:szCs w:val="24"/>
          <w:lang w:val="en-US"/>
        </w:rPr>
        <w:t xml:space="preserve"> sesaji</w:t>
      </w:r>
      <w:r w:rsidRPr="0039794B">
        <w:rPr>
          <w:rFonts w:ascii="Calibri Light" w:hAnsi="Calibri Light" w:cs="Calibri Light"/>
          <w:szCs w:val="24"/>
          <w:lang w:val="en-US"/>
        </w:rPr>
        <w:t xml:space="preserve">, and concludes with the Reog Dadak Lar Pitik performance, which takes place after the shared meal and drinks, following the ritual of </w:t>
      </w:r>
      <w:r w:rsidRPr="0039794B">
        <w:rPr>
          <w:rFonts w:ascii="Calibri Light" w:hAnsi="Calibri Light" w:cs="Calibri Light"/>
          <w:i/>
          <w:iCs/>
          <w:szCs w:val="24"/>
          <w:lang w:val="en-US"/>
        </w:rPr>
        <w:t>laku dodok</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sembahan</w:t>
      </w:r>
      <w:r w:rsidR="00AE1691" w:rsidRPr="0039794B">
        <w:rPr>
          <w:rFonts w:ascii="Calibri Light" w:hAnsi="Calibri Light" w:cs="Calibri Light"/>
          <w:szCs w:val="24"/>
          <w:lang w:val="en-US"/>
        </w:rPr>
        <w:t xml:space="preserve">. During this </w:t>
      </w:r>
      <w:r w:rsidR="0039794B" w:rsidRPr="0039794B">
        <w:rPr>
          <w:rFonts w:ascii="Calibri Light" w:hAnsi="Calibri Light" w:cs="Calibri Light"/>
          <w:szCs w:val="24"/>
          <w:lang w:val="en-US"/>
        </w:rPr>
        <w:t>phase, various</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beverages</w:t>
      </w:r>
      <w:r w:rsidRPr="0039794B">
        <w:rPr>
          <w:rFonts w:ascii="Calibri Light" w:hAnsi="Calibri Light" w:cs="Calibri Light"/>
          <w:szCs w:val="24"/>
          <w:lang w:val="en-US"/>
        </w:rPr>
        <w:t xml:space="preserve"> such as coffee, tea, </w:t>
      </w:r>
      <w:r w:rsidRPr="0039794B">
        <w:rPr>
          <w:rFonts w:ascii="Calibri Light" w:hAnsi="Calibri Light" w:cs="Calibri Light"/>
          <w:i/>
          <w:iCs/>
          <w:szCs w:val="24"/>
          <w:lang w:val="en-US"/>
        </w:rPr>
        <w:t>dawet</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parem</w:t>
      </w:r>
      <w:r w:rsidRPr="0039794B">
        <w:rPr>
          <w:rFonts w:ascii="Calibri Light" w:hAnsi="Calibri Light" w:cs="Calibri Light"/>
          <w:szCs w:val="24"/>
          <w:lang w:val="en-US"/>
        </w:rPr>
        <w:t xml:space="preserve"> are served, </w:t>
      </w:r>
      <w:r w:rsidR="00AE1691" w:rsidRPr="0039794B">
        <w:rPr>
          <w:rFonts w:ascii="Calibri Light" w:hAnsi="Calibri Light" w:cs="Calibri Light"/>
          <w:szCs w:val="24"/>
          <w:lang w:val="en-US"/>
        </w:rPr>
        <w:t>accompanied by</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 xml:space="preserve">nasi kokoh. </w:t>
      </w:r>
      <w:r w:rsidR="00AE1691" w:rsidRPr="0039794B">
        <w:rPr>
          <w:rFonts w:ascii="Calibri Light" w:hAnsi="Calibri Light" w:cs="Calibri Light"/>
          <w:szCs w:val="24"/>
          <w:lang w:val="en-US"/>
        </w:rPr>
        <w:t>The</w:t>
      </w:r>
      <w:r w:rsidRPr="0039794B">
        <w:rPr>
          <w:rFonts w:ascii="Calibri Light" w:hAnsi="Calibri Light" w:cs="Calibri Light"/>
          <w:szCs w:val="24"/>
          <w:lang w:val="en-US"/>
        </w:rPr>
        <w:t xml:space="preserve"> dancers and musicians of the Reog Dadak Lar Pitik performance are directed to </w:t>
      </w:r>
      <w:r w:rsidR="00AE1691" w:rsidRPr="0039794B">
        <w:rPr>
          <w:rFonts w:ascii="Calibri Light" w:hAnsi="Calibri Light" w:cs="Calibri Light"/>
          <w:szCs w:val="24"/>
          <w:lang w:val="en-US"/>
        </w:rPr>
        <w:t>a designated area near the tomb to enjoy the meal</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This tradition of offering food, including</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nasi kokoh</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dawet,</w:t>
      </w:r>
      <w:r w:rsidRPr="0039794B">
        <w:rPr>
          <w:rFonts w:ascii="Calibri Light" w:hAnsi="Calibri Light" w:cs="Calibri Light"/>
          <w:szCs w:val="24"/>
          <w:lang w:val="en-US"/>
        </w:rPr>
        <w:t xml:space="preserve"> coffee, tea, and others</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 is an ancient </w:t>
      </w:r>
      <w:r w:rsidR="00AE1691" w:rsidRPr="0039794B">
        <w:rPr>
          <w:rFonts w:ascii="Calibri Light" w:hAnsi="Calibri Light" w:cs="Calibri Light"/>
          <w:szCs w:val="24"/>
          <w:lang w:val="en-US"/>
        </w:rPr>
        <w:t xml:space="preserve">practice </w:t>
      </w:r>
      <w:r w:rsidRPr="0039794B">
        <w:rPr>
          <w:rFonts w:ascii="Calibri Light" w:hAnsi="Calibri Light" w:cs="Calibri Light"/>
          <w:szCs w:val="24"/>
          <w:lang w:val="en-US"/>
        </w:rPr>
        <w:t xml:space="preserve">that the local community continues to </w:t>
      </w:r>
      <w:r w:rsidR="00AE1691" w:rsidRPr="0039794B">
        <w:rPr>
          <w:rFonts w:ascii="Calibri Light" w:hAnsi="Calibri Light" w:cs="Calibri Light"/>
          <w:szCs w:val="24"/>
          <w:lang w:val="en-US"/>
        </w:rPr>
        <w:t xml:space="preserve">uphold </w:t>
      </w:r>
      <w:r w:rsidRPr="0039794B">
        <w:rPr>
          <w:rFonts w:ascii="Calibri Light" w:hAnsi="Calibri Light" w:cs="Calibri Light"/>
          <w:szCs w:val="24"/>
          <w:lang w:val="en-US"/>
        </w:rPr>
        <w:t xml:space="preserve">as a form of appreciation for the efforts of the performers and everyone involved in the event. </w:t>
      </w:r>
      <w:r w:rsidR="00AE1691" w:rsidRPr="0039794B">
        <w:rPr>
          <w:rFonts w:ascii="Calibri Light" w:hAnsi="Calibri Light" w:cs="Calibri Light"/>
          <w:szCs w:val="24"/>
          <w:lang w:val="en-US"/>
        </w:rPr>
        <w:t>Additionally, i</w:t>
      </w:r>
      <w:r w:rsidRPr="0039794B">
        <w:rPr>
          <w:rFonts w:ascii="Calibri Light" w:hAnsi="Calibri Light" w:cs="Calibri Light"/>
          <w:szCs w:val="24"/>
          <w:lang w:val="en-US"/>
        </w:rPr>
        <w:t xml:space="preserve">t also serves as </w:t>
      </w:r>
      <w:r w:rsidR="00AE1691" w:rsidRPr="0039794B">
        <w:rPr>
          <w:rFonts w:ascii="Calibri Light" w:hAnsi="Calibri Light" w:cs="Calibri Light"/>
          <w:szCs w:val="24"/>
          <w:lang w:val="en-US"/>
        </w:rPr>
        <w:t>a means of fostering joy and solidarity</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among the</w:t>
      </w:r>
      <w:r w:rsidRPr="0039794B">
        <w:rPr>
          <w:rFonts w:ascii="Calibri Light" w:hAnsi="Calibri Light" w:cs="Calibri Light"/>
          <w:szCs w:val="24"/>
          <w:lang w:val="en-US"/>
        </w:rPr>
        <w:t xml:space="preserve"> community members who partake in the meal.</w:t>
      </w:r>
    </w:p>
    <w:p w14:paraId="6FB572C8" w14:textId="0E65FE66" w:rsidR="00B6667E" w:rsidRPr="0039794B" w:rsidRDefault="00B6667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subsequent </w:t>
      </w:r>
      <w:r w:rsidRPr="0039794B">
        <w:rPr>
          <w:rFonts w:ascii="Calibri Light" w:hAnsi="Calibri Light" w:cs="Calibri Light"/>
          <w:szCs w:val="24"/>
          <w:lang w:val="en-US"/>
        </w:rPr>
        <w:t>activity is the</w:t>
      </w:r>
      <w:r w:rsidR="00AE1691" w:rsidRPr="0039794B">
        <w:rPr>
          <w:rFonts w:ascii="Calibri Light" w:hAnsi="Calibri Light" w:cs="Calibri Light"/>
          <w:szCs w:val="24"/>
          <w:lang w:val="en-US"/>
        </w:rPr>
        <w:t xml:space="preserve"> Reog Obyog</w:t>
      </w:r>
      <w:r w:rsidRPr="0039794B">
        <w:rPr>
          <w:rFonts w:ascii="Calibri Light" w:hAnsi="Calibri Light" w:cs="Calibri Light"/>
          <w:szCs w:val="24"/>
          <w:lang w:val="en-US"/>
        </w:rPr>
        <w:t xml:space="preserve"> performance in front of the attending community members. Reog Obyog is </w:t>
      </w:r>
      <w:r w:rsidR="00AE1691" w:rsidRPr="0039794B">
        <w:rPr>
          <w:rFonts w:ascii="Calibri Light" w:hAnsi="Calibri Light" w:cs="Calibri Light"/>
          <w:szCs w:val="24"/>
          <w:lang w:val="en-US"/>
        </w:rPr>
        <w:t xml:space="preserve">a </w:t>
      </w:r>
      <w:r w:rsidRPr="0039794B">
        <w:rPr>
          <w:rFonts w:ascii="Calibri Light" w:hAnsi="Calibri Light" w:cs="Calibri Light"/>
          <w:szCs w:val="24"/>
          <w:lang w:val="en-US"/>
        </w:rPr>
        <w:t xml:space="preserve">Reog performance </w:t>
      </w:r>
      <w:r w:rsidR="00AE1691" w:rsidRPr="0039794B">
        <w:rPr>
          <w:rFonts w:ascii="Calibri Light" w:hAnsi="Calibri Light" w:cs="Calibri Light"/>
          <w:szCs w:val="24"/>
          <w:lang w:val="en-US"/>
        </w:rPr>
        <w:t xml:space="preserve">primarily intended for </w:t>
      </w:r>
      <w:r w:rsidRPr="0039794B">
        <w:rPr>
          <w:rFonts w:ascii="Calibri Light" w:hAnsi="Calibri Light" w:cs="Calibri Light"/>
          <w:szCs w:val="24"/>
          <w:lang w:val="en-US"/>
        </w:rPr>
        <w:lastRenderedPageBreak/>
        <w:t>entertainment</w:t>
      </w:r>
      <w:r w:rsidR="00AE1691" w:rsidRPr="0039794B">
        <w:rPr>
          <w:rFonts w:ascii="Calibri Light" w:hAnsi="Calibri Light" w:cs="Calibri Light"/>
          <w:szCs w:val="24"/>
          <w:lang w:val="en-US"/>
        </w:rPr>
        <w:t xml:space="preserve"> purposes. Consequently, any</w:t>
      </w:r>
      <w:r w:rsidRPr="0039794B">
        <w:rPr>
          <w:rFonts w:ascii="Calibri Light" w:hAnsi="Calibri Light" w:cs="Calibri Light"/>
          <w:szCs w:val="24"/>
          <w:lang w:val="en-US"/>
        </w:rPr>
        <w:t xml:space="preserve"> specific requirements </w:t>
      </w:r>
      <w:r w:rsidR="00AE1691" w:rsidRPr="0039794B">
        <w:rPr>
          <w:rFonts w:ascii="Calibri Light" w:hAnsi="Calibri Light" w:cs="Calibri Light"/>
          <w:szCs w:val="24"/>
          <w:lang w:val="en-US"/>
        </w:rPr>
        <w:t>associated with</w:t>
      </w:r>
      <w:r w:rsidRPr="0039794B">
        <w:rPr>
          <w:rFonts w:ascii="Calibri Light" w:hAnsi="Calibri Light" w:cs="Calibri Light"/>
          <w:szCs w:val="24"/>
          <w:lang w:val="en-US"/>
        </w:rPr>
        <w:t xml:space="preserve"> Reog Dadak Lar Pitik performance for rain requests can be omitted or replaced with other elements that </w:t>
      </w:r>
      <w:r w:rsidR="00AE1691" w:rsidRPr="0039794B">
        <w:rPr>
          <w:rFonts w:ascii="Calibri Light" w:hAnsi="Calibri Light" w:cs="Calibri Light"/>
          <w:szCs w:val="24"/>
          <w:lang w:val="en-US"/>
        </w:rPr>
        <w:t>appeal more to</w:t>
      </w:r>
      <w:r w:rsidRPr="0039794B">
        <w:rPr>
          <w:rFonts w:ascii="Calibri Light" w:hAnsi="Calibri Light" w:cs="Calibri Light"/>
          <w:szCs w:val="24"/>
          <w:lang w:val="en-US"/>
        </w:rPr>
        <w:t xml:space="preserve"> the audience. </w:t>
      </w:r>
      <w:r w:rsidR="00AE1691" w:rsidRPr="0039794B">
        <w:rPr>
          <w:rFonts w:ascii="Calibri Light" w:hAnsi="Calibri Light" w:cs="Calibri Light"/>
          <w:szCs w:val="24"/>
          <w:lang w:val="en-US"/>
        </w:rPr>
        <w:t>For instance, in the</w:t>
      </w:r>
      <w:r w:rsidRPr="0039794B">
        <w:rPr>
          <w:rFonts w:ascii="Calibri Light" w:hAnsi="Calibri Light" w:cs="Calibri Light"/>
          <w:szCs w:val="24"/>
          <w:lang w:val="en-US"/>
        </w:rPr>
        <w:t xml:space="preserve">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requesting ceremony</w:t>
      </w:r>
      <w:r w:rsidR="00AE1691" w:rsidRPr="0039794B">
        <w:rPr>
          <w:rFonts w:ascii="Calibri Light" w:hAnsi="Calibri Light" w:cs="Calibri Light"/>
          <w:szCs w:val="24"/>
          <w:lang w:val="en-US"/>
        </w:rPr>
        <w:t xml:space="preserve">, the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 must be performed </w:t>
      </w:r>
      <w:r w:rsidRPr="0039794B">
        <w:rPr>
          <w:rFonts w:ascii="Calibri Light" w:hAnsi="Calibri Light" w:cs="Calibri Light"/>
          <w:szCs w:val="24"/>
          <w:lang w:val="en-US"/>
        </w:rPr>
        <w:t xml:space="preserve">by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r w:rsidR="00AE1691" w:rsidRPr="0039794B">
        <w:rPr>
          <w:rFonts w:ascii="Calibri Light" w:hAnsi="Calibri Light" w:cs="Calibri Light"/>
          <w:szCs w:val="24"/>
          <w:lang w:val="en-US"/>
        </w:rPr>
        <w:t>; however,</w:t>
      </w:r>
      <w:r w:rsidRPr="0039794B">
        <w:rPr>
          <w:rFonts w:ascii="Calibri Light" w:hAnsi="Calibri Light" w:cs="Calibri Light"/>
          <w:szCs w:val="24"/>
          <w:lang w:val="en-US"/>
        </w:rPr>
        <w:t xml:space="preserve"> in Reog Obyog performance, </w:t>
      </w:r>
      <w:r w:rsidR="00AE1691" w:rsidRPr="0039794B">
        <w:rPr>
          <w:rFonts w:ascii="Calibri Light" w:hAnsi="Calibri Light" w:cs="Calibri Light"/>
          <w:szCs w:val="24"/>
          <w:lang w:val="en-US"/>
        </w:rPr>
        <w:t xml:space="preserve">this can be </w:t>
      </w:r>
      <w:r w:rsidR="0039794B" w:rsidRPr="0039794B">
        <w:rPr>
          <w:rFonts w:ascii="Calibri Light" w:hAnsi="Calibri Light" w:cs="Calibri Light"/>
          <w:szCs w:val="24"/>
          <w:lang w:val="en-US"/>
        </w:rPr>
        <w:t>substituted</w:t>
      </w:r>
      <w:r w:rsidR="00AE1691" w:rsidRPr="0039794B">
        <w:rPr>
          <w:rFonts w:ascii="Calibri Light" w:hAnsi="Calibri Light" w:cs="Calibri Light"/>
          <w:szCs w:val="24"/>
          <w:lang w:val="en-US"/>
        </w:rPr>
        <w:t xml:space="preserve"> with</w:t>
      </w:r>
      <w:r w:rsidRPr="0039794B">
        <w:rPr>
          <w:rFonts w:ascii="Calibri Light" w:hAnsi="Calibri Light" w:cs="Calibri Light"/>
          <w:szCs w:val="24"/>
          <w:lang w:val="en-US"/>
        </w:rPr>
        <w:t xml:space="preserve"> a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p>
    <w:p w14:paraId="5643B6F4" w14:textId="6BCA5D6C"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During this performance</w:t>
      </w:r>
      <w:r w:rsidR="00B6667E" w:rsidRPr="0039794B">
        <w:rPr>
          <w:rFonts w:ascii="Calibri Light" w:hAnsi="Calibri Light" w:cs="Calibri Light"/>
          <w:szCs w:val="24"/>
          <w:lang w:val="en-US"/>
        </w:rPr>
        <w:t xml:space="preserve">, community members </w:t>
      </w:r>
      <w:r w:rsidRPr="0039794B">
        <w:rPr>
          <w:rFonts w:ascii="Calibri Light" w:hAnsi="Calibri Light" w:cs="Calibri Light"/>
          <w:szCs w:val="24"/>
          <w:lang w:val="en-US"/>
        </w:rPr>
        <w:t>interested in</w:t>
      </w:r>
      <w:r w:rsidR="00B6667E" w:rsidRPr="0039794B">
        <w:rPr>
          <w:rFonts w:ascii="Calibri Light" w:hAnsi="Calibri Light" w:cs="Calibri Light"/>
          <w:szCs w:val="24"/>
          <w:lang w:val="en-US"/>
        </w:rPr>
        <w:t xml:space="preserve"> participat</w:t>
      </w:r>
      <w:r w:rsidRPr="0039794B">
        <w:rPr>
          <w:rFonts w:ascii="Calibri Light" w:hAnsi="Calibri Light" w:cs="Calibri Light"/>
          <w:szCs w:val="24"/>
          <w:lang w:val="en-US"/>
        </w:rPr>
        <w:t>ing</w:t>
      </w:r>
      <w:r w:rsidR="00B6667E" w:rsidRPr="0039794B">
        <w:rPr>
          <w:rFonts w:ascii="Calibri Light" w:hAnsi="Calibri Light" w:cs="Calibri Light"/>
          <w:szCs w:val="24"/>
          <w:lang w:val="en-US"/>
        </w:rPr>
        <w:t xml:space="preserve"> in the dance </w:t>
      </w:r>
      <w:r w:rsidRPr="0039794B">
        <w:rPr>
          <w:rFonts w:ascii="Calibri Light" w:hAnsi="Calibri Light" w:cs="Calibri Light"/>
          <w:szCs w:val="24"/>
          <w:lang w:val="en-US"/>
        </w:rPr>
        <w:t>are invited</w:t>
      </w:r>
      <w:r w:rsidR="00B6667E" w:rsidRPr="0039794B">
        <w:rPr>
          <w:rFonts w:ascii="Calibri Light" w:hAnsi="Calibri Light" w:cs="Calibri Light"/>
          <w:szCs w:val="24"/>
          <w:lang w:val="en-US"/>
        </w:rPr>
        <w:t xml:space="preserve"> to join in turn. The enthusiasm of the residents in watching and participating in the dance performance </w:t>
      </w:r>
      <w:r w:rsidRPr="0039794B">
        <w:rPr>
          <w:rFonts w:ascii="Calibri Light" w:hAnsi="Calibri Light" w:cs="Calibri Light"/>
          <w:szCs w:val="24"/>
          <w:lang w:val="en-US"/>
        </w:rPr>
        <w:t xml:space="preserve">demonstrates the continued appreciation of </w:t>
      </w:r>
      <w:r w:rsidRPr="0039794B">
        <w:rPr>
          <w:rFonts w:ascii="Calibri Light" w:hAnsi="Calibri Light" w:cs="Calibri Light"/>
          <w:i/>
          <w:iCs/>
          <w:szCs w:val="24"/>
          <w:lang w:val="en-US"/>
        </w:rPr>
        <w:t>Reog Dadak Lar Pitik</w:t>
      </w:r>
      <w:r w:rsidRPr="0039794B">
        <w:rPr>
          <w:rFonts w:ascii="Calibri Light" w:hAnsi="Calibri Light" w:cs="Calibri Light"/>
          <w:szCs w:val="24"/>
          <w:lang w:val="en-US"/>
        </w:rPr>
        <w:t xml:space="preserve"> within the community. As</w:t>
      </w:r>
      <w:r w:rsidR="00B6667E" w:rsidRPr="0039794B">
        <w:rPr>
          <w:rFonts w:ascii="Calibri Light" w:hAnsi="Calibri Light" w:cs="Calibri Light"/>
          <w:szCs w:val="24"/>
          <w:lang w:val="en-US"/>
        </w:rPr>
        <w:t xml:space="preserve"> the residents</w:t>
      </w:r>
      <w:r w:rsidRPr="0039794B">
        <w:rPr>
          <w:rFonts w:ascii="Calibri Light" w:hAnsi="Calibri Light" w:cs="Calibri Light"/>
          <w:szCs w:val="24"/>
          <w:lang w:val="en-US"/>
        </w:rPr>
        <w:t xml:space="preserve"> participate in the dance, </w:t>
      </w:r>
      <w:r w:rsidR="00B6667E" w:rsidRPr="0039794B">
        <w:rPr>
          <w:rFonts w:ascii="Calibri Light" w:hAnsi="Calibri Light" w:cs="Calibri Light"/>
          <w:szCs w:val="24"/>
          <w:lang w:val="en-US"/>
        </w:rPr>
        <w:t>the musicians adjusted the music</w:t>
      </w:r>
      <w:r w:rsidRPr="0039794B">
        <w:rPr>
          <w:rFonts w:ascii="Calibri Light" w:hAnsi="Calibri Light" w:cs="Calibri Light"/>
          <w:szCs w:val="24"/>
          <w:lang w:val="en-US"/>
        </w:rPr>
        <w:t xml:space="preserve">al </w:t>
      </w:r>
      <w:r w:rsidR="00B6667E" w:rsidRPr="0039794B">
        <w:rPr>
          <w:rFonts w:ascii="Calibri Light" w:hAnsi="Calibri Light" w:cs="Calibri Light"/>
          <w:szCs w:val="24"/>
          <w:lang w:val="en-US"/>
        </w:rPr>
        <w:t xml:space="preserve">accompaniment to </w:t>
      </w:r>
      <w:r w:rsidRPr="0039794B">
        <w:rPr>
          <w:rFonts w:ascii="Calibri Light" w:hAnsi="Calibri Light" w:cs="Calibri Light"/>
          <w:szCs w:val="24"/>
          <w:lang w:val="en-US"/>
        </w:rPr>
        <w:t>synchronized with the</w:t>
      </w:r>
      <w:r w:rsidR="00B6667E" w:rsidRPr="0039794B">
        <w:rPr>
          <w:rFonts w:ascii="Calibri Light" w:hAnsi="Calibri Light" w:cs="Calibri Light"/>
          <w:szCs w:val="24"/>
          <w:lang w:val="en-US"/>
        </w:rPr>
        <w:t xml:space="preserve"> dancers</w:t>
      </w:r>
      <w:r w:rsidRPr="0039794B">
        <w:rPr>
          <w:rFonts w:ascii="Calibri Light" w:hAnsi="Calibri Light" w:cs="Calibri Light"/>
          <w:szCs w:val="24"/>
          <w:lang w:val="en-US"/>
        </w:rPr>
        <w:t xml:space="preserve">’ movement. </w:t>
      </w:r>
      <w:r w:rsidR="00B6667E" w:rsidRPr="0039794B">
        <w:rPr>
          <w:rFonts w:ascii="Calibri Light" w:hAnsi="Calibri Light" w:cs="Calibri Light"/>
          <w:szCs w:val="24"/>
          <w:lang w:val="en-US"/>
        </w:rPr>
        <w:t xml:space="preserve">Based on the explanation above, there is no mysticism </w:t>
      </w:r>
      <w:r w:rsidRPr="0039794B">
        <w:rPr>
          <w:rFonts w:ascii="Calibri Light" w:hAnsi="Calibri Light" w:cs="Calibri Light"/>
          <w:szCs w:val="24"/>
          <w:lang w:val="en-US"/>
        </w:rPr>
        <w:t>present</w:t>
      </w:r>
      <w:r w:rsidR="00B6667E" w:rsidRPr="0039794B">
        <w:rPr>
          <w:rFonts w:ascii="Calibri Light" w:hAnsi="Calibri Light" w:cs="Calibri Light"/>
          <w:szCs w:val="24"/>
          <w:lang w:val="en-US"/>
        </w:rPr>
        <w:t xml:space="preserve"> in the post-ceremony activities </w:t>
      </w:r>
      <w:r w:rsidRPr="0039794B">
        <w:rPr>
          <w:rFonts w:ascii="Calibri Light" w:hAnsi="Calibri Light" w:cs="Calibri Light"/>
          <w:szCs w:val="24"/>
          <w:lang w:val="en-US"/>
        </w:rPr>
        <w:t xml:space="preserve">associated </w:t>
      </w:r>
      <w:r w:rsidR="00B6667E" w:rsidRPr="0039794B">
        <w:rPr>
          <w:rFonts w:ascii="Calibri Light" w:hAnsi="Calibri Light" w:cs="Calibri Light"/>
          <w:szCs w:val="24"/>
          <w:lang w:val="en-US"/>
        </w:rPr>
        <w:t xml:space="preserve">with the Reog Dadak Lar Pitik performance for </w:t>
      </w:r>
      <w:r w:rsidRPr="0039794B">
        <w:rPr>
          <w:rFonts w:ascii="Calibri Light" w:hAnsi="Calibri Light" w:cs="Calibri Light"/>
          <w:szCs w:val="24"/>
          <w:lang w:val="en-US"/>
        </w:rPr>
        <w:t xml:space="preserve">rain </w:t>
      </w:r>
      <w:r w:rsidR="00B6667E" w:rsidRPr="0039794B">
        <w:rPr>
          <w:rFonts w:ascii="Calibri Light" w:hAnsi="Calibri Light" w:cs="Calibri Light"/>
          <w:szCs w:val="24"/>
          <w:lang w:val="en-US"/>
        </w:rPr>
        <w:t>request</w:t>
      </w:r>
      <w:r w:rsidRPr="0039794B">
        <w:rPr>
          <w:rFonts w:ascii="Calibri Light" w:hAnsi="Calibri Light" w:cs="Calibri Light"/>
          <w:szCs w:val="24"/>
          <w:lang w:val="en-US"/>
        </w:rPr>
        <w:t xml:space="preserve"> ceremony</w:t>
      </w:r>
      <w:r w:rsidR="00B6667E" w:rsidRPr="0039794B">
        <w:rPr>
          <w:rFonts w:ascii="Calibri Light" w:hAnsi="Calibri Light" w:cs="Calibri Light"/>
          <w:szCs w:val="24"/>
          <w:lang w:val="en-US"/>
        </w:rPr>
        <w:t>. However</w:t>
      </w:r>
      <w:r w:rsidRPr="0039794B">
        <w:rPr>
          <w:rFonts w:ascii="Calibri Light" w:hAnsi="Calibri Light" w:cs="Calibri Light"/>
          <w:szCs w:val="24"/>
          <w:lang w:val="en-US"/>
        </w:rPr>
        <w:t>, several routine activities are conducted, as outlined below:</w:t>
      </w:r>
    </w:p>
    <w:p w14:paraId="74815AAE" w14:textId="77777777" w:rsidR="00B6667E" w:rsidRPr="0039794B" w:rsidRDefault="00B6667E" w:rsidP="00B6667E">
      <w:pPr>
        <w:pStyle w:val="MateriArtikel"/>
        <w:spacing w:line="240" w:lineRule="auto"/>
        <w:ind w:left="284" w:firstLine="709"/>
        <w:rPr>
          <w:rFonts w:ascii="Calibri Light" w:hAnsi="Calibri Light" w:cs="Calibri Light"/>
          <w:szCs w:val="24"/>
          <w:lang w:val="en-US"/>
        </w:rPr>
      </w:pPr>
    </w:p>
    <w:p w14:paraId="48645331" w14:textId="7F251BF0" w:rsidR="008D2C60" w:rsidRPr="0039794B" w:rsidRDefault="008D2C60" w:rsidP="008D2C60">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Table 3. The Routine Formality after Reog Dadak Lar Pitik</w:t>
      </w:r>
      <w:r w:rsidR="0039794B">
        <w:rPr>
          <w:rFonts w:ascii="Calibri Light" w:hAnsi="Calibri Light" w:cs="Calibri Light"/>
          <w:szCs w:val="24"/>
          <w:lang w:val="en-US"/>
        </w:rPr>
        <w:t xml:space="preserve"> </w:t>
      </w:r>
      <w:r w:rsidR="0039794B" w:rsidRPr="0039794B">
        <w:rPr>
          <w:rFonts w:ascii="Calibri Light" w:hAnsi="Calibri Light" w:cs="Calibri Light"/>
          <w:szCs w:val="24"/>
          <w:lang w:val="en-US"/>
        </w:rPr>
        <w:t>Performance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960"/>
      </w:tblGrid>
      <w:tr w:rsidR="0033343A" w:rsidRPr="0039794B" w14:paraId="39C2E966" w14:textId="77777777">
        <w:tc>
          <w:tcPr>
            <w:tcW w:w="554" w:type="dxa"/>
            <w:shd w:val="clear" w:color="auto" w:fill="D9D9D9"/>
          </w:tcPr>
          <w:p w14:paraId="4BD849BB"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960" w:type="dxa"/>
            <w:shd w:val="clear" w:color="auto" w:fill="D9D9D9"/>
          </w:tcPr>
          <w:p w14:paraId="439156FC" w14:textId="6D136F6B"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Routine Formality after Reog Dadak Lar Pitik Performance</w:t>
            </w:r>
          </w:p>
        </w:tc>
      </w:tr>
      <w:tr w:rsidR="0033343A" w:rsidRPr="0039794B" w14:paraId="11B87274" w14:textId="77777777">
        <w:tc>
          <w:tcPr>
            <w:tcW w:w="554" w:type="dxa"/>
            <w:shd w:val="clear" w:color="auto" w:fill="auto"/>
          </w:tcPr>
          <w:p w14:paraId="0580BE75"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960" w:type="dxa"/>
            <w:shd w:val="clear" w:color="auto" w:fill="auto"/>
          </w:tcPr>
          <w:p w14:paraId="37173E29" w14:textId="6CDE1A72" w:rsidR="0033343A" w:rsidRPr="0039794B" w:rsidRDefault="005057A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The process of the Reog Dadak Lar Pitik performers and the villagers enjoying the offerings that have been prepared is a form of appreciation and respect for the efforts of the performers and all the villagers who participated in the traditional rain requesting ceremony.</w:t>
            </w:r>
          </w:p>
        </w:tc>
      </w:tr>
      <w:tr w:rsidR="0033343A" w:rsidRPr="0039794B" w14:paraId="68B241DF" w14:textId="77777777">
        <w:tc>
          <w:tcPr>
            <w:tcW w:w="554" w:type="dxa"/>
            <w:shd w:val="clear" w:color="auto" w:fill="auto"/>
          </w:tcPr>
          <w:p w14:paraId="6C0B9186"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960" w:type="dxa"/>
            <w:shd w:val="clear" w:color="auto" w:fill="auto"/>
          </w:tcPr>
          <w:p w14:paraId="12DAA32A" w14:textId="371C44A5" w:rsidR="0033343A" w:rsidRPr="0039794B" w:rsidRDefault="005057A3" w:rsidP="005057A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The Reog Obyog performance serves as entertainment for the villagers who have participated in the series of traditional rain-requesting ceremonies.</w:t>
            </w:r>
          </w:p>
        </w:tc>
      </w:tr>
    </w:tbl>
    <w:p w14:paraId="1995EA05" w14:textId="77777777" w:rsidR="006B0510" w:rsidRPr="0039794B"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lang w:val="en-US"/>
        </w:rPr>
      </w:pPr>
    </w:p>
    <w:p w14:paraId="273F8BC6" w14:textId="18769F76" w:rsidR="00741058" w:rsidRPr="0039794B"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12"/>
      <w:r w:rsidRPr="0039794B">
        <w:rPr>
          <w:rFonts w:ascii="Calibri Light" w:hAnsi="Calibri Light" w:cs="Calibri Light"/>
          <w:b/>
          <w:sz w:val="24"/>
          <w:szCs w:val="24"/>
        </w:rPr>
        <w:t>CONCLUSION</w:t>
      </w:r>
      <w:r w:rsidRPr="0039794B">
        <w:rPr>
          <w:rFonts w:ascii="Calibri Light" w:hAnsi="Calibri Light" w:cs="Calibri Light"/>
          <w:b/>
          <w:color w:val="7030A0"/>
          <w:sz w:val="23"/>
        </w:rPr>
        <w:t xml:space="preserve"> </w:t>
      </w:r>
      <w:commentRangeEnd w:id="12"/>
      <w:r w:rsidR="006205B0">
        <w:rPr>
          <w:rStyle w:val="CommentReference"/>
        </w:rPr>
        <w:commentReference w:id="12"/>
      </w:r>
    </w:p>
    <w:p w14:paraId="252D56D1" w14:textId="6E1B7E3D" w:rsidR="005057A3" w:rsidRPr="0039794B" w:rsidRDefault="005057A3" w:rsidP="0039794B">
      <w:pPr>
        <w:pStyle w:val="ListParagraph"/>
        <w:ind w:left="284" w:firstLine="720"/>
        <w:jc w:val="both"/>
        <w:rPr>
          <w:lang w:val="en-US"/>
        </w:rPr>
      </w:pPr>
      <w:r w:rsidRPr="0039794B">
        <w:rPr>
          <w:rFonts w:ascii="Calibri Light" w:hAnsi="Calibri Light" w:cs="Calibri Light"/>
          <w:i/>
          <w:iCs/>
          <w:sz w:val="24"/>
          <w:szCs w:val="24"/>
          <w:lang w:val="en-US"/>
        </w:rPr>
        <w:t>Reog Dadak Lar Pitik</w:t>
      </w:r>
      <w:r w:rsidRPr="0039794B">
        <w:rPr>
          <w:rFonts w:ascii="Calibri Light" w:hAnsi="Calibri Light" w:cs="Calibri Light"/>
          <w:sz w:val="24"/>
          <w:szCs w:val="24"/>
          <w:lang w:val="en-US"/>
        </w:rPr>
        <w:t xml:space="preserve">, also known as </w:t>
      </w:r>
      <w:r w:rsidRPr="0039794B">
        <w:rPr>
          <w:rFonts w:ascii="Calibri Light" w:hAnsi="Calibri Light" w:cs="Calibri Light"/>
          <w:i/>
          <w:iCs/>
          <w:sz w:val="24"/>
          <w:szCs w:val="24"/>
          <w:lang w:val="en-US"/>
        </w:rPr>
        <w:t>Reog Bulu Ayam</w:t>
      </w:r>
      <w:r w:rsidRPr="0039794B">
        <w:rPr>
          <w:rFonts w:ascii="Calibri Light" w:hAnsi="Calibri Light" w:cs="Calibri Light"/>
          <w:sz w:val="24"/>
          <w:szCs w:val="24"/>
          <w:lang w:val="en-US"/>
        </w:rPr>
        <w:t xml:space="preserve">, is </w:t>
      </w:r>
      <w:r w:rsidR="00AE1691" w:rsidRPr="0039794B">
        <w:rPr>
          <w:rFonts w:ascii="Calibri Light" w:hAnsi="Calibri Light" w:cs="Calibri Light"/>
          <w:sz w:val="24"/>
          <w:szCs w:val="24"/>
          <w:lang w:val="en-US"/>
        </w:rPr>
        <w:t>a significant</w:t>
      </w:r>
      <w:r w:rsidRPr="0039794B">
        <w:rPr>
          <w:rFonts w:ascii="Calibri Light" w:hAnsi="Calibri Light" w:cs="Calibri Light"/>
          <w:sz w:val="24"/>
          <w:szCs w:val="24"/>
          <w:lang w:val="en-US"/>
        </w:rPr>
        <w:t xml:space="preserve"> local cultural heritage of Ponorogo Regency, particularly in the area of Sidoharjo Village. </w:t>
      </w:r>
      <w:r w:rsidR="00AE1691" w:rsidRPr="0039794B">
        <w:rPr>
          <w:rFonts w:ascii="Calibri Light" w:hAnsi="Calibri Light" w:cs="Calibri Light"/>
          <w:sz w:val="24"/>
          <w:szCs w:val="24"/>
          <w:lang w:val="en-US"/>
        </w:rPr>
        <w:t xml:space="preserve">Originally conceived to preserve the cultural traditions of Ponorogo using locally available materials, </w:t>
      </w:r>
      <w:r w:rsidR="00AE1691" w:rsidRPr="0039794B">
        <w:rPr>
          <w:rFonts w:ascii="Calibri Light" w:hAnsi="Calibri Light" w:cs="Calibri Light"/>
          <w:i/>
          <w:iCs/>
          <w:sz w:val="24"/>
          <w:szCs w:val="24"/>
          <w:lang w:val="en-US"/>
        </w:rPr>
        <w:t>Reog Dadak Lar Pitik</w:t>
      </w:r>
      <w:r w:rsidR="00AE1691" w:rsidRPr="0039794B">
        <w:rPr>
          <w:rFonts w:ascii="Calibri Light" w:hAnsi="Calibri Light" w:cs="Calibri Light"/>
          <w:sz w:val="24"/>
          <w:szCs w:val="24"/>
          <w:lang w:val="en-US"/>
        </w:rPr>
        <w:t xml:space="preserve"> </w:t>
      </w:r>
      <w:r w:rsidRPr="0039794B">
        <w:rPr>
          <w:rFonts w:ascii="Calibri Light" w:hAnsi="Calibri Light" w:cs="Calibri Light"/>
          <w:sz w:val="24"/>
          <w:szCs w:val="24"/>
          <w:lang w:val="en-US"/>
        </w:rPr>
        <w:t>has evolved into a main instrument used by the people of Sidoharjo Village</w:t>
      </w:r>
      <w:r w:rsidR="00AE1691" w:rsidRPr="0039794B">
        <w:rPr>
          <w:rFonts w:ascii="Calibri Light" w:hAnsi="Calibri Light" w:cs="Calibri Light"/>
          <w:sz w:val="24"/>
          <w:szCs w:val="24"/>
          <w:lang w:val="en-US"/>
        </w:rPr>
        <w:t xml:space="preserve"> in performing their traditional rain-requesting ceremony. </w:t>
      </w:r>
      <w:r w:rsidRPr="0039794B">
        <w:rPr>
          <w:rFonts w:ascii="Calibri Light" w:hAnsi="Calibri Light" w:cs="Calibri Light"/>
          <w:sz w:val="24"/>
          <w:szCs w:val="24"/>
          <w:lang w:val="en-US"/>
        </w:rPr>
        <w:t xml:space="preserve">Several elements of mysticism embedded in this ritual are believed </w:t>
      </w:r>
      <w:r w:rsidR="00AE1691" w:rsidRPr="0039794B">
        <w:rPr>
          <w:rFonts w:ascii="Calibri Light" w:hAnsi="Calibri Light" w:cs="Calibri Light"/>
          <w:sz w:val="24"/>
          <w:szCs w:val="24"/>
          <w:lang w:val="en-US"/>
        </w:rPr>
        <w:t xml:space="preserve">to play a crucial role in fulfilling the villagers' prayers for rain, both in the activities preceding the performance and during the performance. </w:t>
      </w:r>
      <w:r w:rsidRPr="0039794B">
        <w:rPr>
          <w:rFonts w:ascii="Calibri Light" w:hAnsi="Calibri Light" w:cs="Calibri Light"/>
          <w:sz w:val="24"/>
          <w:szCs w:val="24"/>
          <w:lang w:val="en-US"/>
        </w:rPr>
        <w:t xml:space="preserve">Mysticism is also reflected in the </w:t>
      </w:r>
      <w:r w:rsidR="00AE1691" w:rsidRPr="0039794B">
        <w:rPr>
          <w:rFonts w:ascii="Calibri Light" w:hAnsi="Calibri Light" w:cs="Calibri Light"/>
          <w:sz w:val="24"/>
          <w:szCs w:val="24"/>
          <w:lang w:val="en-US"/>
        </w:rPr>
        <w:t xml:space="preserve">historical development of </w:t>
      </w:r>
      <w:r w:rsidRPr="0039794B">
        <w:rPr>
          <w:rFonts w:ascii="Calibri Light" w:hAnsi="Calibri Light" w:cs="Calibri Light"/>
          <w:sz w:val="24"/>
          <w:szCs w:val="24"/>
          <w:lang w:val="en-US"/>
        </w:rPr>
        <w:t xml:space="preserve"> Reog Dadak Lar Pitik, which links the</w:t>
      </w:r>
      <w:r w:rsidR="00AE1691" w:rsidRPr="0039794B">
        <w:rPr>
          <w:rFonts w:ascii="Calibri Light" w:hAnsi="Calibri Light" w:cs="Calibri Light"/>
          <w:sz w:val="24"/>
          <w:szCs w:val="24"/>
          <w:lang w:val="en-US"/>
        </w:rPr>
        <w:t xml:space="preserve"> local villagers’ e</w:t>
      </w:r>
      <w:r w:rsidRPr="0039794B">
        <w:rPr>
          <w:rFonts w:ascii="Calibri Light" w:hAnsi="Calibri Light" w:cs="Calibri Light"/>
          <w:sz w:val="24"/>
          <w:szCs w:val="24"/>
          <w:lang w:val="en-US"/>
        </w:rPr>
        <w:t>conomic conditio</w:t>
      </w:r>
      <w:r w:rsidR="00AE1691" w:rsidRPr="0039794B">
        <w:rPr>
          <w:rFonts w:ascii="Calibri Light" w:hAnsi="Calibri Light" w:cs="Calibri Light"/>
          <w:sz w:val="24"/>
          <w:szCs w:val="24"/>
          <w:lang w:val="en-US"/>
        </w:rPr>
        <w:t>ns</w:t>
      </w:r>
      <w:r w:rsidRPr="0039794B">
        <w:rPr>
          <w:rFonts w:ascii="Calibri Light" w:hAnsi="Calibri Light" w:cs="Calibri Light"/>
          <w:sz w:val="24"/>
          <w:szCs w:val="24"/>
          <w:lang w:val="en-US"/>
        </w:rPr>
        <w:t xml:space="preserve"> with  efforts to spread Islam in area.</w:t>
      </w:r>
    </w:p>
    <w:p w14:paraId="009A9AE9" w14:textId="13B49BA4" w:rsidR="00741058" w:rsidRPr="0039794B" w:rsidRDefault="00741058" w:rsidP="009F5516">
      <w:pPr>
        <w:numPr>
          <w:ilvl w:val="0"/>
          <w:numId w:val="28"/>
        </w:numPr>
        <w:spacing w:line="240" w:lineRule="atLeast"/>
        <w:ind w:left="426" w:hanging="437"/>
        <w:jc w:val="both"/>
        <w:rPr>
          <w:rFonts w:ascii="Calibri Light" w:hAnsi="Calibri Light" w:cs="Calibri Light"/>
          <w:b/>
          <w:color w:val="A6A6A6"/>
          <w:sz w:val="24"/>
          <w:szCs w:val="24"/>
        </w:rPr>
      </w:pPr>
      <w:commentRangeStart w:id="13"/>
      <w:r w:rsidRPr="0039794B">
        <w:rPr>
          <w:rFonts w:ascii="Calibri Light" w:hAnsi="Calibri Light" w:cs="Calibri Light"/>
          <w:b/>
          <w:sz w:val="24"/>
          <w:szCs w:val="24"/>
        </w:rPr>
        <w:t>REFERENCES</w:t>
      </w:r>
      <w:commentRangeEnd w:id="13"/>
      <w:r w:rsidR="006205B0">
        <w:rPr>
          <w:rStyle w:val="CommentReference"/>
        </w:rPr>
        <w:commentReference w:id="13"/>
      </w:r>
    </w:p>
    <w:sdt>
      <w:sdtPr>
        <w:rPr>
          <w:rFonts w:ascii="Times New Roman" w:hAnsi="Times New Roman"/>
          <w:noProof w:val="0"/>
          <w:sz w:val="20"/>
          <w:lang w:val="en-US" w:eastAsia="en-GB"/>
        </w:rPr>
        <w:tag w:val="MENDELEY_BIBLIOGRAPHY"/>
        <w:id w:val="-478160614"/>
        <w:placeholder>
          <w:docPart w:val="DefaultPlaceholder_-1854013440"/>
        </w:placeholder>
      </w:sdtPr>
      <w:sdtEndPr>
        <w:rPr>
          <w:rFonts w:asciiTheme="majorHAnsi" w:hAnsiTheme="majorHAnsi" w:cstheme="majorHAnsi"/>
          <w:color w:val="000000"/>
          <w:sz w:val="40"/>
          <w:szCs w:val="40"/>
        </w:rPr>
      </w:sdtEndPr>
      <w:sdtContent>
        <w:p w14:paraId="02507DEC" w14:textId="77777777" w:rsidR="00AD0C38" w:rsidRPr="0039794B" w:rsidRDefault="00AD0C38" w:rsidP="00CA32DB">
          <w:pPr>
            <w:pStyle w:val="ListParagraph"/>
            <w:numPr>
              <w:ilvl w:val="0"/>
              <w:numId w:val="31"/>
            </w:numPr>
            <w:spacing w:after="0"/>
            <w:ind w:left="284"/>
            <w:jc w:val="both"/>
            <w:divId w:val="539438038"/>
            <w:rPr>
              <w:rFonts w:asciiTheme="majorHAnsi" w:hAnsiTheme="majorHAnsi" w:cstheme="majorHAnsi"/>
              <w:sz w:val="32"/>
              <w:szCs w:val="32"/>
              <w:lang w:val="en-US"/>
            </w:rPr>
          </w:pPr>
          <w:r w:rsidRPr="0039794B">
            <w:rPr>
              <w:rFonts w:asciiTheme="majorHAnsi" w:hAnsiTheme="majorHAnsi" w:cstheme="majorHAnsi"/>
              <w:sz w:val="24"/>
              <w:szCs w:val="24"/>
              <w:lang w:val="en-US"/>
            </w:rPr>
            <w:t xml:space="preserve">Achmadi, A. (2013). Pasang Surut Dominasi Islam terhadap Kesenian Reog Ponorogo. </w:t>
          </w:r>
          <w:r w:rsidRPr="0039794B">
            <w:rPr>
              <w:rFonts w:asciiTheme="majorHAnsi" w:hAnsiTheme="majorHAnsi" w:cstheme="majorHAnsi"/>
              <w:i/>
              <w:iCs/>
              <w:sz w:val="24"/>
              <w:szCs w:val="24"/>
              <w:lang w:val="en-US"/>
            </w:rPr>
            <w:t>Pasang Surut Dominasi Islam Terhadap Kesenian Reog Ponorogo Analisis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XIII</w:t>
          </w:r>
          <w:r w:rsidRPr="0039794B">
            <w:rPr>
              <w:rFonts w:asciiTheme="majorHAnsi" w:hAnsiTheme="majorHAnsi" w:cstheme="majorHAnsi"/>
              <w:sz w:val="24"/>
              <w:szCs w:val="24"/>
              <w:lang w:val="en-US"/>
            </w:rPr>
            <w:t>(1), 111–134.</w:t>
          </w:r>
        </w:p>
        <w:p w14:paraId="64FB78A3" w14:textId="77777777" w:rsidR="00AD0C38" w:rsidRPr="0039794B" w:rsidRDefault="00AD0C38" w:rsidP="00CA32DB">
          <w:pPr>
            <w:pStyle w:val="ListParagraph"/>
            <w:numPr>
              <w:ilvl w:val="0"/>
              <w:numId w:val="31"/>
            </w:numPr>
            <w:spacing w:after="0"/>
            <w:ind w:left="284"/>
            <w:jc w:val="both"/>
            <w:divId w:val="8395962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Agustina, R. N. W., &amp; Desstya, A. (2022). Studi Eksplorasi Konsep Gaya dan Gerak pada Tari Dhadak Merak Reog Ponorogo. </w:t>
          </w:r>
          <w:r w:rsidRPr="0039794B">
            <w:rPr>
              <w:rFonts w:asciiTheme="majorHAnsi" w:hAnsiTheme="majorHAnsi" w:cstheme="majorHAnsi"/>
              <w:i/>
              <w:iCs/>
              <w:sz w:val="24"/>
              <w:szCs w:val="24"/>
              <w:lang w:val="en-US"/>
            </w:rPr>
            <w:t>Jurnal Basicedu</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(4), 5624–5631. https://doi.org/10.31004/basicedu.v6i4.3012</w:t>
          </w:r>
        </w:p>
        <w:p w14:paraId="1E4FEC62" w14:textId="77777777" w:rsidR="00AD0C38" w:rsidRPr="0039794B" w:rsidRDefault="00AD0C38" w:rsidP="00CA32DB">
          <w:pPr>
            <w:pStyle w:val="ListParagraph"/>
            <w:numPr>
              <w:ilvl w:val="0"/>
              <w:numId w:val="31"/>
            </w:numPr>
            <w:spacing w:after="0"/>
            <w:ind w:left="284"/>
            <w:jc w:val="both"/>
            <w:divId w:val="263351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Aldianto, L. (2019). </w:t>
          </w:r>
          <w:r w:rsidRPr="0039794B">
            <w:rPr>
              <w:rFonts w:asciiTheme="majorHAnsi" w:hAnsiTheme="majorHAnsi" w:cstheme="majorHAnsi"/>
              <w:i/>
              <w:iCs/>
              <w:sz w:val="24"/>
              <w:szCs w:val="24"/>
              <w:lang w:val="en-US"/>
            </w:rPr>
            <w:t>Pementasan Jathilan antara Subsistensi dan Komodifikasi</w:t>
          </w:r>
          <w:r w:rsidRPr="0039794B">
            <w:rPr>
              <w:rFonts w:asciiTheme="majorHAnsi" w:hAnsiTheme="majorHAnsi" w:cstheme="majorHAnsi"/>
              <w:sz w:val="24"/>
              <w:szCs w:val="24"/>
              <w:lang w:val="en-US"/>
            </w:rPr>
            <w:t>.</w:t>
          </w:r>
        </w:p>
        <w:p w14:paraId="7B2C23B8" w14:textId="77777777" w:rsidR="00AD0C38" w:rsidRPr="0039794B" w:rsidRDefault="00AD0C38" w:rsidP="00CA32DB">
          <w:pPr>
            <w:pStyle w:val="ListParagraph"/>
            <w:numPr>
              <w:ilvl w:val="0"/>
              <w:numId w:val="31"/>
            </w:numPr>
            <w:spacing w:after="0"/>
            <w:ind w:left="284"/>
            <w:jc w:val="both"/>
            <w:divId w:val="949514461"/>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Alfiati. (2018). Relasi Nilai Agama Islam dan Budaya dalam Kesenian Reog Ponorogo. </w:t>
          </w:r>
          <w:r w:rsidRPr="0039794B">
            <w:rPr>
              <w:rFonts w:asciiTheme="majorHAnsi" w:hAnsiTheme="majorHAnsi" w:cstheme="majorHAnsi"/>
              <w:i/>
              <w:iCs/>
              <w:sz w:val="24"/>
              <w:szCs w:val="24"/>
              <w:lang w:val="en-US"/>
            </w:rPr>
            <w:t>An Nuha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(2), 173–188.</w:t>
          </w:r>
        </w:p>
        <w:p w14:paraId="67634BEB" w14:textId="77777777" w:rsidR="00AD0C38" w:rsidRPr="0039794B" w:rsidRDefault="00AD0C38" w:rsidP="00CA32DB">
          <w:pPr>
            <w:pStyle w:val="ListParagraph"/>
            <w:numPr>
              <w:ilvl w:val="0"/>
              <w:numId w:val="31"/>
            </w:numPr>
            <w:spacing w:after="0"/>
            <w:ind w:left="284"/>
            <w:jc w:val="both"/>
            <w:divId w:val="142064172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Defri Kurniawati, B. (2017). Ekstrakulikuler Reog dalam Menumbuhkan Kecintaan Kesenian Reog pada Siswa di Ponorogo. </w:t>
          </w:r>
          <w:r w:rsidRPr="0039794B">
            <w:rPr>
              <w:rFonts w:asciiTheme="majorHAnsi" w:hAnsiTheme="majorHAnsi" w:cstheme="majorHAnsi"/>
              <w:i/>
              <w:iCs/>
              <w:sz w:val="24"/>
              <w:szCs w:val="24"/>
              <w:lang w:val="en-US"/>
            </w:rPr>
            <w:t xml:space="preserve">Desain Pembelajaran Di Era Asean Economic Community (AEC) Untuk Pendidikan Indonesia Berkemajuan </w:t>
          </w:r>
          <w:r w:rsidRPr="0039794B">
            <w:rPr>
              <w:rFonts w:asciiTheme="majorHAnsi" w:hAnsiTheme="majorHAnsi" w:cstheme="majorHAnsi"/>
              <w:sz w:val="24"/>
              <w:szCs w:val="24"/>
              <w:lang w:val="en-US"/>
            </w:rPr>
            <w:t>, 412–423.</w:t>
          </w:r>
        </w:p>
        <w:p w14:paraId="67645CCC" w14:textId="77777777" w:rsidR="00AD0C38" w:rsidRPr="0039794B" w:rsidRDefault="00AD0C38" w:rsidP="00CA32DB">
          <w:pPr>
            <w:pStyle w:val="ListParagraph"/>
            <w:numPr>
              <w:ilvl w:val="0"/>
              <w:numId w:val="31"/>
            </w:numPr>
            <w:spacing w:after="0"/>
            <w:ind w:left="284"/>
            <w:jc w:val="both"/>
            <w:divId w:val="1636106255"/>
            <w:rPr>
              <w:rFonts w:asciiTheme="majorHAnsi" w:hAnsiTheme="majorHAnsi" w:cstheme="majorHAnsi"/>
              <w:sz w:val="24"/>
              <w:szCs w:val="24"/>
              <w:lang w:val="en-US"/>
            </w:rPr>
          </w:pPr>
          <w:commentRangeStart w:id="14"/>
          <w:r w:rsidRPr="0039794B">
            <w:rPr>
              <w:rFonts w:asciiTheme="majorHAnsi" w:hAnsiTheme="majorHAnsi" w:cstheme="majorHAnsi"/>
              <w:sz w:val="24"/>
              <w:szCs w:val="24"/>
              <w:lang w:val="en-US"/>
            </w:rPr>
            <w:t xml:space="preserve">Devinta, N. E., &amp; Susilo, Y. (2023). Makna Simbolis </w:t>
          </w:r>
          <w:commentRangeEnd w:id="14"/>
          <w:r w:rsidR="003142A9">
            <w:rPr>
              <w:rStyle w:val="CommentReference"/>
              <w:rFonts w:ascii="Times New Roman" w:hAnsi="Times New Roman"/>
              <w:noProof w:val="0"/>
              <w:lang w:val="en-US" w:eastAsia="en-GB"/>
            </w:rPr>
            <w:commentReference w:id="14"/>
          </w:r>
          <w:r w:rsidRPr="0039794B">
            <w:rPr>
              <w:rFonts w:asciiTheme="majorHAnsi" w:hAnsiTheme="majorHAnsi" w:cstheme="majorHAnsi"/>
              <w:sz w:val="24"/>
              <w:szCs w:val="24"/>
              <w:lang w:val="en-US"/>
            </w:rPr>
            <w:t xml:space="preserve">Dhadhak Merak dalam Reog Ponorogo Versi Suryangalam. </w:t>
          </w:r>
          <w:r w:rsidRPr="0039794B">
            <w:rPr>
              <w:rFonts w:asciiTheme="majorHAnsi" w:hAnsiTheme="majorHAnsi" w:cstheme="majorHAnsi"/>
              <w:i/>
              <w:iCs/>
              <w:sz w:val="24"/>
              <w:szCs w:val="24"/>
              <w:lang w:val="en-US"/>
            </w:rPr>
            <w:t>Padma Jurnal Seni Dan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(1), 1–18.</w:t>
          </w:r>
        </w:p>
        <w:p w14:paraId="1048E391" w14:textId="77777777" w:rsidR="00AD0C38" w:rsidRPr="0039794B" w:rsidRDefault="00AD0C38" w:rsidP="00CA32DB">
          <w:pPr>
            <w:pStyle w:val="ListParagraph"/>
            <w:numPr>
              <w:ilvl w:val="0"/>
              <w:numId w:val="31"/>
            </w:numPr>
            <w:spacing w:after="0"/>
            <w:ind w:left="284"/>
            <w:jc w:val="both"/>
            <w:divId w:val="68474871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Fransiska, W. (2021). Kajian Nilai dan Makna Kearifan Lokal Reog Ponorogo dan Relevansinya terhadap Pembentukan karakter Bangsa. </w:t>
          </w:r>
          <w:r w:rsidRPr="0039794B">
            <w:rPr>
              <w:rFonts w:asciiTheme="majorHAnsi" w:hAnsiTheme="majorHAnsi" w:cstheme="majorHAnsi"/>
              <w:i/>
              <w:iCs/>
              <w:sz w:val="24"/>
              <w:szCs w:val="24"/>
              <w:lang w:val="en-US"/>
            </w:rPr>
            <w:t>PENSA : Jurnal Pendidikan Dan Ilmu Sosial</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(3), 371–377. https://ejournal.stitpn.ac.id/index.php/pensa</w:t>
          </w:r>
        </w:p>
        <w:p w14:paraId="574EE2E7" w14:textId="77777777" w:rsidR="00AD0C38" w:rsidRPr="0039794B" w:rsidRDefault="00AD0C38" w:rsidP="00CA32DB">
          <w:pPr>
            <w:pStyle w:val="ListParagraph"/>
            <w:numPr>
              <w:ilvl w:val="0"/>
              <w:numId w:val="31"/>
            </w:numPr>
            <w:spacing w:after="0"/>
            <w:ind w:left="284"/>
            <w:jc w:val="both"/>
            <w:divId w:val="13777146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Gafur, A., Rusli, R., Mardiyah, A., Anica, &amp; Mungafif. (2021). Agama, Tradisi Budaya dan Peradaban. </w:t>
          </w:r>
          <w:r w:rsidRPr="0039794B">
            <w:rPr>
              <w:rFonts w:asciiTheme="majorHAnsi" w:hAnsiTheme="majorHAnsi" w:cstheme="majorHAnsi"/>
              <w:i/>
              <w:iCs/>
              <w:sz w:val="24"/>
              <w:szCs w:val="24"/>
              <w:lang w:val="en-US"/>
            </w:rPr>
            <w:t>Tamaddun: Jurnal Kebudayaan Dan Sastra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21</w:t>
          </w:r>
          <w:r w:rsidRPr="0039794B">
            <w:rPr>
              <w:rFonts w:asciiTheme="majorHAnsi" w:hAnsiTheme="majorHAnsi" w:cstheme="majorHAnsi"/>
              <w:sz w:val="24"/>
              <w:szCs w:val="24"/>
              <w:lang w:val="en-US"/>
            </w:rPr>
            <w:t>(2), 124–138. https://id.wikipedia.org/wiki/Budaya.</w:t>
          </w:r>
        </w:p>
        <w:p w14:paraId="08639EB9" w14:textId="77777777" w:rsidR="00AD0C38" w:rsidRPr="0039794B" w:rsidRDefault="00AD0C38" w:rsidP="00CA32DB">
          <w:pPr>
            <w:pStyle w:val="ListParagraph"/>
            <w:numPr>
              <w:ilvl w:val="0"/>
              <w:numId w:val="31"/>
            </w:numPr>
            <w:spacing w:after="0"/>
            <w:ind w:left="284"/>
            <w:jc w:val="both"/>
            <w:divId w:val="196958429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Halim, A. (2019). Cultural Values of Reog Ponorogo and its Contribustion to the Islamization in East Java, indonesia. </w:t>
          </w:r>
          <w:r w:rsidRPr="0039794B">
            <w:rPr>
              <w:rFonts w:asciiTheme="majorHAnsi" w:hAnsiTheme="majorHAnsi" w:cstheme="majorHAnsi"/>
              <w:i/>
              <w:iCs/>
              <w:sz w:val="24"/>
              <w:szCs w:val="24"/>
              <w:lang w:val="en-US"/>
            </w:rPr>
            <w:t>JURNAL PENELITIAN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16</w:t>
          </w:r>
          <w:r w:rsidRPr="0039794B">
            <w:rPr>
              <w:rFonts w:asciiTheme="majorHAnsi" w:hAnsiTheme="majorHAnsi" w:cstheme="majorHAnsi"/>
              <w:sz w:val="24"/>
              <w:szCs w:val="24"/>
              <w:lang w:val="en-US"/>
            </w:rPr>
            <w:t>(1), 37. https://doi.org/10.28918/jupe.v16i1.1821</w:t>
          </w:r>
        </w:p>
        <w:p w14:paraId="70CCDAC6" w14:textId="77777777" w:rsidR="00AD0C38" w:rsidRPr="0039794B" w:rsidRDefault="00AD0C38" w:rsidP="00CA32DB">
          <w:pPr>
            <w:pStyle w:val="ListParagraph"/>
            <w:numPr>
              <w:ilvl w:val="0"/>
              <w:numId w:val="31"/>
            </w:numPr>
            <w:spacing w:after="0"/>
            <w:ind w:left="284"/>
            <w:jc w:val="both"/>
            <w:divId w:val="75039101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Halimah, N., Supriyanti, &amp; Astuti, B. (2023). Analisis Koreografi Tari Jathil Obyog Di Kabupaten Ponorogo. </w:t>
          </w:r>
          <w:r w:rsidRPr="0039794B">
            <w:rPr>
              <w:rFonts w:asciiTheme="majorHAnsi" w:hAnsiTheme="majorHAnsi" w:cstheme="majorHAnsi"/>
              <w:i/>
              <w:iCs/>
              <w:sz w:val="24"/>
              <w:szCs w:val="24"/>
              <w:lang w:val="en-US"/>
            </w:rPr>
            <w:t>Idea: Jurnal Ilmiah Seni Pertunjukan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17</w:t>
          </w:r>
          <w:r w:rsidRPr="0039794B">
            <w:rPr>
              <w:rFonts w:asciiTheme="majorHAnsi" w:hAnsiTheme="majorHAnsi" w:cstheme="majorHAnsi"/>
              <w:sz w:val="24"/>
              <w:szCs w:val="24"/>
              <w:lang w:val="en-US"/>
            </w:rPr>
            <w:t>(2), 376–382. https://journal.isi.ac.id/index.php/IDEA</w:t>
          </w:r>
        </w:p>
        <w:p w14:paraId="7DF1C747" w14:textId="77777777" w:rsidR="00AD0C38" w:rsidRPr="0039794B" w:rsidRDefault="00AD0C38" w:rsidP="00CA32DB">
          <w:pPr>
            <w:pStyle w:val="ListParagraph"/>
            <w:numPr>
              <w:ilvl w:val="0"/>
              <w:numId w:val="31"/>
            </w:numPr>
            <w:spacing w:after="0"/>
            <w:ind w:left="284"/>
            <w:jc w:val="both"/>
            <w:divId w:val="102040162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Hartono. (2016). Tari Klana Raja Gaya Yogyakarta. </w:t>
          </w:r>
          <w:r w:rsidRPr="0039794B">
            <w:rPr>
              <w:rFonts w:asciiTheme="majorHAnsi" w:hAnsiTheme="majorHAnsi" w:cstheme="majorHAnsi"/>
              <w:i/>
              <w:iCs/>
              <w:sz w:val="24"/>
              <w:szCs w:val="24"/>
              <w:lang w:val="en-US"/>
            </w:rPr>
            <w:t>Efektor</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(2), 35–41.</w:t>
          </w:r>
        </w:p>
        <w:p w14:paraId="3F76D79E" w14:textId="77777777" w:rsidR="00AD0C38" w:rsidRPr="0039794B" w:rsidRDefault="00AD0C38" w:rsidP="00CA32DB">
          <w:pPr>
            <w:pStyle w:val="ListParagraph"/>
            <w:numPr>
              <w:ilvl w:val="0"/>
              <w:numId w:val="31"/>
            </w:numPr>
            <w:spacing w:after="0"/>
            <w:ind w:left="284"/>
            <w:jc w:val="both"/>
            <w:divId w:val="56368600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Hidayanto, A. F. (2012). Topeng Reog Ponorogo dalam Tinjauan Seni Tradisi. </w:t>
          </w:r>
          <w:r w:rsidRPr="0039794B">
            <w:rPr>
              <w:rFonts w:asciiTheme="majorHAnsi" w:hAnsiTheme="majorHAnsi" w:cstheme="majorHAnsi"/>
              <w:i/>
              <w:iCs/>
              <w:sz w:val="24"/>
              <w:szCs w:val="24"/>
              <w:lang w:val="en-US"/>
            </w:rPr>
            <w:t>Riset / 2133 JURNAL EKSIS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http://www.karyailmiah.polnes.ac.id</w:t>
          </w:r>
        </w:p>
        <w:p w14:paraId="4D3AA6BC" w14:textId="77777777" w:rsidR="00AD0C38" w:rsidRPr="0039794B" w:rsidRDefault="00AD0C38" w:rsidP="00CA32DB">
          <w:pPr>
            <w:pStyle w:val="ListParagraph"/>
            <w:numPr>
              <w:ilvl w:val="0"/>
              <w:numId w:val="31"/>
            </w:numPr>
            <w:spacing w:after="0"/>
            <w:ind w:left="284"/>
            <w:jc w:val="both"/>
            <w:divId w:val="187684538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Huda, F. (2023). Hubungan Antara Islam dan Spiritualisme Jawa. </w:t>
          </w:r>
          <w:r w:rsidRPr="0039794B">
            <w:rPr>
              <w:rFonts w:asciiTheme="majorHAnsi" w:hAnsiTheme="majorHAnsi" w:cstheme="majorHAnsi"/>
              <w:i/>
              <w:iCs/>
              <w:sz w:val="24"/>
              <w:szCs w:val="24"/>
              <w:lang w:val="en-US"/>
            </w:rPr>
            <w:t>Jurnal Bimbingan Konseling Dan Dakwah</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4</w:t>
          </w:r>
          <w:r w:rsidRPr="0039794B">
            <w:rPr>
              <w:rFonts w:asciiTheme="majorHAnsi" w:hAnsiTheme="majorHAnsi" w:cstheme="majorHAnsi"/>
              <w:sz w:val="24"/>
              <w:szCs w:val="24"/>
              <w:lang w:val="en-US"/>
            </w:rPr>
            <w:t>(1), 70–97.</w:t>
          </w:r>
        </w:p>
        <w:p w14:paraId="5E1B4812" w14:textId="77777777" w:rsidR="00AD0C38" w:rsidRPr="0039794B" w:rsidRDefault="00AD0C38" w:rsidP="00CA32DB">
          <w:pPr>
            <w:pStyle w:val="ListParagraph"/>
            <w:numPr>
              <w:ilvl w:val="0"/>
              <w:numId w:val="31"/>
            </w:numPr>
            <w:spacing w:after="0"/>
            <w:ind w:left="284"/>
            <w:jc w:val="both"/>
            <w:divId w:val="791480809"/>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Humaeni, A. dkk. (2021). </w:t>
          </w:r>
          <w:r w:rsidRPr="0039794B">
            <w:rPr>
              <w:rFonts w:asciiTheme="majorHAnsi" w:hAnsiTheme="majorHAnsi" w:cstheme="majorHAnsi"/>
              <w:i/>
              <w:iCs/>
              <w:sz w:val="24"/>
              <w:szCs w:val="24"/>
              <w:lang w:val="en-US"/>
            </w:rPr>
            <w:t>Sesajen Menelusuri Makna dan Akar Tradisi</w:t>
          </w:r>
          <w:r w:rsidRPr="0039794B">
            <w:rPr>
              <w:rFonts w:asciiTheme="majorHAnsi" w:hAnsiTheme="majorHAnsi" w:cstheme="majorHAnsi"/>
              <w:sz w:val="24"/>
              <w:szCs w:val="24"/>
              <w:lang w:val="en-US"/>
            </w:rPr>
            <w:t xml:space="preserve"> (A. Humaeni, Ed.). LP2M UIN SMH Banten.</w:t>
          </w:r>
        </w:p>
        <w:p w14:paraId="57A8C935" w14:textId="77777777" w:rsidR="00AD0C38" w:rsidRPr="0039794B" w:rsidRDefault="00AD0C38" w:rsidP="00CA32DB">
          <w:pPr>
            <w:pStyle w:val="ListParagraph"/>
            <w:numPr>
              <w:ilvl w:val="0"/>
              <w:numId w:val="31"/>
            </w:numPr>
            <w:spacing w:after="0"/>
            <w:ind w:left="284"/>
            <w:jc w:val="both"/>
            <w:divId w:val="212588441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Iman, N., Santoso, S., Kurnianto, R., &amp; Harsono, J. (2016). </w:t>
          </w:r>
          <w:r w:rsidRPr="0039794B">
            <w:rPr>
              <w:rFonts w:asciiTheme="majorHAnsi" w:hAnsiTheme="majorHAnsi" w:cstheme="majorHAnsi"/>
              <w:i/>
              <w:iCs/>
              <w:sz w:val="24"/>
              <w:szCs w:val="24"/>
              <w:lang w:val="en-US"/>
            </w:rPr>
            <w:t>Strategi Pelestarian dan Pengembangan Reyog Ponorogo (Perspektif Praktisi dan Pemerhati Budaya Ponorogo)</w:t>
          </w:r>
          <w:r w:rsidRPr="0039794B">
            <w:rPr>
              <w:rFonts w:asciiTheme="majorHAnsi" w:hAnsiTheme="majorHAnsi" w:cstheme="majorHAnsi"/>
              <w:sz w:val="24"/>
              <w:szCs w:val="24"/>
              <w:lang w:val="en-US"/>
            </w:rPr>
            <w:t>.</w:t>
          </w:r>
        </w:p>
        <w:p w14:paraId="013BDAF6" w14:textId="77777777" w:rsidR="00AD0C38" w:rsidRPr="0039794B" w:rsidRDefault="00AD0C38" w:rsidP="00CA32DB">
          <w:pPr>
            <w:pStyle w:val="ListParagraph"/>
            <w:numPr>
              <w:ilvl w:val="0"/>
              <w:numId w:val="31"/>
            </w:numPr>
            <w:spacing w:after="0"/>
            <w:ind w:left="284"/>
            <w:jc w:val="both"/>
            <w:divId w:val="19296182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Kharisma, &amp; Yanuartuti, S. (2022). Seni Pertunjukan Arak-Arakan dalam Upacara Adat Kenduri Bungah di Desa Bedingin Kecamatan Sambit Kabupaten Ponorogo (Kajian Bentuk dan Makna). </w:t>
          </w:r>
          <w:r w:rsidRPr="0039794B">
            <w:rPr>
              <w:rFonts w:asciiTheme="majorHAnsi" w:hAnsiTheme="majorHAnsi" w:cstheme="majorHAnsi"/>
              <w:i/>
              <w:iCs/>
              <w:sz w:val="24"/>
              <w:szCs w:val="24"/>
              <w:lang w:val="en-US"/>
            </w:rPr>
            <w:t>Geter: Jurnal Seni Drama Tari Dan Musin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(1), 74–87. https://journal.unesa.ac.id/index.php/geter/index</w:t>
          </w:r>
        </w:p>
        <w:p w14:paraId="704BC7A3" w14:textId="77777777" w:rsidR="00AD0C38" w:rsidRPr="0039794B" w:rsidRDefault="00AD0C38" w:rsidP="00CA32DB">
          <w:pPr>
            <w:pStyle w:val="ListParagraph"/>
            <w:numPr>
              <w:ilvl w:val="0"/>
              <w:numId w:val="31"/>
            </w:numPr>
            <w:spacing w:after="0"/>
            <w:ind w:left="284"/>
            <w:jc w:val="both"/>
            <w:divId w:val="733434319"/>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Khrisna Wahyu Aditama, &amp; Octo Dendy Andriyanto. (2024). Perubahan Jathil Obyog Di Dalam Kesenian Reyog Obyog Di Kota Ponorogo. </w:t>
          </w:r>
          <w:r w:rsidRPr="0039794B">
            <w:rPr>
              <w:rFonts w:asciiTheme="majorHAnsi" w:hAnsiTheme="majorHAnsi" w:cstheme="majorHAnsi"/>
              <w:i/>
              <w:iCs/>
              <w:sz w:val="24"/>
              <w:szCs w:val="24"/>
              <w:lang w:val="en-US"/>
            </w:rPr>
            <w:t>Filosofi : Publikasi Ilmu Komunikasi, Desain, Seni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(2), 51–66. https://doi.org/10.62383/filosofi.v1i2.66</w:t>
          </w:r>
        </w:p>
        <w:p w14:paraId="2636A1DE" w14:textId="77777777" w:rsidR="00AD0C38" w:rsidRPr="0039794B" w:rsidRDefault="00AD0C38" w:rsidP="00CA32DB">
          <w:pPr>
            <w:pStyle w:val="ListParagraph"/>
            <w:numPr>
              <w:ilvl w:val="0"/>
              <w:numId w:val="31"/>
            </w:numPr>
            <w:spacing w:after="0"/>
            <w:ind w:left="284"/>
            <w:jc w:val="both"/>
            <w:divId w:val="1540817921"/>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Kristiandri, D. (2019). Mistisisme Musik Iringan Kesenian Reog Ponorogo. </w:t>
          </w:r>
          <w:r w:rsidRPr="0039794B">
            <w:rPr>
              <w:rFonts w:asciiTheme="majorHAnsi" w:hAnsiTheme="majorHAnsi" w:cstheme="majorHAnsi"/>
              <w:i/>
              <w:iCs/>
              <w:sz w:val="24"/>
              <w:szCs w:val="24"/>
              <w:lang w:val="en-US"/>
            </w:rPr>
            <w:t>Virtuoso: Jurnal Pengkajian Dan Penciptaan Musik</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(2), 1–14.</w:t>
          </w:r>
        </w:p>
        <w:p w14:paraId="18EC8503" w14:textId="77777777" w:rsidR="00AD0C38" w:rsidRPr="0039794B" w:rsidRDefault="00AD0C38" w:rsidP="00CA32DB">
          <w:pPr>
            <w:pStyle w:val="ListParagraph"/>
            <w:numPr>
              <w:ilvl w:val="0"/>
              <w:numId w:val="31"/>
            </w:numPr>
            <w:spacing w:after="0"/>
            <w:ind w:left="284"/>
            <w:jc w:val="both"/>
            <w:divId w:val="1214467822"/>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Kurniawan, G. P., &amp; Sitaviana, S. (2021). The Realization of Education and Tolerance in the Frame of Diversity through Reog Ponorogo Festival. </w:t>
          </w:r>
          <w:r w:rsidRPr="0039794B">
            <w:rPr>
              <w:rFonts w:asciiTheme="majorHAnsi" w:hAnsiTheme="majorHAnsi" w:cstheme="majorHAnsi"/>
              <w:i/>
              <w:iCs/>
              <w:sz w:val="24"/>
              <w:szCs w:val="24"/>
              <w:lang w:val="en-US"/>
            </w:rPr>
            <w:t>At-Tajdid: Jurnal Pendidikan Dan Pemikiran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(2), 42–50. https://doi.org/10.24127/att.v6521a2366</w:t>
          </w:r>
        </w:p>
        <w:p w14:paraId="44B782E1" w14:textId="77777777" w:rsidR="00AD0C38" w:rsidRPr="0039794B" w:rsidRDefault="00AD0C38" w:rsidP="00CA32DB">
          <w:pPr>
            <w:pStyle w:val="ListParagraph"/>
            <w:numPr>
              <w:ilvl w:val="0"/>
              <w:numId w:val="31"/>
            </w:numPr>
            <w:spacing w:after="0"/>
            <w:ind w:left="284"/>
            <w:jc w:val="both"/>
            <w:divId w:val="34887148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Mahardhika, A. M. (2019). </w:t>
          </w:r>
          <w:r w:rsidRPr="0039794B">
            <w:rPr>
              <w:rFonts w:asciiTheme="majorHAnsi" w:hAnsiTheme="majorHAnsi" w:cstheme="majorHAnsi"/>
              <w:i/>
              <w:iCs/>
              <w:sz w:val="24"/>
              <w:szCs w:val="24"/>
              <w:lang w:val="en-US"/>
            </w:rPr>
            <w:t>Upaya Pemerintah Desa dalam Pelestarian Kesenian Reyog “Lar Pitik” sebagai Daya Tarik Wisatawan Domestik di Desa Sidoharjo Kecamatan Jambon Kabupaten Ponorogo (Studi Paguyuban Reyog Singa Muda Di Dusun Sidowayah Desa Sidoharjo, Kecamatan Jambon Kabupaten Ponorogo)</w:t>
          </w:r>
          <w:r w:rsidRPr="0039794B">
            <w:rPr>
              <w:rFonts w:asciiTheme="majorHAnsi" w:hAnsiTheme="majorHAnsi" w:cstheme="majorHAnsi"/>
              <w:sz w:val="24"/>
              <w:szCs w:val="24"/>
              <w:lang w:val="en-US"/>
            </w:rPr>
            <w:t>.</w:t>
          </w:r>
        </w:p>
        <w:p w14:paraId="4F24D3D2" w14:textId="77777777" w:rsidR="00AD0C38" w:rsidRPr="0039794B" w:rsidRDefault="00AD0C38" w:rsidP="00CA32DB">
          <w:pPr>
            <w:pStyle w:val="ListParagraph"/>
            <w:numPr>
              <w:ilvl w:val="0"/>
              <w:numId w:val="31"/>
            </w:numPr>
            <w:spacing w:after="0"/>
            <w:ind w:left="284"/>
            <w:jc w:val="both"/>
            <w:divId w:val="1958295318"/>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Maurenis, A. (2016). Melangkah ke dalam Dunia Mistiknya Wiliam James. </w:t>
          </w:r>
          <w:r w:rsidRPr="0039794B">
            <w:rPr>
              <w:rFonts w:asciiTheme="majorHAnsi" w:hAnsiTheme="majorHAnsi" w:cstheme="majorHAnsi"/>
              <w:i/>
              <w:iCs/>
              <w:sz w:val="24"/>
              <w:szCs w:val="24"/>
              <w:lang w:val="en-US"/>
            </w:rPr>
            <w:t>Logos, Jurnal Filsafat</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13</w:t>
          </w:r>
          <w:r w:rsidRPr="0039794B">
            <w:rPr>
              <w:rFonts w:asciiTheme="majorHAnsi" w:hAnsiTheme="majorHAnsi" w:cstheme="majorHAnsi"/>
              <w:sz w:val="24"/>
              <w:szCs w:val="24"/>
              <w:lang w:val="en-US"/>
            </w:rPr>
            <w:t>(2), 57–73. https://id.wikipedia.org/wiki/William_James</w:t>
          </w:r>
        </w:p>
        <w:p w14:paraId="52DEF036" w14:textId="77777777" w:rsidR="00AD0C38" w:rsidRPr="0039794B" w:rsidRDefault="00AD0C38" w:rsidP="00CA32DB">
          <w:pPr>
            <w:pStyle w:val="ListParagraph"/>
            <w:numPr>
              <w:ilvl w:val="0"/>
              <w:numId w:val="31"/>
            </w:numPr>
            <w:spacing w:after="0"/>
            <w:ind w:left="284"/>
            <w:jc w:val="both"/>
            <w:divId w:val="86482987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Muttaqin, Z. (2017). Jalan Menuju yang Ilahi Mistisisme dalam Agama-Agama. </w:t>
          </w:r>
          <w:r w:rsidRPr="0039794B">
            <w:rPr>
              <w:rFonts w:asciiTheme="majorHAnsi" w:hAnsiTheme="majorHAnsi" w:cstheme="majorHAnsi"/>
              <w:i/>
              <w:iCs/>
              <w:sz w:val="24"/>
              <w:szCs w:val="24"/>
              <w:lang w:val="en-US"/>
            </w:rPr>
            <w:t>Ushuluna: Jurnal Ilmu Ushuluddin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(1), 105–129. 10.15408/ushuluna.v3i1.15223</w:t>
          </w:r>
        </w:p>
        <w:p w14:paraId="4DB2280D" w14:textId="77777777" w:rsidR="00AD0C38" w:rsidRPr="0039794B" w:rsidRDefault="00AD0C38" w:rsidP="00CA32DB">
          <w:pPr>
            <w:pStyle w:val="ListParagraph"/>
            <w:numPr>
              <w:ilvl w:val="0"/>
              <w:numId w:val="31"/>
            </w:numPr>
            <w:spacing w:after="0"/>
            <w:ind w:left="284"/>
            <w:jc w:val="both"/>
            <w:divId w:val="1394548140"/>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Oktavia, Y. Y., Mahfud, M., &amp; Rudianto, R. (2023). Internalisasi Kesenian Reog Ponorogo dalam Menumbuhkan Karakter Disiplin Siswa di SDN 2 Sumoroto Kauman melalui Kegiatan Ekstrakulikuler. </w:t>
          </w:r>
          <w:r w:rsidRPr="0039794B">
            <w:rPr>
              <w:rFonts w:asciiTheme="majorHAnsi" w:hAnsiTheme="majorHAnsi" w:cstheme="majorHAnsi"/>
              <w:i/>
              <w:iCs/>
              <w:sz w:val="24"/>
              <w:szCs w:val="24"/>
              <w:lang w:val="en-US"/>
            </w:rPr>
            <w:t>El-Miaz: Jurnal Pemikiran Dan Pendidikan Dasar</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w:t>
          </w:r>
          <w:r w:rsidRPr="0039794B">
            <w:rPr>
              <w:rFonts w:asciiTheme="majorHAnsi" w:hAnsiTheme="majorHAnsi" w:cstheme="majorHAnsi"/>
              <w:sz w:val="24"/>
              <w:szCs w:val="24"/>
              <w:lang w:val="en-US"/>
            </w:rPr>
            <w:t>(2), 62–68. https://ejournal.unuja.ac.id/index.php/edureligia/article/view/49</w:t>
          </w:r>
        </w:p>
        <w:p w14:paraId="46B74BCC" w14:textId="77777777" w:rsidR="00AD0C38" w:rsidRPr="0039794B" w:rsidRDefault="00AD0C38" w:rsidP="00CA32DB">
          <w:pPr>
            <w:pStyle w:val="ListParagraph"/>
            <w:numPr>
              <w:ilvl w:val="0"/>
              <w:numId w:val="31"/>
            </w:numPr>
            <w:spacing w:after="0"/>
            <w:ind w:left="284"/>
            <w:jc w:val="both"/>
            <w:divId w:val="82497660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Pertiwi, N. D., &amp; Sudrajat, A. (2022). Nilai Karakter Budaya Seni Reog Ponorogo pada Kegiatan Ektrakurikuler di Sekolah. </w:t>
          </w:r>
          <w:r w:rsidRPr="0039794B">
            <w:rPr>
              <w:rFonts w:asciiTheme="majorHAnsi" w:hAnsiTheme="majorHAnsi" w:cstheme="majorHAnsi"/>
              <w:i/>
              <w:iCs/>
              <w:sz w:val="24"/>
              <w:szCs w:val="24"/>
              <w:lang w:val="en-US"/>
            </w:rPr>
            <w:t>Ideas: Jurnal Pendidikan, Sosial, Dan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191–196. https://doi.org/10.32884/ideas.v8i1.515</w:t>
          </w:r>
        </w:p>
        <w:p w14:paraId="00E3991F" w14:textId="77777777" w:rsidR="00AD0C38" w:rsidRPr="0039794B" w:rsidRDefault="00AD0C38" w:rsidP="00CA32DB">
          <w:pPr>
            <w:pStyle w:val="ListParagraph"/>
            <w:numPr>
              <w:ilvl w:val="0"/>
              <w:numId w:val="31"/>
            </w:numPr>
            <w:spacing w:after="0"/>
            <w:ind w:left="284"/>
            <w:jc w:val="both"/>
            <w:divId w:val="154181597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Sari, U. A., Nasith, A., Azharotunnafi, A., &amp; Yasri, H. L. (2023). Religious Moderation Values in The Local Wisdom of Reog Dadak Lar Pitik. </w:t>
          </w:r>
          <w:r w:rsidRPr="0039794B">
            <w:rPr>
              <w:rFonts w:asciiTheme="majorHAnsi" w:hAnsiTheme="majorHAnsi" w:cstheme="majorHAnsi"/>
              <w:i/>
              <w:iCs/>
              <w:sz w:val="24"/>
              <w:szCs w:val="24"/>
              <w:lang w:val="en-US"/>
            </w:rPr>
            <w:t>El Harakah: Jurnal Budaya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25</w:t>
          </w:r>
          <w:r w:rsidRPr="0039794B">
            <w:rPr>
              <w:rFonts w:asciiTheme="majorHAnsi" w:hAnsiTheme="majorHAnsi" w:cstheme="majorHAnsi"/>
              <w:sz w:val="24"/>
              <w:szCs w:val="24"/>
              <w:lang w:val="en-US"/>
            </w:rPr>
            <w:t>(1), 68–92. https://doi.org/10.18860/eh.v25i1.19664</w:t>
          </w:r>
        </w:p>
        <w:p w14:paraId="3675DCBB" w14:textId="77777777" w:rsidR="00AD0C38" w:rsidRPr="0039794B" w:rsidRDefault="00AD0C38" w:rsidP="00CA32DB">
          <w:pPr>
            <w:pStyle w:val="ListParagraph"/>
            <w:numPr>
              <w:ilvl w:val="0"/>
              <w:numId w:val="31"/>
            </w:numPr>
            <w:spacing w:after="0"/>
            <w:ind w:left="284"/>
            <w:jc w:val="both"/>
            <w:divId w:val="58461286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Sulistyorini, D. (2021). Mistisisme Islam-Jawa dalam Ritual Haul R.M. Imam Soedjono di Pasarean Gunung Kawi. </w:t>
          </w:r>
          <w:r w:rsidRPr="0039794B">
            <w:rPr>
              <w:rFonts w:asciiTheme="majorHAnsi" w:hAnsiTheme="majorHAnsi" w:cstheme="majorHAnsi"/>
              <w:i/>
              <w:iCs/>
              <w:sz w:val="24"/>
              <w:szCs w:val="24"/>
              <w:lang w:val="en-US"/>
            </w:rPr>
            <w:t>Kejawen: Jurnal Kebudayaan Jawa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(1), 26–36. 10.21831/kejawen.v1i1.40113</w:t>
          </w:r>
        </w:p>
        <w:p w14:paraId="62A1BAB0" w14:textId="77777777" w:rsidR="00AD0C38" w:rsidRPr="0039794B" w:rsidRDefault="00AD0C38" w:rsidP="00CA32DB">
          <w:pPr>
            <w:pStyle w:val="ListParagraph"/>
            <w:numPr>
              <w:ilvl w:val="0"/>
              <w:numId w:val="31"/>
            </w:numPr>
            <w:spacing w:after="0"/>
            <w:ind w:left="284"/>
            <w:jc w:val="both"/>
            <w:divId w:val="923688788"/>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Suryandari, D. (2021). </w:t>
          </w:r>
          <w:r w:rsidRPr="0039794B">
            <w:rPr>
              <w:rFonts w:asciiTheme="majorHAnsi" w:hAnsiTheme="majorHAnsi" w:cstheme="majorHAnsi"/>
              <w:i/>
              <w:iCs/>
              <w:sz w:val="24"/>
              <w:szCs w:val="24"/>
              <w:lang w:val="en-US"/>
            </w:rPr>
            <w:t>Bentuk dan Fungsi Kesenian Reyog Bulu Ayam di Desa Sidoharjo</w:t>
          </w:r>
          <w:r w:rsidRPr="0039794B">
            <w:rPr>
              <w:rFonts w:asciiTheme="majorHAnsi" w:hAnsiTheme="majorHAnsi" w:cstheme="majorHAnsi"/>
              <w:sz w:val="24"/>
              <w:szCs w:val="24"/>
              <w:lang w:val="en-US"/>
            </w:rPr>
            <w:t>.</w:t>
          </w:r>
        </w:p>
        <w:p w14:paraId="7183E58D" w14:textId="77777777" w:rsidR="00AD0C38" w:rsidRPr="0039794B" w:rsidRDefault="00AD0C38" w:rsidP="00CA32DB">
          <w:pPr>
            <w:pStyle w:val="ListParagraph"/>
            <w:numPr>
              <w:ilvl w:val="0"/>
              <w:numId w:val="31"/>
            </w:numPr>
            <w:spacing w:after="0"/>
            <w:ind w:left="284"/>
            <w:jc w:val="both"/>
            <w:divId w:val="140190066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Susilo, S., &amp; Syato, I. (2016). Common identity framework of cultural knowledge and practices of Javanese Islam. </w:t>
          </w:r>
          <w:r w:rsidRPr="0039794B">
            <w:rPr>
              <w:rFonts w:asciiTheme="majorHAnsi" w:hAnsiTheme="majorHAnsi" w:cstheme="majorHAnsi"/>
              <w:i/>
              <w:iCs/>
              <w:sz w:val="24"/>
              <w:szCs w:val="24"/>
              <w:lang w:val="en-US"/>
            </w:rPr>
            <w:t>Indonesian Journal of Islam and Muslim Societies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(2), 161. https://doi.org/10.18326/ijims.v6i2.161-184</w:t>
          </w:r>
        </w:p>
        <w:p w14:paraId="6C0A3679" w14:textId="77777777" w:rsidR="00AD0C38" w:rsidRPr="0039794B" w:rsidRDefault="00AD0C38" w:rsidP="00CA32DB">
          <w:pPr>
            <w:pStyle w:val="ListParagraph"/>
            <w:numPr>
              <w:ilvl w:val="0"/>
              <w:numId w:val="31"/>
            </w:numPr>
            <w:spacing w:after="0"/>
            <w:ind w:left="284"/>
            <w:jc w:val="both"/>
            <w:divId w:val="40168094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Uliasari, N., &amp; Kristiana, D. (2024). Pengenalan Budaya Reog Ponorogo untuk Menstimulas Cinta Tanah Air untuk Anak Usia Dini 3-4 Tahun. </w:t>
          </w:r>
          <w:r w:rsidRPr="0039794B">
            <w:rPr>
              <w:rFonts w:asciiTheme="majorHAnsi" w:hAnsiTheme="majorHAnsi" w:cstheme="majorHAnsi"/>
              <w:i/>
              <w:iCs/>
              <w:sz w:val="24"/>
              <w:szCs w:val="24"/>
              <w:lang w:val="en-US"/>
            </w:rPr>
            <w:t>Journal of Humanities and Social Studies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w:t>
          </w:r>
          <w:r w:rsidRPr="0039794B">
            <w:rPr>
              <w:rFonts w:asciiTheme="majorHAnsi" w:hAnsiTheme="majorHAnsi" w:cstheme="majorHAnsi"/>
              <w:sz w:val="24"/>
              <w:szCs w:val="24"/>
              <w:lang w:val="en-US"/>
            </w:rPr>
            <w:t>(1), 122–129. https://humasjournal.my.id/index.php/HJ/index</w:t>
          </w:r>
        </w:p>
        <w:p w14:paraId="5ED8C1A8" w14:textId="77777777" w:rsidR="00AD0C38" w:rsidRPr="0039794B" w:rsidRDefault="00AD0C38" w:rsidP="00CA32DB">
          <w:pPr>
            <w:pStyle w:val="ListParagraph"/>
            <w:numPr>
              <w:ilvl w:val="0"/>
              <w:numId w:val="31"/>
            </w:numPr>
            <w:spacing w:after="0"/>
            <w:ind w:left="284"/>
            <w:jc w:val="both"/>
            <w:divId w:val="125967328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Utari, S. T., &amp; Prastiawan, I. (2019). Nilai Ritual dalam Pementasan reog Ponorogo di Kecamatan Percut Sei Tuan Kabupaten Deli Serdang. </w:t>
          </w:r>
          <w:r w:rsidRPr="0039794B">
            <w:rPr>
              <w:rFonts w:asciiTheme="majorHAnsi" w:hAnsiTheme="majorHAnsi" w:cstheme="majorHAnsi"/>
              <w:i/>
              <w:iCs/>
              <w:sz w:val="24"/>
              <w:szCs w:val="24"/>
              <w:lang w:val="en-US"/>
            </w:rPr>
            <w:t>Gesture: Jurnal Seni Tari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107–113.</w:t>
          </w:r>
        </w:p>
        <w:p w14:paraId="3C8A340E" w14:textId="77777777" w:rsidR="00AD0C38" w:rsidRPr="0039794B" w:rsidRDefault="00AD0C38" w:rsidP="00CA32DB">
          <w:pPr>
            <w:pStyle w:val="ListParagraph"/>
            <w:numPr>
              <w:ilvl w:val="0"/>
              <w:numId w:val="31"/>
            </w:numPr>
            <w:spacing w:after="0"/>
            <w:ind w:left="284"/>
            <w:jc w:val="both"/>
            <w:divId w:val="1091855680"/>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Wardhani, N. W., Arditama, E., Noe, W., &amp; Narimo, S. (2021). Merawat Mistisisme dalam Tradisi Ngalap Berkah sebagai Upaya Menjaga Tatanan Sosial Masyarakat di Surakarta. </w:t>
          </w:r>
          <w:r w:rsidRPr="0039794B">
            <w:rPr>
              <w:rFonts w:asciiTheme="majorHAnsi" w:hAnsiTheme="majorHAnsi" w:cstheme="majorHAnsi"/>
              <w:i/>
              <w:iCs/>
              <w:sz w:val="24"/>
              <w:szCs w:val="24"/>
              <w:lang w:val="en-US"/>
            </w:rPr>
            <w:t>Jurnal Antropologi: Isu-Isu Sosial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23</w:t>
          </w:r>
          <w:r w:rsidRPr="0039794B">
            <w:rPr>
              <w:rFonts w:asciiTheme="majorHAnsi" w:hAnsiTheme="majorHAnsi" w:cstheme="majorHAnsi"/>
              <w:sz w:val="24"/>
              <w:szCs w:val="24"/>
              <w:lang w:val="en-US"/>
            </w:rPr>
            <w:t>(01), 93–100.</w:t>
          </w:r>
        </w:p>
        <w:p w14:paraId="1CFBD7C0" w14:textId="77777777" w:rsidR="00AD0C38" w:rsidRPr="0039794B" w:rsidRDefault="00AD0C38" w:rsidP="00CA32DB">
          <w:pPr>
            <w:pStyle w:val="ListParagraph"/>
            <w:numPr>
              <w:ilvl w:val="0"/>
              <w:numId w:val="31"/>
            </w:numPr>
            <w:spacing w:after="0"/>
            <w:ind w:left="284"/>
            <w:jc w:val="both"/>
            <w:divId w:val="1945529735"/>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Wibisono, W. (2017). Gayung (Siwur) Artefak dan Maknanya dalam Budaya Jawa. </w:t>
          </w:r>
          <w:r w:rsidRPr="0039794B">
            <w:rPr>
              <w:rFonts w:asciiTheme="majorHAnsi" w:hAnsiTheme="majorHAnsi" w:cstheme="majorHAnsi"/>
              <w:i/>
              <w:iCs/>
              <w:sz w:val="24"/>
              <w:szCs w:val="24"/>
              <w:lang w:val="en-US"/>
            </w:rPr>
            <w:t>Jurnal Teknologi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7</w:t>
          </w:r>
          <w:r w:rsidRPr="0039794B">
            <w:rPr>
              <w:rFonts w:asciiTheme="majorHAnsi" w:hAnsiTheme="majorHAnsi" w:cstheme="majorHAnsi"/>
              <w:sz w:val="24"/>
              <w:szCs w:val="24"/>
              <w:lang w:val="en-US"/>
            </w:rPr>
            <w:t>(2), 33–39. www.datasunda.org</w:t>
          </w:r>
        </w:p>
        <w:p w14:paraId="0490B25A" w14:textId="77777777" w:rsidR="00AD0C38" w:rsidRPr="0039794B" w:rsidRDefault="00AD0C38" w:rsidP="00CA32DB">
          <w:pPr>
            <w:pStyle w:val="ListParagraph"/>
            <w:numPr>
              <w:ilvl w:val="0"/>
              <w:numId w:val="31"/>
            </w:numPr>
            <w:spacing w:after="0"/>
            <w:ind w:left="284"/>
            <w:jc w:val="both"/>
            <w:divId w:val="590431551"/>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Yurisma, D. Y., &amp; Bahruddin, M. (2020). Pemaknaan Simbol Reog Ponorogo dalam Tradisi Jawa: Sebuah Kajian Kritis. </w:t>
          </w:r>
          <w:r w:rsidRPr="0039794B">
            <w:rPr>
              <w:rFonts w:asciiTheme="majorHAnsi" w:hAnsiTheme="majorHAnsi" w:cstheme="majorHAnsi"/>
              <w:i/>
              <w:iCs/>
              <w:sz w:val="24"/>
              <w:szCs w:val="24"/>
              <w:lang w:val="en-US"/>
            </w:rPr>
            <w:t>Jurnal Magister Ilmu Komunikasi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(1), 101–134. http://journal.ubm.ac.id/</w:t>
          </w:r>
        </w:p>
        <w:p w14:paraId="3E16D2C1" w14:textId="77777777" w:rsidR="00AD0C38" w:rsidRPr="0039794B" w:rsidRDefault="00AD0C38" w:rsidP="00CA32DB">
          <w:pPr>
            <w:pStyle w:val="ListParagraph"/>
            <w:numPr>
              <w:ilvl w:val="0"/>
              <w:numId w:val="31"/>
            </w:numPr>
            <w:spacing w:after="0"/>
            <w:ind w:left="284"/>
            <w:jc w:val="both"/>
            <w:divId w:val="200415904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Yurisma, D. Y., Ebw, A., &amp; Sachari, A. (2018). Kesenian Tradisi Reog Sebagai Pembentuk Citra Ponorogo. </w:t>
          </w:r>
          <w:r w:rsidRPr="0039794B">
            <w:rPr>
              <w:rFonts w:asciiTheme="majorHAnsi" w:hAnsiTheme="majorHAnsi" w:cstheme="majorHAnsi"/>
              <w:i/>
              <w:iCs/>
              <w:sz w:val="24"/>
              <w:szCs w:val="24"/>
              <w:lang w:val="en-US"/>
            </w:rPr>
            <w:t>Jurnal Visualita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7</w:t>
          </w:r>
          <w:r w:rsidRPr="0039794B">
            <w:rPr>
              <w:rFonts w:asciiTheme="majorHAnsi" w:hAnsiTheme="majorHAnsi" w:cstheme="majorHAnsi"/>
              <w:sz w:val="24"/>
              <w:szCs w:val="24"/>
              <w:lang w:val="en-US"/>
            </w:rPr>
            <w:t>(1), 1–15.</w:t>
          </w:r>
        </w:p>
        <w:p w14:paraId="2324881D" w14:textId="5DB30A5D" w:rsidR="006538D6" w:rsidRPr="0039794B" w:rsidRDefault="00000000" w:rsidP="00CA32DB">
          <w:pPr>
            <w:spacing w:line="240" w:lineRule="atLeast"/>
            <w:ind w:left="284" w:firstLine="60"/>
            <w:jc w:val="both"/>
            <w:rPr>
              <w:rFonts w:asciiTheme="majorHAnsi" w:hAnsiTheme="majorHAnsi" w:cstheme="majorHAnsi"/>
              <w:b/>
              <w:color w:val="A6A6A6"/>
              <w:sz w:val="32"/>
              <w:szCs w:val="32"/>
            </w:rPr>
          </w:pPr>
        </w:p>
      </w:sdtContent>
    </w:sdt>
    <w:sectPr w:rsidR="006538D6" w:rsidRPr="0039794B" w:rsidSect="007816FC">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 w:date="2025-03-18T09:59:00Z" w:initials="M">
    <w:p w14:paraId="394DAD92" w14:textId="3EA95381" w:rsidR="006205B0" w:rsidRDefault="006205B0">
      <w:pPr>
        <w:pStyle w:val="CommentText"/>
      </w:pPr>
      <w:r>
        <w:rPr>
          <w:rStyle w:val="CommentReference"/>
        </w:rPr>
        <w:annotationRef/>
      </w:r>
      <w:r w:rsidRPr="006205B0">
        <w:t>These words are foreign words, so italicize them for correct formatting, please change them in all texts and check again.</w:t>
      </w:r>
    </w:p>
  </w:comment>
  <w:comment w:id="1" w:author="M" w:date="2025-03-18T10:00:00Z" w:initials="M">
    <w:p w14:paraId="22A363FE" w14:textId="7DFBBDE9" w:rsidR="006205B0" w:rsidRDefault="006205B0">
      <w:pPr>
        <w:pStyle w:val="CommentText"/>
      </w:pPr>
      <w:r>
        <w:rPr>
          <w:rStyle w:val="CommentReference"/>
        </w:rPr>
        <w:annotationRef/>
      </w:r>
      <w:r w:rsidRPr="006205B0">
        <w:t xml:space="preserve">The abstract should start with the purpose of the research, or if </w:t>
      </w:r>
      <w:proofErr w:type="gramStart"/>
      <w:r w:rsidRPr="006205B0">
        <w:t>necessary</w:t>
      </w:r>
      <w:proofErr w:type="gramEnd"/>
      <w:r w:rsidRPr="006205B0">
        <w:t xml:space="preserve"> the background, why your research is being conducted. There are no definitions in the abstract.</w:t>
      </w:r>
    </w:p>
  </w:comment>
  <w:comment w:id="2" w:author="M" w:date="2025-03-18T10:00:00Z" w:initials="M">
    <w:p w14:paraId="17C1AACB" w14:textId="09E90599" w:rsidR="006205B0" w:rsidRDefault="006205B0">
      <w:pPr>
        <w:pStyle w:val="CommentText"/>
      </w:pPr>
      <w:r>
        <w:rPr>
          <w:rStyle w:val="CommentReference"/>
        </w:rPr>
        <w:annotationRef/>
      </w:r>
      <w:r w:rsidRPr="006205B0">
        <w:t>Research methods need to be completed, ensure they include types, approaches, data and data sources, data collection techniques, data validity and data analysis.</w:t>
      </w:r>
    </w:p>
  </w:comment>
  <w:comment w:id="3" w:author="M" w:date="2025-03-18T10:00:00Z" w:initials="M">
    <w:p w14:paraId="47CC9E75" w14:textId="564A58E9" w:rsidR="006205B0" w:rsidRDefault="006205B0">
      <w:pPr>
        <w:pStyle w:val="CommentText"/>
      </w:pPr>
      <w:r>
        <w:rPr>
          <w:rStyle w:val="CommentReference"/>
        </w:rPr>
        <w:annotationRef/>
      </w:r>
      <w:r w:rsidRPr="006205B0">
        <w:t xml:space="preserve">The findings are not only mentioned what the findings are in the main points, but also explained how </w:t>
      </w:r>
      <w:proofErr w:type="spellStart"/>
      <w:r w:rsidRPr="006205B0">
        <w:t>mythicism</w:t>
      </w:r>
      <w:proofErr w:type="spellEnd"/>
      <w:r w:rsidRPr="006205B0">
        <w:t xml:space="preserve"> is at the beginning, in the activities and at the end. </w:t>
      </w:r>
      <w:proofErr w:type="gramStart"/>
      <w:r w:rsidRPr="006205B0">
        <w:t>So</w:t>
      </w:r>
      <w:proofErr w:type="gramEnd"/>
      <w:r w:rsidRPr="006205B0">
        <w:t xml:space="preserve"> it is enlightened what the essence is not just the points globally.</w:t>
      </w:r>
    </w:p>
  </w:comment>
  <w:comment w:id="4" w:author="M" w:date="2025-03-18T10:00:00Z" w:initials="M">
    <w:p w14:paraId="7031D3F3" w14:textId="2A601C2D" w:rsidR="006205B0" w:rsidRDefault="006205B0">
      <w:pPr>
        <w:pStyle w:val="CommentText"/>
      </w:pPr>
      <w:r>
        <w:rPr>
          <w:rStyle w:val="CommentReference"/>
        </w:rPr>
        <w:annotationRef/>
      </w:r>
      <w:r w:rsidRPr="006205B0">
        <w:t>What does 'party' mean here? In our understanding, people or figures involved in research are called 'subjects'</w:t>
      </w:r>
    </w:p>
  </w:comment>
  <w:comment w:id="5" w:author="M" w:date="2025-03-18T10:00:00Z" w:initials="M">
    <w:p w14:paraId="7FDECC74" w14:textId="164C3B26" w:rsidR="006205B0" w:rsidRDefault="006205B0">
      <w:pPr>
        <w:pStyle w:val="CommentText"/>
      </w:pPr>
      <w:r>
        <w:rPr>
          <w:rStyle w:val="CommentReference"/>
        </w:rPr>
        <w:annotationRef/>
      </w:r>
      <w:r w:rsidRPr="006205B0">
        <w:t xml:space="preserve">Explain the introduction deductively, outlining the focus of the problem from the general phenomenon, globally how culture or myth in general, then increasingly narrowing down to the regional, local stages until arriving at the theme of </w:t>
      </w:r>
      <w:proofErr w:type="spellStart"/>
      <w:r w:rsidRPr="006205B0">
        <w:t>Reog</w:t>
      </w:r>
      <w:proofErr w:type="spellEnd"/>
      <w:r w:rsidRPr="006205B0">
        <w:t xml:space="preserve"> </w:t>
      </w:r>
      <w:proofErr w:type="spellStart"/>
      <w:r w:rsidRPr="006205B0">
        <w:t>Ponorogo</w:t>
      </w:r>
      <w:proofErr w:type="spellEnd"/>
      <w:r w:rsidRPr="006205B0">
        <w:t xml:space="preserve"> or more narrowly </w:t>
      </w:r>
      <w:proofErr w:type="spellStart"/>
      <w:r w:rsidRPr="006205B0">
        <w:t>Reog</w:t>
      </w:r>
      <w:proofErr w:type="spellEnd"/>
      <w:r w:rsidRPr="006205B0">
        <w:t xml:space="preserve"> </w:t>
      </w:r>
      <w:proofErr w:type="spellStart"/>
      <w:r w:rsidRPr="006205B0">
        <w:t>Dadak</w:t>
      </w:r>
      <w:proofErr w:type="spellEnd"/>
      <w:r w:rsidRPr="006205B0">
        <w:t xml:space="preserve"> Lar </w:t>
      </w:r>
      <w:proofErr w:type="spellStart"/>
      <w:r w:rsidRPr="006205B0">
        <w:t>Pitik</w:t>
      </w:r>
      <w:proofErr w:type="spellEnd"/>
      <w:r w:rsidRPr="006205B0">
        <w:t xml:space="preserve">. So do not immediately present </w:t>
      </w:r>
      <w:proofErr w:type="spellStart"/>
      <w:r w:rsidRPr="006205B0">
        <w:t>Reog</w:t>
      </w:r>
      <w:proofErr w:type="spellEnd"/>
      <w:r w:rsidRPr="006205B0">
        <w:t xml:space="preserve"> </w:t>
      </w:r>
      <w:proofErr w:type="spellStart"/>
      <w:r w:rsidRPr="006205B0">
        <w:t>Ponorogo</w:t>
      </w:r>
      <w:proofErr w:type="spellEnd"/>
      <w:r w:rsidRPr="006205B0">
        <w:t xml:space="preserve"> at the beginning, but explain it slowly from general to specific</w:t>
      </w:r>
    </w:p>
  </w:comment>
  <w:comment w:id="6" w:author="M" w:date="2025-03-18T10:00:00Z" w:initials="M">
    <w:p w14:paraId="47D1395C" w14:textId="4090FB80" w:rsidR="006205B0" w:rsidRDefault="006205B0">
      <w:pPr>
        <w:pStyle w:val="CommentText"/>
      </w:pPr>
      <w:r>
        <w:rPr>
          <w:rStyle w:val="CommentReference"/>
        </w:rPr>
        <w:annotationRef/>
      </w:r>
      <w:r w:rsidRPr="006205B0">
        <w:t xml:space="preserve">It is recommended to use direct reference sources. </w:t>
      </w:r>
      <w:proofErr w:type="gramStart"/>
      <w:r w:rsidRPr="006205B0">
        <w:t>So</w:t>
      </w:r>
      <w:proofErr w:type="gramEnd"/>
      <w:r w:rsidRPr="006205B0">
        <w:t xml:space="preserve"> there is no mention of A in B, theory A in book B, that is not recommended. You must use the primary source, the original reference where your data was obtained.</w:t>
      </w:r>
    </w:p>
  </w:comment>
  <w:comment w:id="7" w:author="M" w:date="2025-03-18T10:00:00Z" w:initials="M">
    <w:p w14:paraId="5CECAD37" w14:textId="5A8EC8F0" w:rsidR="006205B0" w:rsidRDefault="006205B0">
      <w:pPr>
        <w:pStyle w:val="CommentText"/>
      </w:pPr>
      <w:r>
        <w:rPr>
          <w:rStyle w:val="CommentReference"/>
        </w:rPr>
        <w:annotationRef/>
      </w:r>
      <w:r w:rsidRPr="006205B0">
        <w:t>Types and approaches, there are no types and methods. Which are included in the types and approaches?</w:t>
      </w:r>
    </w:p>
  </w:comment>
  <w:comment w:id="8" w:author="M" w:date="2025-03-18T10:01:00Z" w:initials="M">
    <w:p w14:paraId="521F72B4" w14:textId="35BDA393" w:rsidR="006205B0" w:rsidRDefault="006205B0">
      <w:pPr>
        <w:pStyle w:val="CommentText"/>
      </w:pPr>
      <w:r>
        <w:rPr>
          <w:rStyle w:val="CommentReference"/>
        </w:rPr>
        <w:annotationRef/>
      </w:r>
      <w:r w:rsidRPr="006205B0">
        <w:t>If you want to explain the purpose and what you want to research, just do it in the introduction. This section focuses on the method, what types and approaches and techniques are used.</w:t>
      </w:r>
    </w:p>
  </w:comment>
  <w:comment w:id="9" w:author="M" w:date="2025-03-18T10:01:00Z" w:initials="M">
    <w:p w14:paraId="492B845E" w14:textId="69E6FA65" w:rsidR="006205B0" w:rsidRDefault="006205B0">
      <w:pPr>
        <w:pStyle w:val="CommentText"/>
      </w:pPr>
      <w:r>
        <w:rPr>
          <w:rStyle w:val="CommentReference"/>
        </w:rPr>
        <w:annotationRef/>
      </w:r>
      <w:r w:rsidRPr="006205B0">
        <w:t>Explain only what is mentioned. Apart from that there is no other reference in your method.</w:t>
      </w:r>
    </w:p>
  </w:comment>
  <w:comment w:id="10" w:author="M" w:date="2025-03-18T10:01:00Z" w:initials="M">
    <w:p w14:paraId="1CEF2F01" w14:textId="0B8FB844" w:rsidR="006205B0" w:rsidRDefault="006205B0">
      <w:pPr>
        <w:pStyle w:val="CommentText"/>
      </w:pPr>
      <w:r>
        <w:rPr>
          <w:rStyle w:val="CommentReference"/>
        </w:rPr>
        <w:annotationRef/>
      </w:r>
      <w:r w:rsidRPr="006205B0">
        <w:t>In general, these two top discussions do not provide reliable references. We cannot see the truth of the data you present. You are like writing a fictional story, a description of a story or a novel. In contrast to writing a scientific article where each sentence must be accompanied by a reference source.</w:t>
      </w:r>
    </w:p>
  </w:comment>
  <w:comment w:id="11" w:author="M" w:date="2025-03-18T10:01:00Z" w:initials="M">
    <w:p w14:paraId="613B306B" w14:textId="16A0B9EE" w:rsidR="006205B0" w:rsidRDefault="006205B0">
      <w:pPr>
        <w:pStyle w:val="CommentText"/>
      </w:pPr>
      <w:r>
        <w:rPr>
          <w:rStyle w:val="CommentReference"/>
        </w:rPr>
        <w:annotationRef/>
      </w:r>
      <w:r w:rsidRPr="006205B0">
        <w:t>From the three findings before, the core and after that, make a discussion diagram.</w:t>
      </w:r>
    </w:p>
  </w:comment>
  <w:comment w:id="12" w:author="M" w:date="2025-03-18T10:02:00Z" w:initials="M">
    <w:p w14:paraId="1949122F" w14:textId="21858B34" w:rsidR="006205B0" w:rsidRDefault="006205B0">
      <w:pPr>
        <w:pStyle w:val="CommentText"/>
      </w:pPr>
      <w:r>
        <w:rPr>
          <w:rStyle w:val="CommentReference"/>
        </w:rPr>
        <w:annotationRef/>
      </w:r>
      <w:r w:rsidRPr="006205B0">
        <w:t>Provide practical implications or explain what the future findings of this research are.</w:t>
      </w:r>
    </w:p>
  </w:comment>
  <w:comment w:id="13" w:author="M" w:date="2025-03-18T10:01:00Z" w:initials="M">
    <w:p w14:paraId="6941FCFA" w14:textId="0DAF4DD1" w:rsidR="006205B0" w:rsidRDefault="006205B0">
      <w:pPr>
        <w:pStyle w:val="CommentText"/>
      </w:pPr>
      <w:r>
        <w:rPr>
          <w:rStyle w:val="CommentReference"/>
        </w:rPr>
        <w:annotationRef/>
      </w:r>
      <w:r w:rsidRPr="006205B0">
        <w:t>References are at least 50, and many of the sources listed do not have high credibility. If you want to submit a journal to an international level, then the references must also be adjusted, do not use references that are lower level.</w:t>
      </w:r>
    </w:p>
  </w:comment>
  <w:comment w:id="14" w:author="M" w:date="2025-03-18T10:02:00Z" w:initials="M">
    <w:p w14:paraId="26623F80" w14:textId="00E0EC99" w:rsidR="003142A9" w:rsidRDefault="003142A9">
      <w:pPr>
        <w:pStyle w:val="CommentText"/>
      </w:pPr>
      <w:r>
        <w:rPr>
          <w:rStyle w:val="CommentReference"/>
        </w:rPr>
        <w:annotationRef/>
      </w:r>
      <w:r w:rsidRPr="003142A9">
        <w:t xml:space="preserve">We do not accept journals that have not been indexed by Scopus. For example, this source has not been indexed in 2023, even in the first volume of the first issue of the journal there is no ISSN (not trustworthy, not credible), then this source does not have a DOI, and finally it is definitely not indexed by Scopus or </w:t>
      </w:r>
      <w:proofErr w:type="spellStart"/>
      <w:r w:rsidRPr="003142A9">
        <w:t>WoS</w:t>
      </w:r>
      <w:proofErr w:type="spellEnd"/>
      <w:r w:rsidRPr="003142A9">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94DAD92" w15:done="0"/>
  <w15:commentEx w15:paraId="22A363FE" w15:done="0"/>
  <w15:commentEx w15:paraId="17C1AACB" w15:done="0"/>
  <w15:commentEx w15:paraId="47CC9E75" w15:done="0"/>
  <w15:commentEx w15:paraId="7031D3F3" w15:done="0"/>
  <w15:commentEx w15:paraId="7FDECC74" w15:done="0"/>
  <w15:commentEx w15:paraId="47D1395C" w15:done="0"/>
  <w15:commentEx w15:paraId="5CECAD37" w15:done="0"/>
  <w15:commentEx w15:paraId="521F72B4" w15:done="0"/>
  <w15:commentEx w15:paraId="492B845E" w15:done="0"/>
  <w15:commentEx w15:paraId="1CEF2F01" w15:done="0"/>
  <w15:commentEx w15:paraId="613B306B" w15:done="0"/>
  <w15:commentEx w15:paraId="1949122F" w15:done="0"/>
  <w15:commentEx w15:paraId="6941FCFA" w15:done="0"/>
  <w15:commentEx w15:paraId="26623F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6D4378A" w16cex:dateUtc="2025-03-18T02:59:00Z"/>
  <w16cex:commentExtensible w16cex:durableId="15A1EA2B" w16cex:dateUtc="2025-03-18T03:00:00Z"/>
  <w16cex:commentExtensible w16cex:durableId="05238176" w16cex:dateUtc="2025-03-18T03:00:00Z"/>
  <w16cex:commentExtensible w16cex:durableId="0FAD3ABB" w16cex:dateUtc="2025-03-18T03:00:00Z"/>
  <w16cex:commentExtensible w16cex:durableId="6B0DFF33" w16cex:dateUtc="2025-03-18T03:00:00Z"/>
  <w16cex:commentExtensible w16cex:durableId="1B050640" w16cex:dateUtc="2025-03-18T03:00:00Z"/>
  <w16cex:commentExtensible w16cex:durableId="7C5F61FC" w16cex:dateUtc="2025-03-18T03:00:00Z"/>
  <w16cex:commentExtensible w16cex:durableId="2F87B72F" w16cex:dateUtc="2025-03-18T03:00:00Z"/>
  <w16cex:commentExtensible w16cex:durableId="33EC2ED4" w16cex:dateUtc="2025-03-18T03:01:00Z"/>
  <w16cex:commentExtensible w16cex:durableId="349CE453" w16cex:dateUtc="2025-03-18T03:01:00Z"/>
  <w16cex:commentExtensible w16cex:durableId="29AD68F1" w16cex:dateUtc="2025-03-18T03:01:00Z"/>
  <w16cex:commentExtensible w16cex:durableId="2D9F6252" w16cex:dateUtc="2025-03-18T03:01:00Z"/>
  <w16cex:commentExtensible w16cex:durableId="63F6FB1A" w16cex:dateUtc="2025-03-18T03:02:00Z"/>
  <w16cex:commentExtensible w16cex:durableId="173C779D" w16cex:dateUtc="2025-03-18T03:01:00Z"/>
  <w16cex:commentExtensible w16cex:durableId="620DE4AB" w16cex:dateUtc="2025-03-18T0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94DAD92" w16cid:durableId="76D4378A"/>
  <w16cid:commentId w16cid:paraId="22A363FE" w16cid:durableId="15A1EA2B"/>
  <w16cid:commentId w16cid:paraId="17C1AACB" w16cid:durableId="05238176"/>
  <w16cid:commentId w16cid:paraId="47CC9E75" w16cid:durableId="0FAD3ABB"/>
  <w16cid:commentId w16cid:paraId="7031D3F3" w16cid:durableId="6B0DFF33"/>
  <w16cid:commentId w16cid:paraId="7FDECC74" w16cid:durableId="1B050640"/>
  <w16cid:commentId w16cid:paraId="47D1395C" w16cid:durableId="7C5F61FC"/>
  <w16cid:commentId w16cid:paraId="5CECAD37" w16cid:durableId="2F87B72F"/>
  <w16cid:commentId w16cid:paraId="521F72B4" w16cid:durableId="33EC2ED4"/>
  <w16cid:commentId w16cid:paraId="492B845E" w16cid:durableId="349CE453"/>
  <w16cid:commentId w16cid:paraId="1CEF2F01" w16cid:durableId="29AD68F1"/>
  <w16cid:commentId w16cid:paraId="613B306B" w16cid:durableId="2D9F6252"/>
  <w16cid:commentId w16cid:paraId="1949122F" w16cid:durableId="63F6FB1A"/>
  <w16cid:commentId w16cid:paraId="6941FCFA" w16cid:durableId="173C779D"/>
  <w16cid:commentId w16cid:paraId="26623F80" w16cid:durableId="620DE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8EC15" w14:textId="77777777" w:rsidR="008D5133" w:rsidRDefault="008D5133">
      <w:r>
        <w:separator/>
      </w:r>
    </w:p>
  </w:endnote>
  <w:endnote w:type="continuationSeparator" w:id="0">
    <w:p w14:paraId="48B7739E" w14:textId="77777777" w:rsidR="008D5133" w:rsidRDefault="008D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34161" w14:textId="24D99838" w:rsidR="00122F5F" w:rsidRPr="00540F02" w:rsidRDefault="00F46372"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72CC1BF" wp14:editId="136500BA">
              <wp:simplePos x="0" y="0"/>
              <wp:positionH relativeFrom="column">
                <wp:posOffset>5151755</wp:posOffset>
              </wp:positionH>
              <wp:positionV relativeFrom="paragraph">
                <wp:posOffset>-64770</wp:posOffset>
              </wp:positionV>
              <wp:extent cx="619760" cy="278130"/>
              <wp:effectExtent l="13335" t="7620" r="5080" b="9525"/>
              <wp:wrapNone/>
              <wp:docPr id="189798658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CC1BF" id="Rectangle 7" o:spid="_x0000_s1047"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4F20063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D4B9C" w14:textId="12189E6E" w:rsidR="0008220C" w:rsidRPr="00540F02" w:rsidRDefault="00F46372"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11BD44" wp14:editId="34B1550D">
              <wp:simplePos x="0" y="0"/>
              <wp:positionH relativeFrom="column">
                <wp:posOffset>5151755</wp:posOffset>
              </wp:positionH>
              <wp:positionV relativeFrom="paragraph">
                <wp:posOffset>-64770</wp:posOffset>
              </wp:positionV>
              <wp:extent cx="619760" cy="278130"/>
              <wp:effectExtent l="13335" t="7620" r="5080" b="9525"/>
              <wp:wrapNone/>
              <wp:docPr id="11008989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1BD44" id="Rectangle 8" o:spid="_x0000_s1048"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0CA8C9D"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4D444" w14:textId="725B4684" w:rsidR="00965E3F" w:rsidRPr="0008220C" w:rsidRDefault="00F46372"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EB7994D" wp14:editId="2F4482D1">
              <wp:simplePos x="0" y="0"/>
              <wp:positionH relativeFrom="column">
                <wp:posOffset>5151755</wp:posOffset>
              </wp:positionH>
              <wp:positionV relativeFrom="paragraph">
                <wp:posOffset>-64770</wp:posOffset>
              </wp:positionV>
              <wp:extent cx="619760" cy="278130"/>
              <wp:effectExtent l="13335" t="7620" r="5080" b="9525"/>
              <wp:wrapNone/>
              <wp:docPr id="9393086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7994D" id="Rectangle 12" o:spid="_x0000_s1052"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BA012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8142" w14:textId="77777777" w:rsidR="008D5133" w:rsidRDefault="008D5133">
      <w:r>
        <w:separator/>
      </w:r>
    </w:p>
  </w:footnote>
  <w:footnote w:type="continuationSeparator" w:id="0">
    <w:p w14:paraId="3B3E00F6" w14:textId="77777777" w:rsidR="008D5133" w:rsidRDefault="008D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BC35D" w14:textId="221EC396" w:rsidR="00122F5F" w:rsidRDefault="00F46372" w:rsidP="00122F5F">
    <w:pPr>
      <w:pStyle w:val="Header"/>
    </w:pPr>
    <w:r>
      <w:rPr>
        <w:noProof/>
      </w:rPr>
      <mc:AlternateContent>
        <mc:Choice Requires="wps">
          <w:drawing>
            <wp:anchor distT="0" distB="0" distL="114300" distR="114300" simplePos="0" relativeHeight="251656192" behindDoc="1" locked="0" layoutInCell="1" allowOverlap="1" wp14:anchorId="1740B5CB" wp14:editId="3501D395">
              <wp:simplePos x="0" y="0"/>
              <wp:positionH relativeFrom="page">
                <wp:posOffset>962025</wp:posOffset>
              </wp:positionH>
              <wp:positionV relativeFrom="page">
                <wp:posOffset>947420</wp:posOffset>
              </wp:positionV>
              <wp:extent cx="1998980" cy="229870"/>
              <wp:effectExtent l="0" t="4445" r="1270" b="3810"/>
              <wp:wrapNone/>
              <wp:docPr id="3685044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0B5CB" id="_x0000_t202" coordsize="21600,21600" o:spt="202" path="m,l,21600r21600,l21600,xe">
              <v:stroke joinstyle="miter"/>
              <v:path gradientshapeok="t" o:connecttype="rect"/>
            </v:shapetype>
            <v:shape id="Text Box 1" o:spid="_x0000_s1041"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88AEF49" wp14:editId="1E91FAD3">
              <wp:simplePos x="0" y="0"/>
              <wp:positionH relativeFrom="page">
                <wp:posOffset>6497955</wp:posOffset>
              </wp:positionH>
              <wp:positionV relativeFrom="page">
                <wp:posOffset>445135</wp:posOffset>
              </wp:positionV>
              <wp:extent cx="231775" cy="177800"/>
              <wp:effectExtent l="1905" t="0" r="4445" b="0"/>
              <wp:wrapNone/>
              <wp:docPr id="5067958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AEF49" id="Text Box 2" o:spid="_x0000_s1042"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50A8262" wp14:editId="070CC547">
              <wp:simplePos x="0" y="0"/>
              <wp:positionH relativeFrom="page">
                <wp:posOffset>3143250</wp:posOffset>
              </wp:positionH>
              <wp:positionV relativeFrom="page">
                <wp:posOffset>784860</wp:posOffset>
              </wp:positionV>
              <wp:extent cx="3523615" cy="416560"/>
              <wp:effectExtent l="0" t="3810" r="635" b="0"/>
              <wp:wrapNone/>
              <wp:docPr id="17452629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A8262" id="Text Box 3" o:spid="_x0000_s1043"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F3EABF7" wp14:editId="1F4C04AC">
          <wp:extent cx="1097280" cy="502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062B156" w14:textId="77777777" w:rsidR="00122F5F" w:rsidRDefault="00122F5F" w:rsidP="00122F5F">
    <w:pPr>
      <w:pStyle w:val="Header"/>
      <w:rPr>
        <w:sz w:val="16"/>
        <w:szCs w:val="16"/>
      </w:rPr>
    </w:pPr>
  </w:p>
  <w:p w14:paraId="6539EEF5" w14:textId="77777777" w:rsidR="00AA4AE4" w:rsidRDefault="00AA4AE4" w:rsidP="00122F5F">
    <w:pPr>
      <w:pStyle w:val="Header"/>
      <w:rPr>
        <w:sz w:val="16"/>
        <w:szCs w:val="16"/>
      </w:rPr>
    </w:pPr>
  </w:p>
  <w:p w14:paraId="7A91081D"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D53DA" w14:textId="3CAAE333" w:rsidR="00540F02" w:rsidRDefault="00F46372" w:rsidP="00540F02">
    <w:pPr>
      <w:pStyle w:val="Header"/>
    </w:pPr>
    <w:r>
      <w:rPr>
        <w:noProof/>
      </w:rPr>
      <mc:AlternateContent>
        <mc:Choice Requires="wps">
          <w:drawing>
            <wp:anchor distT="0" distB="0" distL="114300" distR="114300" simplePos="0" relativeHeight="251658240" behindDoc="1" locked="0" layoutInCell="1" allowOverlap="1" wp14:anchorId="2F38D2A7" wp14:editId="14A94438">
              <wp:simplePos x="0" y="0"/>
              <wp:positionH relativeFrom="page">
                <wp:posOffset>962025</wp:posOffset>
              </wp:positionH>
              <wp:positionV relativeFrom="page">
                <wp:posOffset>947420</wp:posOffset>
              </wp:positionV>
              <wp:extent cx="1998980" cy="229870"/>
              <wp:effectExtent l="0" t="4445" r="1270" b="3810"/>
              <wp:wrapNone/>
              <wp:docPr id="3337945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8D2A7" id="_x0000_t202" coordsize="21600,21600" o:spt="202" path="m,l,21600r21600,l21600,xe">
              <v:stroke joinstyle="miter"/>
              <v:path gradientshapeok="t" o:connecttype="rect"/>
            </v:shapetype>
            <v:shape id="Text Box 4" o:spid="_x0000_s1044"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1F61D9F" wp14:editId="4C6C5E57">
              <wp:simplePos x="0" y="0"/>
              <wp:positionH relativeFrom="page">
                <wp:posOffset>6464300</wp:posOffset>
              </wp:positionH>
              <wp:positionV relativeFrom="page">
                <wp:posOffset>467360</wp:posOffset>
              </wp:positionV>
              <wp:extent cx="231775" cy="177800"/>
              <wp:effectExtent l="0" t="635" r="0" b="2540"/>
              <wp:wrapNone/>
              <wp:docPr id="17899961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61D9F" id="Text Box 5" o:spid="_x0000_s1045"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9DB2524" wp14:editId="10F93BF5">
              <wp:simplePos x="0" y="0"/>
              <wp:positionH relativeFrom="page">
                <wp:posOffset>3143250</wp:posOffset>
              </wp:positionH>
              <wp:positionV relativeFrom="page">
                <wp:posOffset>784860</wp:posOffset>
              </wp:positionV>
              <wp:extent cx="3523615" cy="416560"/>
              <wp:effectExtent l="0" t="3810" r="635" b="0"/>
              <wp:wrapNone/>
              <wp:docPr id="115693855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B2524" id="Text Box 6" o:spid="_x0000_s1046"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2582435" wp14:editId="7538541D">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946BC25" w14:textId="77777777" w:rsidR="00540F02" w:rsidRDefault="00540F02" w:rsidP="00540F02">
    <w:pPr>
      <w:pStyle w:val="Header"/>
      <w:rPr>
        <w:sz w:val="16"/>
        <w:szCs w:val="16"/>
      </w:rPr>
    </w:pPr>
  </w:p>
  <w:p w14:paraId="69ACAB22" w14:textId="77777777" w:rsidR="00540F02" w:rsidRDefault="00540F02" w:rsidP="00540F02">
    <w:pPr>
      <w:pStyle w:val="Header"/>
      <w:rPr>
        <w:sz w:val="16"/>
        <w:szCs w:val="16"/>
      </w:rPr>
    </w:pPr>
  </w:p>
  <w:p w14:paraId="202E336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425EC" w14:textId="0D561509" w:rsidR="00FF1D30" w:rsidRDefault="00F46372">
    <w:pPr>
      <w:pStyle w:val="Header"/>
    </w:pPr>
    <w:r>
      <w:rPr>
        <w:noProof/>
      </w:rPr>
      <mc:AlternateContent>
        <mc:Choice Requires="wps">
          <w:drawing>
            <wp:anchor distT="0" distB="0" distL="114300" distR="114300" simplePos="0" relativeHeight="251652096" behindDoc="1" locked="0" layoutInCell="1" allowOverlap="1" wp14:anchorId="42969D5D" wp14:editId="706FD548">
              <wp:simplePos x="0" y="0"/>
              <wp:positionH relativeFrom="page">
                <wp:posOffset>942975</wp:posOffset>
              </wp:positionH>
              <wp:positionV relativeFrom="page">
                <wp:posOffset>947420</wp:posOffset>
              </wp:positionV>
              <wp:extent cx="1998980" cy="229870"/>
              <wp:effectExtent l="0" t="4445" r="1270" b="3810"/>
              <wp:wrapNone/>
              <wp:docPr id="157682935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69D5D" id="_x0000_t202" coordsize="21600,21600" o:spt="202" path="m,l,21600r21600,l21600,xe">
              <v:stroke joinstyle="miter"/>
              <v:path gradientshapeok="t" o:connecttype="rect"/>
            </v:shapetype>
            <v:shape id="Text Box 9" o:spid="_x0000_s1049"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71FD373" wp14:editId="019F000F">
              <wp:simplePos x="0" y="0"/>
              <wp:positionH relativeFrom="page">
                <wp:posOffset>6464300</wp:posOffset>
              </wp:positionH>
              <wp:positionV relativeFrom="page">
                <wp:posOffset>439420</wp:posOffset>
              </wp:positionV>
              <wp:extent cx="231775" cy="177800"/>
              <wp:effectExtent l="0" t="1270" r="0" b="1905"/>
              <wp:wrapNone/>
              <wp:docPr id="212477938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FD373" id="Text Box 10" o:spid="_x0000_s1050"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AFFB461" wp14:editId="5FABD8BB">
              <wp:simplePos x="0" y="0"/>
              <wp:positionH relativeFrom="page">
                <wp:posOffset>3143250</wp:posOffset>
              </wp:positionH>
              <wp:positionV relativeFrom="page">
                <wp:posOffset>784860</wp:posOffset>
              </wp:positionV>
              <wp:extent cx="3516630" cy="416560"/>
              <wp:effectExtent l="0" t="3810" r="0" b="0"/>
              <wp:wrapNone/>
              <wp:docPr id="13069047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FB461" id="Text Box 11" o:spid="_x0000_s1051"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A71DA4D" wp14:editId="6C43484A">
          <wp:extent cx="1097280" cy="5029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FB6BC" w14:textId="77777777" w:rsidR="00FF1D30" w:rsidRDefault="00FF1D30">
    <w:pPr>
      <w:pStyle w:val="Header"/>
      <w:rPr>
        <w:sz w:val="16"/>
        <w:szCs w:val="16"/>
      </w:rPr>
    </w:pPr>
  </w:p>
  <w:p w14:paraId="6EE228A1" w14:textId="77777777" w:rsidR="00FF1D30" w:rsidRDefault="00FF1D30">
    <w:pPr>
      <w:pStyle w:val="Header"/>
      <w:rPr>
        <w:sz w:val="16"/>
        <w:szCs w:val="16"/>
      </w:rPr>
    </w:pPr>
  </w:p>
  <w:p w14:paraId="753D9CA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7E7C41"/>
    <w:multiLevelType w:val="hybridMultilevel"/>
    <w:tmpl w:val="C1AEC0B8"/>
    <w:lvl w:ilvl="0" w:tplc="0D22315E">
      <w:start w:val="1"/>
      <w:numFmt w:val="decimal"/>
      <w:lvlText w:val="[%1]"/>
      <w:lvlJc w:val="left"/>
      <w:pPr>
        <w:ind w:left="720" w:hanging="360"/>
      </w:pPr>
      <w:rPr>
        <w:rFonts w:cs="Times New Roman"/>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7"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B016C6F"/>
    <w:multiLevelType w:val="hybridMultilevel"/>
    <w:tmpl w:val="A1E6A55E"/>
    <w:lvl w:ilvl="0" w:tplc="AA62FA1E">
      <w:start w:val="1"/>
      <w:numFmt w:val="decimal"/>
      <w:lvlText w:val="[%1]"/>
      <w:lvlJc w:val="left"/>
      <w:pPr>
        <w:ind w:left="928" w:hanging="360"/>
      </w:pPr>
      <w:rPr>
        <w:rFonts w:cs="Times New Roman"/>
        <w:sz w:val="24"/>
        <w:szCs w:val="24"/>
      </w:rPr>
    </w:lvl>
    <w:lvl w:ilvl="1" w:tplc="38090019" w:tentative="1">
      <w:start w:val="1"/>
      <w:numFmt w:val="lowerLetter"/>
      <w:lvlText w:val="%2."/>
      <w:lvlJc w:val="left"/>
      <w:pPr>
        <w:ind w:left="1648" w:hanging="360"/>
      </w:pPr>
    </w:lvl>
    <w:lvl w:ilvl="2" w:tplc="3809001B" w:tentative="1">
      <w:start w:val="1"/>
      <w:numFmt w:val="lowerRoman"/>
      <w:lvlText w:val="%3."/>
      <w:lvlJc w:val="right"/>
      <w:pPr>
        <w:ind w:left="2368" w:hanging="180"/>
      </w:pPr>
    </w:lvl>
    <w:lvl w:ilvl="3" w:tplc="3809000F" w:tentative="1">
      <w:start w:val="1"/>
      <w:numFmt w:val="decimal"/>
      <w:lvlText w:val="%4."/>
      <w:lvlJc w:val="left"/>
      <w:pPr>
        <w:ind w:left="3088" w:hanging="360"/>
      </w:pPr>
    </w:lvl>
    <w:lvl w:ilvl="4" w:tplc="38090019" w:tentative="1">
      <w:start w:val="1"/>
      <w:numFmt w:val="lowerLetter"/>
      <w:lvlText w:val="%5."/>
      <w:lvlJc w:val="left"/>
      <w:pPr>
        <w:ind w:left="3808" w:hanging="360"/>
      </w:pPr>
    </w:lvl>
    <w:lvl w:ilvl="5" w:tplc="3809001B" w:tentative="1">
      <w:start w:val="1"/>
      <w:numFmt w:val="lowerRoman"/>
      <w:lvlText w:val="%6."/>
      <w:lvlJc w:val="right"/>
      <w:pPr>
        <w:ind w:left="4528" w:hanging="180"/>
      </w:pPr>
    </w:lvl>
    <w:lvl w:ilvl="6" w:tplc="3809000F" w:tentative="1">
      <w:start w:val="1"/>
      <w:numFmt w:val="decimal"/>
      <w:lvlText w:val="%7."/>
      <w:lvlJc w:val="left"/>
      <w:pPr>
        <w:ind w:left="5248" w:hanging="360"/>
      </w:pPr>
    </w:lvl>
    <w:lvl w:ilvl="7" w:tplc="38090019" w:tentative="1">
      <w:start w:val="1"/>
      <w:numFmt w:val="lowerLetter"/>
      <w:lvlText w:val="%8."/>
      <w:lvlJc w:val="left"/>
      <w:pPr>
        <w:ind w:left="5968" w:hanging="360"/>
      </w:pPr>
    </w:lvl>
    <w:lvl w:ilvl="8" w:tplc="3809001B" w:tentative="1">
      <w:start w:val="1"/>
      <w:numFmt w:val="lowerRoman"/>
      <w:lvlText w:val="%9."/>
      <w:lvlJc w:val="right"/>
      <w:pPr>
        <w:ind w:left="6688" w:hanging="180"/>
      </w:pPr>
    </w:lvl>
  </w:abstractNum>
  <w:abstractNum w:abstractNumId="2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79179919">
    <w:abstractNumId w:val="15"/>
  </w:num>
  <w:num w:numId="2" w16cid:durableId="1187062551">
    <w:abstractNumId w:val="9"/>
  </w:num>
  <w:num w:numId="3" w16cid:durableId="1624653547">
    <w:abstractNumId w:val="10"/>
  </w:num>
  <w:num w:numId="4" w16cid:durableId="1926649880">
    <w:abstractNumId w:val="24"/>
  </w:num>
  <w:num w:numId="5" w16cid:durableId="1615668012">
    <w:abstractNumId w:val="22"/>
  </w:num>
  <w:num w:numId="6" w16cid:durableId="2146656929">
    <w:abstractNumId w:val="21"/>
  </w:num>
  <w:num w:numId="7" w16cid:durableId="192500301">
    <w:abstractNumId w:val="29"/>
  </w:num>
  <w:num w:numId="8" w16cid:durableId="225188575">
    <w:abstractNumId w:val="16"/>
  </w:num>
  <w:num w:numId="9" w16cid:durableId="256907717">
    <w:abstractNumId w:val="25"/>
  </w:num>
  <w:num w:numId="10" w16cid:durableId="1111438673">
    <w:abstractNumId w:val="26"/>
  </w:num>
  <w:num w:numId="11" w16cid:durableId="369844383">
    <w:abstractNumId w:val="12"/>
  </w:num>
  <w:num w:numId="12" w16cid:durableId="1983345131">
    <w:abstractNumId w:val="19"/>
  </w:num>
  <w:num w:numId="13" w16cid:durableId="482238633">
    <w:abstractNumId w:val="8"/>
  </w:num>
  <w:num w:numId="14" w16cid:durableId="1941914097">
    <w:abstractNumId w:val="0"/>
  </w:num>
  <w:num w:numId="15" w16cid:durableId="1955094078">
    <w:abstractNumId w:val="30"/>
  </w:num>
  <w:num w:numId="16" w16cid:durableId="1257330376">
    <w:abstractNumId w:val="20"/>
  </w:num>
  <w:num w:numId="17" w16cid:durableId="1891571414">
    <w:abstractNumId w:val="28"/>
  </w:num>
  <w:num w:numId="18" w16cid:durableId="1108238124">
    <w:abstractNumId w:val="27"/>
  </w:num>
  <w:num w:numId="19" w16cid:durableId="1939098434">
    <w:abstractNumId w:val="18"/>
  </w:num>
  <w:num w:numId="20" w16cid:durableId="1769304405">
    <w:abstractNumId w:val="6"/>
  </w:num>
  <w:num w:numId="21" w16cid:durableId="293830498">
    <w:abstractNumId w:val="1"/>
  </w:num>
  <w:num w:numId="22" w16cid:durableId="722026951">
    <w:abstractNumId w:val="13"/>
  </w:num>
  <w:num w:numId="23" w16cid:durableId="886137302">
    <w:abstractNumId w:val="2"/>
  </w:num>
  <w:num w:numId="24" w16cid:durableId="742144602">
    <w:abstractNumId w:val="3"/>
  </w:num>
  <w:num w:numId="25" w16cid:durableId="1244878385">
    <w:abstractNumId w:val="4"/>
  </w:num>
  <w:num w:numId="26" w16cid:durableId="1335452634">
    <w:abstractNumId w:val="11"/>
  </w:num>
  <w:num w:numId="27" w16cid:durableId="1908610734">
    <w:abstractNumId w:val="14"/>
  </w:num>
  <w:num w:numId="28" w16cid:durableId="1087969461">
    <w:abstractNumId w:val="7"/>
  </w:num>
  <w:num w:numId="29" w16cid:durableId="2126121320">
    <w:abstractNumId w:val="17"/>
  </w:num>
  <w:num w:numId="30" w16cid:durableId="739716677">
    <w:abstractNumId w:val="23"/>
  </w:num>
  <w:num w:numId="31" w16cid:durableId="1825008847">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
    <w15:presenceInfo w15:providerId="None" w15:userI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AF8"/>
    <w:rsid w:val="00003189"/>
    <w:rsid w:val="00005ED9"/>
    <w:rsid w:val="00010DEE"/>
    <w:rsid w:val="000243A3"/>
    <w:rsid w:val="00024881"/>
    <w:rsid w:val="000254B6"/>
    <w:rsid w:val="0002569B"/>
    <w:rsid w:val="000262BD"/>
    <w:rsid w:val="000417D3"/>
    <w:rsid w:val="000475BE"/>
    <w:rsid w:val="000522AF"/>
    <w:rsid w:val="00055FC4"/>
    <w:rsid w:val="0006191D"/>
    <w:rsid w:val="00066AC1"/>
    <w:rsid w:val="00076F8C"/>
    <w:rsid w:val="00081257"/>
    <w:rsid w:val="0008220C"/>
    <w:rsid w:val="000877EE"/>
    <w:rsid w:val="000A0B41"/>
    <w:rsid w:val="000A2548"/>
    <w:rsid w:val="000B0038"/>
    <w:rsid w:val="000B0CE5"/>
    <w:rsid w:val="000B59CD"/>
    <w:rsid w:val="000C3688"/>
    <w:rsid w:val="000D62D5"/>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6649E"/>
    <w:rsid w:val="00170BCA"/>
    <w:rsid w:val="00171D19"/>
    <w:rsid w:val="00173196"/>
    <w:rsid w:val="00174328"/>
    <w:rsid w:val="0018288D"/>
    <w:rsid w:val="00187357"/>
    <w:rsid w:val="0019084D"/>
    <w:rsid w:val="001A07A8"/>
    <w:rsid w:val="001B3613"/>
    <w:rsid w:val="001C2739"/>
    <w:rsid w:val="001C2FDA"/>
    <w:rsid w:val="001C3D6C"/>
    <w:rsid w:val="001C7BDA"/>
    <w:rsid w:val="001D5E03"/>
    <w:rsid w:val="001D7DEE"/>
    <w:rsid w:val="001E02DA"/>
    <w:rsid w:val="001E2AAA"/>
    <w:rsid w:val="001E760F"/>
    <w:rsid w:val="001F2AF8"/>
    <w:rsid w:val="001F3AB4"/>
    <w:rsid w:val="0020406B"/>
    <w:rsid w:val="0020676E"/>
    <w:rsid w:val="002132FC"/>
    <w:rsid w:val="00216CB6"/>
    <w:rsid w:val="00217D1E"/>
    <w:rsid w:val="00223090"/>
    <w:rsid w:val="00223F3E"/>
    <w:rsid w:val="00224082"/>
    <w:rsid w:val="00241B8D"/>
    <w:rsid w:val="00251164"/>
    <w:rsid w:val="00253D8A"/>
    <w:rsid w:val="00260D64"/>
    <w:rsid w:val="00262A64"/>
    <w:rsid w:val="002632DB"/>
    <w:rsid w:val="002676D3"/>
    <w:rsid w:val="00271DA6"/>
    <w:rsid w:val="0027200A"/>
    <w:rsid w:val="00274990"/>
    <w:rsid w:val="002863F9"/>
    <w:rsid w:val="00287EDB"/>
    <w:rsid w:val="002908E1"/>
    <w:rsid w:val="00295FB9"/>
    <w:rsid w:val="002961FA"/>
    <w:rsid w:val="002A293E"/>
    <w:rsid w:val="002A4E05"/>
    <w:rsid w:val="002C2FAC"/>
    <w:rsid w:val="002D0F54"/>
    <w:rsid w:val="002D1D04"/>
    <w:rsid w:val="002D2DAC"/>
    <w:rsid w:val="002E0452"/>
    <w:rsid w:val="002E695D"/>
    <w:rsid w:val="002F0052"/>
    <w:rsid w:val="002F4243"/>
    <w:rsid w:val="002F4D18"/>
    <w:rsid w:val="00301FEB"/>
    <w:rsid w:val="00303D42"/>
    <w:rsid w:val="0030640D"/>
    <w:rsid w:val="003125E5"/>
    <w:rsid w:val="00312D76"/>
    <w:rsid w:val="003142A9"/>
    <w:rsid w:val="0033343A"/>
    <w:rsid w:val="00334520"/>
    <w:rsid w:val="00334792"/>
    <w:rsid w:val="003363F0"/>
    <w:rsid w:val="00336A9A"/>
    <w:rsid w:val="0034128C"/>
    <w:rsid w:val="00362CBC"/>
    <w:rsid w:val="00381B26"/>
    <w:rsid w:val="00382478"/>
    <w:rsid w:val="00386F26"/>
    <w:rsid w:val="00387148"/>
    <w:rsid w:val="00387C94"/>
    <w:rsid w:val="003948B0"/>
    <w:rsid w:val="00395535"/>
    <w:rsid w:val="00395E61"/>
    <w:rsid w:val="0039794B"/>
    <w:rsid w:val="003A782F"/>
    <w:rsid w:val="003B28D6"/>
    <w:rsid w:val="003C40CE"/>
    <w:rsid w:val="003C482F"/>
    <w:rsid w:val="003C5369"/>
    <w:rsid w:val="003E1185"/>
    <w:rsid w:val="00400BB8"/>
    <w:rsid w:val="00400FA9"/>
    <w:rsid w:val="00406D0E"/>
    <w:rsid w:val="00411F5E"/>
    <w:rsid w:val="00413EEB"/>
    <w:rsid w:val="00415562"/>
    <w:rsid w:val="004174DD"/>
    <w:rsid w:val="004201AA"/>
    <w:rsid w:val="00423FBA"/>
    <w:rsid w:val="00425716"/>
    <w:rsid w:val="00425E5D"/>
    <w:rsid w:val="0043544C"/>
    <w:rsid w:val="00437383"/>
    <w:rsid w:val="00442F6C"/>
    <w:rsid w:val="00451D00"/>
    <w:rsid w:val="00453027"/>
    <w:rsid w:val="004535C9"/>
    <w:rsid w:val="004538A9"/>
    <w:rsid w:val="00461A20"/>
    <w:rsid w:val="00463904"/>
    <w:rsid w:val="004657C4"/>
    <w:rsid w:val="00473114"/>
    <w:rsid w:val="00476E9F"/>
    <w:rsid w:val="00481B20"/>
    <w:rsid w:val="004863B6"/>
    <w:rsid w:val="00486707"/>
    <w:rsid w:val="0048722D"/>
    <w:rsid w:val="004926FD"/>
    <w:rsid w:val="004928B8"/>
    <w:rsid w:val="00497A78"/>
    <w:rsid w:val="004A19B5"/>
    <w:rsid w:val="004A4564"/>
    <w:rsid w:val="004A68CB"/>
    <w:rsid w:val="004B08D8"/>
    <w:rsid w:val="004B0E60"/>
    <w:rsid w:val="004B1446"/>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57A3"/>
    <w:rsid w:val="005062E6"/>
    <w:rsid w:val="005227C8"/>
    <w:rsid w:val="005272AB"/>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1A7D"/>
    <w:rsid w:val="005A4F69"/>
    <w:rsid w:val="005C14AA"/>
    <w:rsid w:val="005C3B7B"/>
    <w:rsid w:val="005C643D"/>
    <w:rsid w:val="005D4A0D"/>
    <w:rsid w:val="005E7673"/>
    <w:rsid w:val="005F5684"/>
    <w:rsid w:val="006035FA"/>
    <w:rsid w:val="00603BDF"/>
    <w:rsid w:val="006052AE"/>
    <w:rsid w:val="00606315"/>
    <w:rsid w:val="00612770"/>
    <w:rsid w:val="0061613E"/>
    <w:rsid w:val="006205B0"/>
    <w:rsid w:val="0062129F"/>
    <w:rsid w:val="00622926"/>
    <w:rsid w:val="0062388D"/>
    <w:rsid w:val="0062703C"/>
    <w:rsid w:val="006352D0"/>
    <w:rsid w:val="006419D1"/>
    <w:rsid w:val="006458AF"/>
    <w:rsid w:val="006538D6"/>
    <w:rsid w:val="00654B07"/>
    <w:rsid w:val="00672B33"/>
    <w:rsid w:val="00673372"/>
    <w:rsid w:val="00674CB5"/>
    <w:rsid w:val="00677BCA"/>
    <w:rsid w:val="00680536"/>
    <w:rsid w:val="0068579A"/>
    <w:rsid w:val="006902BB"/>
    <w:rsid w:val="006A7DFF"/>
    <w:rsid w:val="006B0510"/>
    <w:rsid w:val="006B2D02"/>
    <w:rsid w:val="006B6E0F"/>
    <w:rsid w:val="006C65C4"/>
    <w:rsid w:val="006C6EBD"/>
    <w:rsid w:val="006C7730"/>
    <w:rsid w:val="006D6149"/>
    <w:rsid w:val="006D782E"/>
    <w:rsid w:val="006E061E"/>
    <w:rsid w:val="006E2F83"/>
    <w:rsid w:val="006E7FC3"/>
    <w:rsid w:val="006F411A"/>
    <w:rsid w:val="007010C4"/>
    <w:rsid w:val="00704378"/>
    <w:rsid w:val="00707398"/>
    <w:rsid w:val="007169EC"/>
    <w:rsid w:val="0071735D"/>
    <w:rsid w:val="00727B9E"/>
    <w:rsid w:val="00741058"/>
    <w:rsid w:val="00755AB4"/>
    <w:rsid w:val="00761E7C"/>
    <w:rsid w:val="007636FC"/>
    <w:rsid w:val="007816FC"/>
    <w:rsid w:val="00781D8B"/>
    <w:rsid w:val="00783AC6"/>
    <w:rsid w:val="0079311F"/>
    <w:rsid w:val="007933FE"/>
    <w:rsid w:val="00796577"/>
    <w:rsid w:val="00796A75"/>
    <w:rsid w:val="007A2AA8"/>
    <w:rsid w:val="007A5A78"/>
    <w:rsid w:val="007A62B7"/>
    <w:rsid w:val="007A65BF"/>
    <w:rsid w:val="007B6823"/>
    <w:rsid w:val="007C1F1A"/>
    <w:rsid w:val="007D411C"/>
    <w:rsid w:val="007D5BA1"/>
    <w:rsid w:val="007E508F"/>
    <w:rsid w:val="007F02FB"/>
    <w:rsid w:val="007F37D6"/>
    <w:rsid w:val="007F422E"/>
    <w:rsid w:val="00802718"/>
    <w:rsid w:val="00802990"/>
    <w:rsid w:val="00802A96"/>
    <w:rsid w:val="00810811"/>
    <w:rsid w:val="008157AA"/>
    <w:rsid w:val="00815993"/>
    <w:rsid w:val="008221D5"/>
    <w:rsid w:val="0082272E"/>
    <w:rsid w:val="00835625"/>
    <w:rsid w:val="00852EC7"/>
    <w:rsid w:val="0085484D"/>
    <w:rsid w:val="00862178"/>
    <w:rsid w:val="00862DDA"/>
    <w:rsid w:val="00863A78"/>
    <w:rsid w:val="00874EB7"/>
    <w:rsid w:val="008765A5"/>
    <w:rsid w:val="008810BA"/>
    <w:rsid w:val="00882CAF"/>
    <w:rsid w:val="0088746C"/>
    <w:rsid w:val="008926C6"/>
    <w:rsid w:val="008940D8"/>
    <w:rsid w:val="008B23F8"/>
    <w:rsid w:val="008B4BA9"/>
    <w:rsid w:val="008B7A0F"/>
    <w:rsid w:val="008C302B"/>
    <w:rsid w:val="008C3DC2"/>
    <w:rsid w:val="008C45DE"/>
    <w:rsid w:val="008D05D4"/>
    <w:rsid w:val="008D0F02"/>
    <w:rsid w:val="008D2C60"/>
    <w:rsid w:val="008D5133"/>
    <w:rsid w:val="008E554D"/>
    <w:rsid w:val="008F3342"/>
    <w:rsid w:val="008F6883"/>
    <w:rsid w:val="00902F9C"/>
    <w:rsid w:val="00906AC7"/>
    <w:rsid w:val="00911A24"/>
    <w:rsid w:val="009206DD"/>
    <w:rsid w:val="009276FB"/>
    <w:rsid w:val="00936811"/>
    <w:rsid w:val="00940F83"/>
    <w:rsid w:val="0094187E"/>
    <w:rsid w:val="00945575"/>
    <w:rsid w:val="0095288D"/>
    <w:rsid w:val="00954BA8"/>
    <w:rsid w:val="00965E3F"/>
    <w:rsid w:val="00965F50"/>
    <w:rsid w:val="00975F9D"/>
    <w:rsid w:val="0098193E"/>
    <w:rsid w:val="00987772"/>
    <w:rsid w:val="0099291C"/>
    <w:rsid w:val="009929B4"/>
    <w:rsid w:val="00997CC5"/>
    <w:rsid w:val="009A08CA"/>
    <w:rsid w:val="009A1281"/>
    <w:rsid w:val="009B6344"/>
    <w:rsid w:val="009B764B"/>
    <w:rsid w:val="009D7AA9"/>
    <w:rsid w:val="009E2468"/>
    <w:rsid w:val="009E3624"/>
    <w:rsid w:val="009E4EBA"/>
    <w:rsid w:val="009F091C"/>
    <w:rsid w:val="009F2D64"/>
    <w:rsid w:val="009F409C"/>
    <w:rsid w:val="009F5516"/>
    <w:rsid w:val="009F6F7B"/>
    <w:rsid w:val="00A03126"/>
    <w:rsid w:val="00A047D3"/>
    <w:rsid w:val="00A1183E"/>
    <w:rsid w:val="00A13315"/>
    <w:rsid w:val="00A175E3"/>
    <w:rsid w:val="00A27B34"/>
    <w:rsid w:val="00A37C4B"/>
    <w:rsid w:val="00A43778"/>
    <w:rsid w:val="00A4558F"/>
    <w:rsid w:val="00A50B27"/>
    <w:rsid w:val="00A549F9"/>
    <w:rsid w:val="00A55F2E"/>
    <w:rsid w:val="00A562A0"/>
    <w:rsid w:val="00A564A3"/>
    <w:rsid w:val="00A5653C"/>
    <w:rsid w:val="00A574C4"/>
    <w:rsid w:val="00A60243"/>
    <w:rsid w:val="00A602DE"/>
    <w:rsid w:val="00A64896"/>
    <w:rsid w:val="00A67525"/>
    <w:rsid w:val="00A71464"/>
    <w:rsid w:val="00A72FCF"/>
    <w:rsid w:val="00A7435D"/>
    <w:rsid w:val="00A743A2"/>
    <w:rsid w:val="00A758BF"/>
    <w:rsid w:val="00A762E8"/>
    <w:rsid w:val="00A8066D"/>
    <w:rsid w:val="00A80B2E"/>
    <w:rsid w:val="00A819B4"/>
    <w:rsid w:val="00A83E44"/>
    <w:rsid w:val="00A91CAD"/>
    <w:rsid w:val="00A92D0F"/>
    <w:rsid w:val="00A95B23"/>
    <w:rsid w:val="00AA4AE4"/>
    <w:rsid w:val="00AA4E7D"/>
    <w:rsid w:val="00AA6636"/>
    <w:rsid w:val="00AC6628"/>
    <w:rsid w:val="00AD069C"/>
    <w:rsid w:val="00AD0C38"/>
    <w:rsid w:val="00AD2E20"/>
    <w:rsid w:val="00AD3EFD"/>
    <w:rsid w:val="00AD559D"/>
    <w:rsid w:val="00AD55F7"/>
    <w:rsid w:val="00AE1691"/>
    <w:rsid w:val="00AF35CC"/>
    <w:rsid w:val="00AF3C94"/>
    <w:rsid w:val="00AF73DF"/>
    <w:rsid w:val="00B02CE0"/>
    <w:rsid w:val="00B10A73"/>
    <w:rsid w:val="00B1471D"/>
    <w:rsid w:val="00B17324"/>
    <w:rsid w:val="00B20B6C"/>
    <w:rsid w:val="00B25EDF"/>
    <w:rsid w:val="00B35DC8"/>
    <w:rsid w:val="00B4389C"/>
    <w:rsid w:val="00B47B2C"/>
    <w:rsid w:val="00B56B54"/>
    <w:rsid w:val="00B6667E"/>
    <w:rsid w:val="00B70E6B"/>
    <w:rsid w:val="00B74369"/>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F1918"/>
    <w:rsid w:val="00C025D4"/>
    <w:rsid w:val="00C02E08"/>
    <w:rsid w:val="00C03879"/>
    <w:rsid w:val="00C10C09"/>
    <w:rsid w:val="00C11C42"/>
    <w:rsid w:val="00C13221"/>
    <w:rsid w:val="00C152F9"/>
    <w:rsid w:val="00C1756D"/>
    <w:rsid w:val="00C21420"/>
    <w:rsid w:val="00C26170"/>
    <w:rsid w:val="00C420B8"/>
    <w:rsid w:val="00C50A65"/>
    <w:rsid w:val="00C549E7"/>
    <w:rsid w:val="00C6051D"/>
    <w:rsid w:val="00C60CF5"/>
    <w:rsid w:val="00C66ACE"/>
    <w:rsid w:val="00C67610"/>
    <w:rsid w:val="00C71E29"/>
    <w:rsid w:val="00C72516"/>
    <w:rsid w:val="00C7503D"/>
    <w:rsid w:val="00C76667"/>
    <w:rsid w:val="00C93C98"/>
    <w:rsid w:val="00C96146"/>
    <w:rsid w:val="00CA32DB"/>
    <w:rsid w:val="00CA6D9F"/>
    <w:rsid w:val="00CA7439"/>
    <w:rsid w:val="00CB41DC"/>
    <w:rsid w:val="00CB484A"/>
    <w:rsid w:val="00CC56D8"/>
    <w:rsid w:val="00CE2A67"/>
    <w:rsid w:val="00CE741E"/>
    <w:rsid w:val="00CF03A1"/>
    <w:rsid w:val="00CF2719"/>
    <w:rsid w:val="00CF57D6"/>
    <w:rsid w:val="00D101A8"/>
    <w:rsid w:val="00D26ADD"/>
    <w:rsid w:val="00D41996"/>
    <w:rsid w:val="00D44083"/>
    <w:rsid w:val="00D57022"/>
    <w:rsid w:val="00D5734C"/>
    <w:rsid w:val="00D57A56"/>
    <w:rsid w:val="00D60CC3"/>
    <w:rsid w:val="00D63088"/>
    <w:rsid w:val="00D67104"/>
    <w:rsid w:val="00D7280B"/>
    <w:rsid w:val="00D73826"/>
    <w:rsid w:val="00D775DE"/>
    <w:rsid w:val="00D90FE5"/>
    <w:rsid w:val="00D94113"/>
    <w:rsid w:val="00D96860"/>
    <w:rsid w:val="00D96E43"/>
    <w:rsid w:val="00DC3AF3"/>
    <w:rsid w:val="00DC5DB0"/>
    <w:rsid w:val="00DC66E5"/>
    <w:rsid w:val="00DC7B34"/>
    <w:rsid w:val="00DD601D"/>
    <w:rsid w:val="00DE1E48"/>
    <w:rsid w:val="00DE4617"/>
    <w:rsid w:val="00DE7AF6"/>
    <w:rsid w:val="00DF0C41"/>
    <w:rsid w:val="00DF0EC0"/>
    <w:rsid w:val="00DF1636"/>
    <w:rsid w:val="00DF2729"/>
    <w:rsid w:val="00DF5622"/>
    <w:rsid w:val="00DF6442"/>
    <w:rsid w:val="00E005F9"/>
    <w:rsid w:val="00E0470A"/>
    <w:rsid w:val="00E22AB7"/>
    <w:rsid w:val="00E30D6B"/>
    <w:rsid w:val="00E30E14"/>
    <w:rsid w:val="00E36AA2"/>
    <w:rsid w:val="00E439CB"/>
    <w:rsid w:val="00E46E84"/>
    <w:rsid w:val="00E5640B"/>
    <w:rsid w:val="00E65AF8"/>
    <w:rsid w:val="00E678C2"/>
    <w:rsid w:val="00E71BC2"/>
    <w:rsid w:val="00E73641"/>
    <w:rsid w:val="00E75F6E"/>
    <w:rsid w:val="00E77C4D"/>
    <w:rsid w:val="00E860E1"/>
    <w:rsid w:val="00E90C62"/>
    <w:rsid w:val="00E922F2"/>
    <w:rsid w:val="00E93AC4"/>
    <w:rsid w:val="00E94918"/>
    <w:rsid w:val="00EA4465"/>
    <w:rsid w:val="00EA4EF4"/>
    <w:rsid w:val="00EA5258"/>
    <w:rsid w:val="00EB323F"/>
    <w:rsid w:val="00EB5A85"/>
    <w:rsid w:val="00EB743A"/>
    <w:rsid w:val="00EC4D8B"/>
    <w:rsid w:val="00ED2683"/>
    <w:rsid w:val="00ED2F7D"/>
    <w:rsid w:val="00EF4C90"/>
    <w:rsid w:val="00F01DBC"/>
    <w:rsid w:val="00F06CD1"/>
    <w:rsid w:val="00F06FB4"/>
    <w:rsid w:val="00F1027C"/>
    <w:rsid w:val="00F1313C"/>
    <w:rsid w:val="00F1612A"/>
    <w:rsid w:val="00F20E8B"/>
    <w:rsid w:val="00F23791"/>
    <w:rsid w:val="00F3381A"/>
    <w:rsid w:val="00F369EC"/>
    <w:rsid w:val="00F46372"/>
    <w:rsid w:val="00F52E83"/>
    <w:rsid w:val="00F600B7"/>
    <w:rsid w:val="00F660DB"/>
    <w:rsid w:val="00F70E12"/>
    <w:rsid w:val="00F727DB"/>
    <w:rsid w:val="00F7294C"/>
    <w:rsid w:val="00F814D0"/>
    <w:rsid w:val="00F9056B"/>
    <w:rsid w:val="00F956D7"/>
    <w:rsid w:val="00FA3FD1"/>
    <w:rsid w:val="00FB2A93"/>
    <w:rsid w:val="00FB5880"/>
    <w:rsid w:val="00FC2DC7"/>
    <w:rsid w:val="00FC2E2B"/>
    <w:rsid w:val="00FC3FCF"/>
    <w:rsid w:val="00FC4C88"/>
    <w:rsid w:val="00FC679E"/>
    <w:rsid w:val="00FD08EE"/>
    <w:rsid w:val="00FD1416"/>
    <w:rsid w:val="00FD184F"/>
    <w:rsid w:val="00FE0722"/>
    <w:rsid w:val="00FE59A0"/>
    <w:rsid w:val="00FE604F"/>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9BB1C"/>
  <w14:defaultImageDpi w14:val="96"/>
  <w15:docId w15:val="{DFE55760-5DAC-4A40-A602-FD889B6E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customStyle="1" w:styleId="IsiAbstractBahasaInggris">
    <w:name w:val="Isi Abstract Bahasa Inggris"/>
    <w:basedOn w:val="Normal"/>
    <w:next w:val="Normal"/>
    <w:qFormat/>
    <w:rsid w:val="00783AC6"/>
    <w:pPr>
      <w:autoSpaceDE/>
      <w:autoSpaceDN/>
      <w:spacing w:after="360"/>
      <w:ind w:left="567"/>
      <w:jc w:val="both"/>
    </w:pPr>
    <w:rPr>
      <w:rFonts w:ascii="Goudy Old Style" w:hAnsi="Goudy Old Style" w:cs="Traditional Arabic"/>
      <w:i/>
      <w:sz w:val="24"/>
      <w:szCs w:val="24"/>
      <w:lang w:eastAsia="en-US"/>
    </w:rPr>
  </w:style>
  <w:style w:type="paragraph" w:customStyle="1" w:styleId="MateriArtikel">
    <w:name w:val="Materi Artikel"/>
    <w:basedOn w:val="Normal"/>
    <w:qFormat/>
    <w:rsid w:val="0033343A"/>
    <w:pPr>
      <w:autoSpaceDE/>
      <w:autoSpaceDN/>
      <w:spacing w:line="360" w:lineRule="auto"/>
      <w:ind w:firstLine="567"/>
      <w:jc w:val="both"/>
    </w:pPr>
    <w:rPr>
      <w:rFonts w:ascii="Goudy Old Style" w:hAnsi="Goudy Old Style" w:cs="Traditional Arabic"/>
      <w:sz w:val="24"/>
      <w:szCs w:val="36"/>
      <w:lang w:val="id-ID" w:eastAsia="en-US"/>
    </w:rPr>
  </w:style>
  <w:style w:type="table" w:styleId="PlainTable2">
    <w:name w:val="Plain Table 2"/>
    <w:basedOn w:val="TableNormal"/>
    <w:uiPriority w:val="42"/>
    <w:rsid w:val="00BF1918"/>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character" w:styleId="PlaceholderText">
    <w:name w:val="Placeholder Text"/>
    <w:uiPriority w:val="99"/>
    <w:semiHidden/>
    <w:rsid w:val="001F2AF8"/>
    <w:rPr>
      <w:color w:val="666666"/>
    </w:rPr>
  </w:style>
  <w:style w:type="paragraph" w:styleId="NormalWeb">
    <w:name w:val="Normal (Web)"/>
    <w:basedOn w:val="Normal"/>
    <w:uiPriority w:val="99"/>
    <w:rsid w:val="008D05D4"/>
    <w:rPr>
      <w:sz w:val="24"/>
      <w:szCs w:val="24"/>
    </w:rPr>
  </w:style>
  <w:style w:type="paragraph" w:styleId="Revision">
    <w:name w:val="Revision"/>
    <w:hidden/>
    <w:uiPriority w:val="99"/>
    <w:semiHidden/>
    <w:rsid w:val="00AE1691"/>
    <w:rPr>
      <w:lang w:val="en-US" w:eastAsia="en-GB"/>
    </w:rPr>
  </w:style>
  <w:style w:type="character" w:styleId="CommentReference">
    <w:name w:val="annotation reference"/>
    <w:basedOn w:val="DefaultParagraphFont"/>
    <w:uiPriority w:val="99"/>
    <w:rsid w:val="00D101A8"/>
    <w:rPr>
      <w:sz w:val="16"/>
      <w:szCs w:val="16"/>
    </w:rPr>
  </w:style>
  <w:style w:type="paragraph" w:styleId="CommentText">
    <w:name w:val="annotation text"/>
    <w:basedOn w:val="Normal"/>
    <w:link w:val="CommentTextChar"/>
    <w:uiPriority w:val="99"/>
    <w:rsid w:val="00D101A8"/>
  </w:style>
  <w:style w:type="character" w:customStyle="1" w:styleId="CommentTextChar">
    <w:name w:val="Comment Text Char"/>
    <w:basedOn w:val="DefaultParagraphFont"/>
    <w:link w:val="CommentText"/>
    <w:uiPriority w:val="99"/>
    <w:rsid w:val="00D101A8"/>
    <w:rPr>
      <w:lang w:val="en-US" w:eastAsia="en-GB"/>
    </w:rPr>
  </w:style>
  <w:style w:type="paragraph" w:styleId="CommentSubject">
    <w:name w:val="annotation subject"/>
    <w:basedOn w:val="CommentText"/>
    <w:next w:val="CommentText"/>
    <w:link w:val="CommentSubjectChar"/>
    <w:uiPriority w:val="99"/>
    <w:rsid w:val="00D101A8"/>
    <w:rPr>
      <w:b/>
      <w:bCs/>
    </w:rPr>
  </w:style>
  <w:style w:type="character" w:customStyle="1" w:styleId="CommentSubjectChar">
    <w:name w:val="Comment Subject Char"/>
    <w:basedOn w:val="CommentTextChar"/>
    <w:link w:val="CommentSubject"/>
    <w:uiPriority w:val="99"/>
    <w:rsid w:val="00D101A8"/>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8198">
      <w:bodyDiv w:val="1"/>
      <w:marLeft w:val="0"/>
      <w:marRight w:val="0"/>
      <w:marTop w:val="0"/>
      <w:marBottom w:val="0"/>
      <w:divBdr>
        <w:top w:val="none" w:sz="0" w:space="0" w:color="auto"/>
        <w:left w:val="none" w:sz="0" w:space="0" w:color="auto"/>
        <w:bottom w:val="none" w:sz="0" w:space="0" w:color="auto"/>
        <w:right w:val="none" w:sz="0" w:space="0" w:color="auto"/>
      </w:divBdr>
    </w:div>
    <w:div w:id="21830666">
      <w:bodyDiv w:val="1"/>
      <w:marLeft w:val="0"/>
      <w:marRight w:val="0"/>
      <w:marTop w:val="0"/>
      <w:marBottom w:val="0"/>
      <w:divBdr>
        <w:top w:val="none" w:sz="0" w:space="0" w:color="auto"/>
        <w:left w:val="none" w:sz="0" w:space="0" w:color="auto"/>
        <w:bottom w:val="none" w:sz="0" w:space="0" w:color="auto"/>
        <w:right w:val="none" w:sz="0" w:space="0" w:color="auto"/>
      </w:divBdr>
      <w:divsChild>
        <w:div w:id="768627598">
          <w:marLeft w:val="0"/>
          <w:marRight w:val="0"/>
          <w:marTop w:val="0"/>
          <w:marBottom w:val="0"/>
          <w:divBdr>
            <w:top w:val="none" w:sz="0" w:space="0" w:color="auto"/>
            <w:left w:val="none" w:sz="0" w:space="0" w:color="auto"/>
            <w:bottom w:val="none" w:sz="0" w:space="0" w:color="auto"/>
            <w:right w:val="none" w:sz="0" w:space="0" w:color="auto"/>
          </w:divBdr>
          <w:divsChild>
            <w:div w:id="102000962">
              <w:marLeft w:val="0"/>
              <w:marRight w:val="0"/>
              <w:marTop w:val="0"/>
              <w:marBottom w:val="0"/>
              <w:divBdr>
                <w:top w:val="none" w:sz="0" w:space="0" w:color="auto"/>
                <w:left w:val="none" w:sz="0" w:space="0" w:color="auto"/>
                <w:bottom w:val="none" w:sz="0" w:space="0" w:color="auto"/>
                <w:right w:val="none" w:sz="0" w:space="0" w:color="auto"/>
              </w:divBdr>
              <w:divsChild>
                <w:div w:id="1364676146">
                  <w:marLeft w:val="0"/>
                  <w:marRight w:val="0"/>
                  <w:marTop w:val="0"/>
                  <w:marBottom w:val="0"/>
                  <w:divBdr>
                    <w:top w:val="none" w:sz="0" w:space="0" w:color="auto"/>
                    <w:left w:val="none" w:sz="0" w:space="0" w:color="auto"/>
                    <w:bottom w:val="none" w:sz="0" w:space="0" w:color="auto"/>
                    <w:right w:val="none" w:sz="0" w:space="0" w:color="auto"/>
                  </w:divBdr>
                  <w:divsChild>
                    <w:div w:id="1246108316">
                      <w:marLeft w:val="0"/>
                      <w:marRight w:val="0"/>
                      <w:marTop w:val="0"/>
                      <w:marBottom w:val="0"/>
                      <w:divBdr>
                        <w:top w:val="none" w:sz="0" w:space="0" w:color="auto"/>
                        <w:left w:val="none" w:sz="0" w:space="0" w:color="auto"/>
                        <w:bottom w:val="none" w:sz="0" w:space="0" w:color="auto"/>
                        <w:right w:val="none" w:sz="0" w:space="0" w:color="auto"/>
                      </w:divBdr>
                      <w:divsChild>
                        <w:div w:id="375355149">
                          <w:marLeft w:val="0"/>
                          <w:marRight w:val="0"/>
                          <w:marTop w:val="0"/>
                          <w:marBottom w:val="0"/>
                          <w:divBdr>
                            <w:top w:val="none" w:sz="0" w:space="0" w:color="auto"/>
                            <w:left w:val="none" w:sz="0" w:space="0" w:color="auto"/>
                            <w:bottom w:val="none" w:sz="0" w:space="0" w:color="auto"/>
                            <w:right w:val="none" w:sz="0" w:space="0" w:color="auto"/>
                          </w:divBdr>
                          <w:divsChild>
                            <w:div w:id="13948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08504">
      <w:bodyDiv w:val="1"/>
      <w:marLeft w:val="0"/>
      <w:marRight w:val="0"/>
      <w:marTop w:val="0"/>
      <w:marBottom w:val="0"/>
      <w:divBdr>
        <w:top w:val="none" w:sz="0" w:space="0" w:color="auto"/>
        <w:left w:val="none" w:sz="0" w:space="0" w:color="auto"/>
        <w:bottom w:val="none" w:sz="0" w:space="0" w:color="auto"/>
        <w:right w:val="none" w:sz="0" w:space="0" w:color="auto"/>
      </w:divBdr>
    </w:div>
    <w:div w:id="63576469">
      <w:bodyDiv w:val="1"/>
      <w:marLeft w:val="0"/>
      <w:marRight w:val="0"/>
      <w:marTop w:val="0"/>
      <w:marBottom w:val="0"/>
      <w:divBdr>
        <w:top w:val="none" w:sz="0" w:space="0" w:color="auto"/>
        <w:left w:val="none" w:sz="0" w:space="0" w:color="auto"/>
        <w:bottom w:val="none" w:sz="0" w:space="0" w:color="auto"/>
        <w:right w:val="none" w:sz="0" w:space="0" w:color="auto"/>
      </w:divBdr>
    </w:div>
    <w:div w:id="88934439">
      <w:bodyDiv w:val="1"/>
      <w:marLeft w:val="0"/>
      <w:marRight w:val="0"/>
      <w:marTop w:val="0"/>
      <w:marBottom w:val="0"/>
      <w:divBdr>
        <w:top w:val="none" w:sz="0" w:space="0" w:color="auto"/>
        <w:left w:val="none" w:sz="0" w:space="0" w:color="auto"/>
        <w:bottom w:val="none" w:sz="0" w:space="0" w:color="auto"/>
        <w:right w:val="none" w:sz="0" w:space="0" w:color="auto"/>
      </w:divBdr>
    </w:div>
    <w:div w:id="133064854">
      <w:bodyDiv w:val="1"/>
      <w:marLeft w:val="0"/>
      <w:marRight w:val="0"/>
      <w:marTop w:val="0"/>
      <w:marBottom w:val="0"/>
      <w:divBdr>
        <w:top w:val="none" w:sz="0" w:space="0" w:color="auto"/>
        <w:left w:val="none" w:sz="0" w:space="0" w:color="auto"/>
        <w:bottom w:val="none" w:sz="0" w:space="0" w:color="auto"/>
        <w:right w:val="none" w:sz="0" w:space="0" w:color="auto"/>
      </w:divBdr>
    </w:div>
    <w:div w:id="139155546">
      <w:bodyDiv w:val="1"/>
      <w:marLeft w:val="0"/>
      <w:marRight w:val="0"/>
      <w:marTop w:val="0"/>
      <w:marBottom w:val="0"/>
      <w:divBdr>
        <w:top w:val="none" w:sz="0" w:space="0" w:color="auto"/>
        <w:left w:val="none" w:sz="0" w:space="0" w:color="auto"/>
        <w:bottom w:val="none" w:sz="0" w:space="0" w:color="auto"/>
        <w:right w:val="none" w:sz="0" w:space="0" w:color="auto"/>
      </w:divBdr>
      <w:divsChild>
        <w:div w:id="732894760">
          <w:marLeft w:val="0"/>
          <w:marRight w:val="0"/>
          <w:marTop w:val="0"/>
          <w:marBottom w:val="0"/>
          <w:divBdr>
            <w:top w:val="none" w:sz="0" w:space="0" w:color="auto"/>
            <w:left w:val="none" w:sz="0" w:space="0" w:color="auto"/>
            <w:bottom w:val="none" w:sz="0" w:space="0" w:color="auto"/>
            <w:right w:val="none" w:sz="0" w:space="0" w:color="auto"/>
          </w:divBdr>
          <w:divsChild>
            <w:div w:id="1821270044">
              <w:marLeft w:val="0"/>
              <w:marRight w:val="0"/>
              <w:marTop w:val="0"/>
              <w:marBottom w:val="0"/>
              <w:divBdr>
                <w:top w:val="none" w:sz="0" w:space="0" w:color="auto"/>
                <w:left w:val="none" w:sz="0" w:space="0" w:color="auto"/>
                <w:bottom w:val="none" w:sz="0" w:space="0" w:color="auto"/>
                <w:right w:val="none" w:sz="0" w:space="0" w:color="auto"/>
              </w:divBdr>
              <w:divsChild>
                <w:div w:id="2032031005">
                  <w:marLeft w:val="0"/>
                  <w:marRight w:val="0"/>
                  <w:marTop w:val="0"/>
                  <w:marBottom w:val="0"/>
                  <w:divBdr>
                    <w:top w:val="none" w:sz="0" w:space="0" w:color="auto"/>
                    <w:left w:val="none" w:sz="0" w:space="0" w:color="auto"/>
                    <w:bottom w:val="none" w:sz="0" w:space="0" w:color="auto"/>
                    <w:right w:val="none" w:sz="0" w:space="0" w:color="auto"/>
                  </w:divBdr>
                  <w:divsChild>
                    <w:div w:id="1181703818">
                      <w:marLeft w:val="0"/>
                      <w:marRight w:val="0"/>
                      <w:marTop w:val="0"/>
                      <w:marBottom w:val="0"/>
                      <w:divBdr>
                        <w:top w:val="none" w:sz="0" w:space="0" w:color="auto"/>
                        <w:left w:val="none" w:sz="0" w:space="0" w:color="auto"/>
                        <w:bottom w:val="none" w:sz="0" w:space="0" w:color="auto"/>
                        <w:right w:val="none" w:sz="0" w:space="0" w:color="auto"/>
                      </w:divBdr>
                      <w:divsChild>
                        <w:div w:id="1131051402">
                          <w:marLeft w:val="0"/>
                          <w:marRight w:val="0"/>
                          <w:marTop w:val="0"/>
                          <w:marBottom w:val="0"/>
                          <w:divBdr>
                            <w:top w:val="none" w:sz="0" w:space="0" w:color="auto"/>
                            <w:left w:val="none" w:sz="0" w:space="0" w:color="auto"/>
                            <w:bottom w:val="none" w:sz="0" w:space="0" w:color="auto"/>
                            <w:right w:val="none" w:sz="0" w:space="0" w:color="auto"/>
                          </w:divBdr>
                          <w:divsChild>
                            <w:div w:id="9023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51584">
      <w:bodyDiv w:val="1"/>
      <w:marLeft w:val="0"/>
      <w:marRight w:val="0"/>
      <w:marTop w:val="0"/>
      <w:marBottom w:val="0"/>
      <w:divBdr>
        <w:top w:val="none" w:sz="0" w:space="0" w:color="auto"/>
        <w:left w:val="none" w:sz="0" w:space="0" w:color="auto"/>
        <w:bottom w:val="none" w:sz="0" w:space="0" w:color="auto"/>
        <w:right w:val="none" w:sz="0" w:space="0" w:color="auto"/>
      </w:divBdr>
      <w:divsChild>
        <w:div w:id="1709180148">
          <w:marLeft w:val="0"/>
          <w:marRight w:val="0"/>
          <w:marTop w:val="0"/>
          <w:marBottom w:val="0"/>
          <w:divBdr>
            <w:top w:val="none" w:sz="0" w:space="0" w:color="auto"/>
            <w:left w:val="none" w:sz="0" w:space="0" w:color="auto"/>
            <w:bottom w:val="none" w:sz="0" w:space="0" w:color="auto"/>
            <w:right w:val="none" w:sz="0" w:space="0" w:color="auto"/>
          </w:divBdr>
          <w:divsChild>
            <w:div w:id="147670497">
              <w:marLeft w:val="0"/>
              <w:marRight w:val="0"/>
              <w:marTop w:val="0"/>
              <w:marBottom w:val="0"/>
              <w:divBdr>
                <w:top w:val="none" w:sz="0" w:space="0" w:color="auto"/>
                <w:left w:val="none" w:sz="0" w:space="0" w:color="auto"/>
                <w:bottom w:val="none" w:sz="0" w:space="0" w:color="auto"/>
                <w:right w:val="none" w:sz="0" w:space="0" w:color="auto"/>
              </w:divBdr>
              <w:divsChild>
                <w:div w:id="1503275348">
                  <w:marLeft w:val="0"/>
                  <w:marRight w:val="0"/>
                  <w:marTop w:val="0"/>
                  <w:marBottom w:val="0"/>
                  <w:divBdr>
                    <w:top w:val="none" w:sz="0" w:space="0" w:color="auto"/>
                    <w:left w:val="none" w:sz="0" w:space="0" w:color="auto"/>
                    <w:bottom w:val="none" w:sz="0" w:space="0" w:color="auto"/>
                    <w:right w:val="none" w:sz="0" w:space="0" w:color="auto"/>
                  </w:divBdr>
                  <w:divsChild>
                    <w:div w:id="360865774">
                      <w:marLeft w:val="0"/>
                      <w:marRight w:val="0"/>
                      <w:marTop w:val="0"/>
                      <w:marBottom w:val="0"/>
                      <w:divBdr>
                        <w:top w:val="none" w:sz="0" w:space="0" w:color="auto"/>
                        <w:left w:val="none" w:sz="0" w:space="0" w:color="auto"/>
                        <w:bottom w:val="none" w:sz="0" w:space="0" w:color="auto"/>
                        <w:right w:val="none" w:sz="0" w:space="0" w:color="auto"/>
                      </w:divBdr>
                      <w:divsChild>
                        <w:div w:id="25572206">
                          <w:marLeft w:val="0"/>
                          <w:marRight w:val="0"/>
                          <w:marTop w:val="0"/>
                          <w:marBottom w:val="0"/>
                          <w:divBdr>
                            <w:top w:val="none" w:sz="0" w:space="0" w:color="auto"/>
                            <w:left w:val="none" w:sz="0" w:space="0" w:color="auto"/>
                            <w:bottom w:val="none" w:sz="0" w:space="0" w:color="auto"/>
                            <w:right w:val="none" w:sz="0" w:space="0" w:color="auto"/>
                          </w:divBdr>
                          <w:divsChild>
                            <w:div w:id="21005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03262">
      <w:bodyDiv w:val="1"/>
      <w:marLeft w:val="0"/>
      <w:marRight w:val="0"/>
      <w:marTop w:val="0"/>
      <w:marBottom w:val="0"/>
      <w:divBdr>
        <w:top w:val="none" w:sz="0" w:space="0" w:color="auto"/>
        <w:left w:val="none" w:sz="0" w:space="0" w:color="auto"/>
        <w:bottom w:val="none" w:sz="0" w:space="0" w:color="auto"/>
        <w:right w:val="none" w:sz="0" w:space="0" w:color="auto"/>
      </w:divBdr>
    </w:div>
    <w:div w:id="205417007">
      <w:bodyDiv w:val="1"/>
      <w:marLeft w:val="0"/>
      <w:marRight w:val="0"/>
      <w:marTop w:val="0"/>
      <w:marBottom w:val="0"/>
      <w:divBdr>
        <w:top w:val="none" w:sz="0" w:space="0" w:color="auto"/>
        <w:left w:val="none" w:sz="0" w:space="0" w:color="auto"/>
        <w:bottom w:val="none" w:sz="0" w:space="0" w:color="auto"/>
        <w:right w:val="none" w:sz="0" w:space="0" w:color="auto"/>
      </w:divBdr>
    </w:div>
    <w:div w:id="207107425">
      <w:bodyDiv w:val="1"/>
      <w:marLeft w:val="0"/>
      <w:marRight w:val="0"/>
      <w:marTop w:val="0"/>
      <w:marBottom w:val="0"/>
      <w:divBdr>
        <w:top w:val="none" w:sz="0" w:space="0" w:color="auto"/>
        <w:left w:val="none" w:sz="0" w:space="0" w:color="auto"/>
        <w:bottom w:val="none" w:sz="0" w:space="0" w:color="auto"/>
        <w:right w:val="none" w:sz="0" w:space="0" w:color="auto"/>
      </w:divBdr>
    </w:div>
    <w:div w:id="211039290">
      <w:bodyDiv w:val="1"/>
      <w:marLeft w:val="0"/>
      <w:marRight w:val="0"/>
      <w:marTop w:val="0"/>
      <w:marBottom w:val="0"/>
      <w:divBdr>
        <w:top w:val="none" w:sz="0" w:space="0" w:color="auto"/>
        <w:left w:val="none" w:sz="0" w:space="0" w:color="auto"/>
        <w:bottom w:val="none" w:sz="0" w:space="0" w:color="auto"/>
        <w:right w:val="none" w:sz="0" w:space="0" w:color="auto"/>
      </w:divBdr>
      <w:divsChild>
        <w:div w:id="330643110">
          <w:marLeft w:val="0"/>
          <w:marRight w:val="0"/>
          <w:marTop w:val="0"/>
          <w:marBottom w:val="0"/>
          <w:divBdr>
            <w:top w:val="none" w:sz="0" w:space="0" w:color="auto"/>
            <w:left w:val="none" w:sz="0" w:space="0" w:color="auto"/>
            <w:bottom w:val="none" w:sz="0" w:space="0" w:color="auto"/>
            <w:right w:val="none" w:sz="0" w:space="0" w:color="auto"/>
          </w:divBdr>
          <w:divsChild>
            <w:div w:id="2044207777">
              <w:marLeft w:val="0"/>
              <w:marRight w:val="0"/>
              <w:marTop w:val="0"/>
              <w:marBottom w:val="0"/>
              <w:divBdr>
                <w:top w:val="none" w:sz="0" w:space="0" w:color="auto"/>
                <w:left w:val="none" w:sz="0" w:space="0" w:color="auto"/>
                <w:bottom w:val="none" w:sz="0" w:space="0" w:color="auto"/>
                <w:right w:val="none" w:sz="0" w:space="0" w:color="auto"/>
              </w:divBdr>
              <w:divsChild>
                <w:div w:id="1518929940">
                  <w:marLeft w:val="0"/>
                  <w:marRight w:val="0"/>
                  <w:marTop w:val="0"/>
                  <w:marBottom w:val="0"/>
                  <w:divBdr>
                    <w:top w:val="none" w:sz="0" w:space="0" w:color="auto"/>
                    <w:left w:val="none" w:sz="0" w:space="0" w:color="auto"/>
                    <w:bottom w:val="none" w:sz="0" w:space="0" w:color="auto"/>
                    <w:right w:val="none" w:sz="0" w:space="0" w:color="auto"/>
                  </w:divBdr>
                  <w:divsChild>
                    <w:div w:id="959335939">
                      <w:marLeft w:val="0"/>
                      <w:marRight w:val="0"/>
                      <w:marTop w:val="0"/>
                      <w:marBottom w:val="0"/>
                      <w:divBdr>
                        <w:top w:val="none" w:sz="0" w:space="0" w:color="auto"/>
                        <w:left w:val="none" w:sz="0" w:space="0" w:color="auto"/>
                        <w:bottom w:val="none" w:sz="0" w:space="0" w:color="auto"/>
                        <w:right w:val="none" w:sz="0" w:space="0" w:color="auto"/>
                      </w:divBdr>
                      <w:divsChild>
                        <w:div w:id="1078987101">
                          <w:marLeft w:val="0"/>
                          <w:marRight w:val="0"/>
                          <w:marTop w:val="0"/>
                          <w:marBottom w:val="0"/>
                          <w:divBdr>
                            <w:top w:val="none" w:sz="0" w:space="0" w:color="auto"/>
                            <w:left w:val="none" w:sz="0" w:space="0" w:color="auto"/>
                            <w:bottom w:val="none" w:sz="0" w:space="0" w:color="auto"/>
                            <w:right w:val="none" w:sz="0" w:space="0" w:color="auto"/>
                          </w:divBdr>
                          <w:divsChild>
                            <w:div w:id="14235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25376">
      <w:bodyDiv w:val="1"/>
      <w:marLeft w:val="0"/>
      <w:marRight w:val="0"/>
      <w:marTop w:val="0"/>
      <w:marBottom w:val="0"/>
      <w:divBdr>
        <w:top w:val="none" w:sz="0" w:space="0" w:color="auto"/>
        <w:left w:val="none" w:sz="0" w:space="0" w:color="auto"/>
        <w:bottom w:val="none" w:sz="0" w:space="0" w:color="auto"/>
        <w:right w:val="none" w:sz="0" w:space="0" w:color="auto"/>
      </w:divBdr>
    </w:div>
    <w:div w:id="230508047">
      <w:bodyDiv w:val="1"/>
      <w:marLeft w:val="0"/>
      <w:marRight w:val="0"/>
      <w:marTop w:val="0"/>
      <w:marBottom w:val="0"/>
      <w:divBdr>
        <w:top w:val="none" w:sz="0" w:space="0" w:color="auto"/>
        <w:left w:val="none" w:sz="0" w:space="0" w:color="auto"/>
        <w:bottom w:val="none" w:sz="0" w:space="0" w:color="auto"/>
        <w:right w:val="none" w:sz="0" w:space="0" w:color="auto"/>
      </w:divBdr>
      <w:divsChild>
        <w:div w:id="85347911">
          <w:marLeft w:val="0"/>
          <w:marRight w:val="0"/>
          <w:marTop w:val="0"/>
          <w:marBottom w:val="0"/>
          <w:divBdr>
            <w:top w:val="none" w:sz="0" w:space="0" w:color="auto"/>
            <w:left w:val="none" w:sz="0" w:space="0" w:color="auto"/>
            <w:bottom w:val="none" w:sz="0" w:space="0" w:color="auto"/>
            <w:right w:val="none" w:sz="0" w:space="0" w:color="auto"/>
          </w:divBdr>
          <w:divsChild>
            <w:div w:id="314378351">
              <w:marLeft w:val="0"/>
              <w:marRight w:val="0"/>
              <w:marTop w:val="0"/>
              <w:marBottom w:val="0"/>
              <w:divBdr>
                <w:top w:val="none" w:sz="0" w:space="0" w:color="auto"/>
                <w:left w:val="none" w:sz="0" w:space="0" w:color="auto"/>
                <w:bottom w:val="none" w:sz="0" w:space="0" w:color="auto"/>
                <w:right w:val="none" w:sz="0" w:space="0" w:color="auto"/>
              </w:divBdr>
              <w:divsChild>
                <w:div w:id="1970697121">
                  <w:marLeft w:val="0"/>
                  <w:marRight w:val="0"/>
                  <w:marTop w:val="0"/>
                  <w:marBottom w:val="0"/>
                  <w:divBdr>
                    <w:top w:val="none" w:sz="0" w:space="0" w:color="auto"/>
                    <w:left w:val="none" w:sz="0" w:space="0" w:color="auto"/>
                    <w:bottom w:val="none" w:sz="0" w:space="0" w:color="auto"/>
                    <w:right w:val="none" w:sz="0" w:space="0" w:color="auto"/>
                  </w:divBdr>
                  <w:divsChild>
                    <w:div w:id="1244878163">
                      <w:marLeft w:val="0"/>
                      <w:marRight w:val="0"/>
                      <w:marTop w:val="0"/>
                      <w:marBottom w:val="0"/>
                      <w:divBdr>
                        <w:top w:val="none" w:sz="0" w:space="0" w:color="auto"/>
                        <w:left w:val="none" w:sz="0" w:space="0" w:color="auto"/>
                        <w:bottom w:val="none" w:sz="0" w:space="0" w:color="auto"/>
                        <w:right w:val="none" w:sz="0" w:space="0" w:color="auto"/>
                      </w:divBdr>
                      <w:divsChild>
                        <w:div w:id="777407285">
                          <w:marLeft w:val="0"/>
                          <w:marRight w:val="0"/>
                          <w:marTop w:val="0"/>
                          <w:marBottom w:val="0"/>
                          <w:divBdr>
                            <w:top w:val="none" w:sz="0" w:space="0" w:color="auto"/>
                            <w:left w:val="none" w:sz="0" w:space="0" w:color="auto"/>
                            <w:bottom w:val="none" w:sz="0" w:space="0" w:color="auto"/>
                            <w:right w:val="none" w:sz="0" w:space="0" w:color="auto"/>
                          </w:divBdr>
                          <w:divsChild>
                            <w:div w:id="149175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045708">
      <w:bodyDiv w:val="1"/>
      <w:marLeft w:val="0"/>
      <w:marRight w:val="0"/>
      <w:marTop w:val="0"/>
      <w:marBottom w:val="0"/>
      <w:divBdr>
        <w:top w:val="none" w:sz="0" w:space="0" w:color="auto"/>
        <w:left w:val="none" w:sz="0" w:space="0" w:color="auto"/>
        <w:bottom w:val="none" w:sz="0" w:space="0" w:color="auto"/>
        <w:right w:val="none" w:sz="0" w:space="0" w:color="auto"/>
      </w:divBdr>
      <w:divsChild>
        <w:div w:id="24213893">
          <w:marLeft w:val="0"/>
          <w:marRight w:val="0"/>
          <w:marTop w:val="0"/>
          <w:marBottom w:val="0"/>
          <w:divBdr>
            <w:top w:val="none" w:sz="0" w:space="0" w:color="auto"/>
            <w:left w:val="none" w:sz="0" w:space="0" w:color="auto"/>
            <w:bottom w:val="none" w:sz="0" w:space="0" w:color="auto"/>
            <w:right w:val="none" w:sz="0" w:space="0" w:color="auto"/>
          </w:divBdr>
          <w:divsChild>
            <w:div w:id="1504541865">
              <w:marLeft w:val="0"/>
              <w:marRight w:val="0"/>
              <w:marTop w:val="0"/>
              <w:marBottom w:val="0"/>
              <w:divBdr>
                <w:top w:val="none" w:sz="0" w:space="0" w:color="auto"/>
                <w:left w:val="none" w:sz="0" w:space="0" w:color="auto"/>
                <w:bottom w:val="none" w:sz="0" w:space="0" w:color="auto"/>
                <w:right w:val="none" w:sz="0" w:space="0" w:color="auto"/>
              </w:divBdr>
              <w:divsChild>
                <w:div w:id="1328557368">
                  <w:marLeft w:val="0"/>
                  <w:marRight w:val="0"/>
                  <w:marTop w:val="0"/>
                  <w:marBottom w:val="0"/>
                  <w:divBdr>
                    <w:top w:val="none" w:sz="0" w:space="0" w:color="auto"/>
                    <w:left w:val="none" w:sz="0" w:space="0" w:color="auto"/>
                    <w:bottom w:val="none" w:sz="0" w:space="0" w:color="auto"/>
                    <w:right w:val="none" w:sz="0" w:space="0" w:color="auto"/>
                  </w:divBdr>
                  <w:divsChild>
                    <w:div w:id="978221557">
                      <w:marLeft w:val="0"/>
                      <w:marRight w:val="0"/>
                      <w:marTop w:val="0"/>
                      <w:marBottom w:val="0"/>
                      <w:divBdr>
                        <w:top w:val="none" w:sz="0" w:space="0" w:color="auto"/>
                        <w:left w:val="none" w:sz="0" w:space="0" w:color="auto"/>
                        <w:bottom w:val="none" w:sz="0" w:space="0" w:color="auto"/>
                        <w:right w:val="none" w:sz="0" w:space="0" w:color="auto"/>
                      </w:divBdr>
                      <w:divsChild>
                        <w:div w:id="491264447">
                          <w:marLeft w:val="0"/>
                          <w:marRight w:val="0"/>
                          <w:marTop w:val="0"/>
                          <w:marBottom w:val="0"/>
                          <w:divBdr>
                            <w:top w:val="none" w:sz="0" w:space="0" w:color="auto"/>
                            <w:left w:val="none" w:sz="0" w:space="0" w:color="auto"/>
                            <w:bottom w:val="none" w:sz="0" w:space="0" w:color="auto"/>
                            <w:right w:val="none" w:sz="0" w:space="0" w:color="auto"/>
                          </w:divBdr>
                          <w:divsChild>
                            <w:div w:id="1169172480">
                              <w:marLeft w:val="0"/>
                              <w:marRight w:val="0"/>
                              <w:marTop w:val="0"/>
                              <w:marBottom w:val="0"/>
                              <w:divBdr>
                                <w:top w:val="none" w:sz="0" w:space="0" w:color="auto"/>
                                <w:left w:val="none" w:sz="0" w:space="0" w:color="auto"/>
                                <w:bottom w:val="none" w:sz="0" w:space="0" w:color="auto"/>
                                <w:right w:val="none" w:sz="0" w:space="0" w:color="auto"/>
                              </w:divBdr>
                              <w:divsChild>
                                <w:div w:id="1775707484">
                                  <w:marLeft w:val="0"/>
                                  <w:marRight w:val="0"/>
                                  <w:marTop w:val="0"/>
                                  <w:marBottom w:val="0"/>
                                  <w:divBdr>
                                    <w:top w:val="none" w:sz="0" w:space="0" w:color="auto"/>
                                    <w:left w:val="none" w:sz="0" w:space="0" w:color="auto"/>
                                    <w:bottom w:val="none" w:sz="0" w:space="0" w:color="auto"/>
                                    <w:right w:val="none" w:sz="0" w:space="0" w:color="auto"/>
                                  </w:divBdr>
                                  <w:divsChild>
                                    <w:div w:id="1865942940">
                                      <w:marLeft w:val="0"/>
                                      <w:marRight w:val="0"/>
                                      <w:marTop w:val="0"/>
                                      <w:marBottom w:val="0"/>
                                      <w:divBdr>
                                        <w:top w:val="none" w:sz="0" w:space="0" w:color="auto"/>
                                        <w:left w:val="none" w:sz="0" w:space="0" w:color="auto"/>
                                        <w:bottom w:val="none" w:sz="0" w:space="0" w:color="auto"/>
                                        <w:right w:val="none" w:sz="0" w:space="0" w:color="auto"/>
                                      </w:divBdr>
                                      <w:divsChild>
                                        <w:div w:id="1221015218">
                                          <w:marLeft w:val="0"/>
                                          <w:marRight w:val="0"/>
                                          <w:marTop w:val="0"/>
                                          <w:marBottom w:val="0"/>
                                          <w:divBdr>
                                            <w:top w:val="none" w:sz="0" w:space="0" w:color="auto"/>
                                            <w:left w:val="none" w:sz="0" w:space="0" w:color="auto"/>
                                            <w:bottom w:val="none" w:sz="0" w:space="0" w:color="auto"/>
                                            <w:right w:val="none" w:sz="0" w:space="0" w:color="auto"/>
                                          </w:divBdr>
                                          <w:divsChild>
                                            <w:div w:id="356202038">
                                              <w:marLeft w:val="0"/>
                                              <w:marRight w:val="0"/>
                                              <w:marTop w:val="0"/>
                                              <w:marBottom w:val="0"/>
                                              <w:divBdr>
                                                <w:top w:val="none" w:sz="0" w:space="0" w:color="auto"/>
                                                <w:left w:val="none" w:sz="0" w:space="0" w:color="auto"/>
                                                <w:bottom w:val="none" w:sz="0" w:space="0" w:color="auto"/>
                                                <w:right w:val="none" w:sz="0" w:space="0" w:color="auto"/>
                                              </w:divBdr>
                                              <w:divsChild>
                                                <w:div w:id="225803073">
                                                  <w:marLeft w:val="0"/>
                                                  <w:marRight w:val="0"/>
                                                  <w:marTop w:val="0"/>
                                                  <w:marBottom w:val="0"/>
                                                  <w:divBdr>
                                                    <w:top w:val="none" w:sz="0" w:space="0" w:color="auto"/>
                                                    <w:left w:val="none" w:sz="0" w:space="0" w:color="auto"/>
                                                    <w:bottom w:val="none" w:sz="0" w:space="0" w:color="auto"/>
                                                    <w:right w:val="none" w:sz="0" w:space="0" w:color="auto"/>
                                                  </w:divBdr>
                                                  <w:divsChild>
                                                    <w:div w:id="1039168267">
                                                      <w:marLeft w:val="0"/>
                                                      <w:marRight w:val="0"/>
                                                      <w:marTop w:val="0"/>
                                                      <w:marBottom w:val="0"/>
                                                      <w:divBdr>
                                                        <w:top w:val="none" w:sz="0" w:space="0" w:color="auto"/>
                                                        <w:left w:val="none" w:sz="0" w:space="0" w:color="auto"/>
                                                        <w:bottom w:val="none" w:sz="0" w:space="0" w:color="auto"/>
                                                        <w:right w:val="none" w:sz="0" w:space="0" w:color="auto"/>
                                                      </w:divBdr>
                                                      <w:divsChild>
                                                        <w:div w:id="4117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3665877">
      <w:bodyDiv w:val="1"/>
      <w:marLeft w:val="0"/>
      <w:marRight w:val="0"/>
      <w:marTop w:val="0"/>
      <w:marBottom w:val="0"/>
      <w:divBdr>
        <w:top w:val="none" w:sz="0" w:space="0" w:color="auto"/>
        <w:left w:val="none" w:sz="0" w:space="0" w:color="auto"/>
        <w:bottom w:val="none" w:sz="0" w:space="0" w:color="auto"/>
        <w:right w:val="none" w:sz="0" w:space="0" w:color="auto"/>
      </w:divBdr>
      <w:divsChild>
        <w:div w:id="1328558160">
          <w:marLeft w:val="0"/>
          <w:marRight w:val="0"/>
          <w:marTop w:val="0"/>
          <w:marBottom w:val="0"/>
          <w:divBdr>
            <w:top w:val="none" w:sz="0" w:space="0" w:color="auto"/>
            <w:left w:val="none" w:sz="0" w:space="0" w:color="auto"/>
            <w:bottom w:val="none" w:sz="0" w:space="0" w:color="auto"/>
            <w:right w:val="none" w:sz="0" w:space="0" w:color="auto"/>
          </w:divBdr>
          <w:divsChild>
            <w:div w:id="1361053351">
              <w:marLeft w:val="0"/>
              <w:marRight w:val="0"/>
              <w:marTop w:val="0"/>
              <w:marBottom w:val="0"/>
              <w:divBdr>
                <w:top w:val="none" w:sz="0" w:space="0" w:color="auto"/>
                <w:left w:val="none" w:sz="0" w:space="0" w:color="auto"/>
                <w:bottom w:val="none" w:sz="0" w:space="0" w:color="auto"/>
                <w:right w:val="none" w:sz="0" w:space="0" w:color="auto"/>
              </w:divBdr>
              <w:divsChild>
                <w:div w:id="2087990618">
                  <w:marLeft w:val="0"/>
                  <w:marRight w:val="0"/>
                  <w:marTop w:val="0"/>
                  <w:marBottom w:val="0"/>
                  <w:divBdr>
                    <w:top w:val="none" w:sz="0" w:space="0" w:color="auto"/>
                    <w:left w:val="none" w:sz="0" w:space="0" w:color="auto"/>
                    <w:bottom w:val="none" w:sz="0" w:space="0" w:color="auto"/>
                    <w:right w:val="none" w:sz="0" w:space="0" w:color="auto"/>
                  </w:divBdr>
                  <w:divsChild>
                    <w:div w:id="1660958624">
                      <w:marLeft w:val="0"/>
                      <w:marRight w:val="0"/>
                      <w:marTop w:val="0"/>
                      <w:marBottom w:val="0"/>
                      <w:divBdr>
                        <w:top w:val="none" w:sz="0" w:space="0" w:color="auto"/>
                        <w:left w:val="none" w:sz="0" w:space="0" w:color="auto"/>
                        <w:bottom w:val="none" w:sz="0" w:space="0" w:color="auto"/>
                        <w:right w:val="none" w:sz="0" w:space="0" w:color="auto"/>
                      </w:divBdr>
                      <w:divsChild>
                        <w:div w:id="65543586">
                          <w:marLeft w:val="0"/>
                          <w:marRight w:val="0"/>
                          <w:marTop w:val="0"/>
                          <w:marBottom w:val="0"/>
                          <w:divBdr>
                            <w:top w:val="none" w:sz="0" w:space="0" w:color="auto"/>
                            <w:left w:val="none" w:sz="0" w:space="0" w:color="auto"/>
                            <w:bottom w:val="none" w:sz="0" w:space="0" w:color="auto"/>
                            <w:right w:val="none" w:sz="0" w:space="0" w:color="auto"/>
                          </w:divBdr>
                          <w:divsChild>
                            <w:div w:id="352846811">
                              <w:marLeft w:val="0"/>
                              <w:marRight w:val="0"/>
                              <w:marTop w:val="0"/>
                              <w:marBottom w:val="0"/>
                              <w:divBdr>
                                <w:top w:val="none" w:sz="0" w:space="0" w:color="auto"/>
                                <w:left w:val="none" w:sz="0" w:space="0" w:color="auto"/>
                                <w:bottom w:val="none" w:sz="0" w:space="0" w:color="auto"/>
                                <w:right w:val="none" w:sz="0" w:space="0" w:color="auto"/>
                              </w:divBdr>
                              <w:divsChild>
                                <w:div w:id="1245263966">
                                  <w:marLeft w:val="0"/>
                                  <w:marRight w:val="0"/>
                                  <w:marTop w:val="0"/>
                                  <w:marBottom w:val="0"/>
                                  <w:divBdr>
                                    <w:top w:val="none" w:sz="0" w:space="0" w:color="auto"/>
                                    <w:left w:val="none" w:sz="0" w:space="0" w:color="auto"/>
                                    <w:bottom w:val="none" w:sz="0" w:space="0" w:color="auto"/>
                                    <w:right w:val="none" w:sz="0" w:space="0" w:color="auto"/>
                                  </w:divBdr>
                                  <w:divsChild>
                                    <w:div w:id="163130830">
                                      <w:marLeft w:val="0"/>
                                      <w:marRight w:val="0"/>
                                      <w:marTop w:val="0"/>
                                      <w:marBottom w:val="0"/>
                                      <w:divBdr>
                                        <w:top w:val="none" w:sz="0" w:space="0" w:color="auto"/>
                                        <w:left w:val="none" w:sz="0" w:space="0" w:color="auto"/>
                                        <w:bottom w:val="none" w:sz="0" w:space="0" w:color="auto"/>
                                        <w:right w:val="none" w:sz="0" w:space="0" w:color="auto"/>
                                      </w:divBdr>
                                      <w:divsChild>
                                        <w:div w:id="1438480209">
                                          <w:marLeft w:val="0"/>
                                          <w:marRight w:val="0"/>
                                          <w:marTop w:val="0"/>
                                          <w:marBottom w:val="0"/>
                                          <w:divBdr>
                                            <w:top w:val="none" w:sz="0" w:space="0" w:color="auto"/>
                                            <w:left w:val="none" w:sz="0" w:space="0" w:color="auto"/>
                                            <w:bottom w:val="none" w:sz="0" w:space="0" w:color="auto"/>
                                            <w:right w:val="none" w:sz="0" w:space="0" w:color="auto"/>
                                          </w:divBdr>
                                          <w:divsChild>
                                            <w:div w:id="1076510643">
                                              <w:marLeft w:val="0"/>
                                              <w:marRight w:val="0"/>
                                              <w:marTop w:val="0"/>
                                              <w:marBottom w:val="0"/>
                                              <w:divBdr>
                                                <w:top w:val="none" w:sz="0" w:space="0" w:color="auto"/>
                                                <w:left w:val="none" w:sz="0" w:space="0" w:color="auto"/>
                                                <w:bottom w:val="none" w:sz="0" w:space="0" w:color="auto"/>
                                                <w:right w:val="none" w:sz="0" w:space="0" w:color="auto"/>
                                              </w:divBdr>
                                              <w:divsChild>
                                                <w:div w:id="51078243">
                                                  <w:marLeft w:val="0"/>
                                                  <w:marRight w:val="0"/>
                                                  <w:marTop w:val="0"/>
                                                  <w:marBottom w:val="0"/>
                                                  <w:divBdr>
                                                    <w:top w:val="none" w:sz="0" w:space="0" w:color="auto"/>
                                                    <w:left w:val="none" w:sz="0" w:space="0" w:color="auto"/>
                                                    <w:bottom w:val="none" w:sz="0" w:space="0" w:color="auto"/>
                                                    <w:right w:val="none" w:sz="0" w:space="0" w:color="auto"/>
                                                  </w:divBdr>
                                                  <w:divsChild>
                                                    <w:div w:id="81075632">
                                                      <w:marLeft w:val="0"/>
                                                      <w:marRight w:val="0"/>
                                                      <w:marTop w:val="0"/>
                                                      <w:marBottom w:val="0"/>
                                                      <w:divBdr>
                                                        <w:top w:val="none" w:sz="0" w:space="0" w:color="auto"/>
                                                        <w:left w:val="none" w:sz="0" w:space="0" w:color="auto"/>
                                                        <w:bottom w:val="none" w:sz="0" w:space="0" w:color="auto"/>
                                                        <w:right w:val="none" w:sz="0" w:space="0" w:color="auto"/>
                                                      </w:divBdr>
                                                      <w:divsChild>
                                                        <w:div w:id="15651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2616438">
      <w:bodyDiv w:val="1"/>
      <w:marLeft w:val="0"/>
      <w:marRight w:val="0"/>
      <w:marTop w:val="0"/>
      <w:marBottom w:val="0"/>
      <w:divBdr>
        <w:top w:val="none" w:sz="0" w:space="0" w:color="auto"/>
        <w:left w:val="none" w:sz="0" w:space="0" w:color="auto"/>
        <w:bottom w:val="none" w:sz="0" w:space="0" w:color="auto"/>
        <w:right w:val="none" w:sz="0" w:space="0" w:color="auto"/>
      </w:divBdr>
      <w:divsChild>
        <w:div w:id="515584974">
          <w:marLeft w:val="0"/>
          <w:marRight w:val="0"/>
          <w:marTop w:val="0"/>
          <w:marBottom w:val="0"/>
          <w:divBdr>
            <w:top w:val="none" w:sz="0" w:space="0" w:color="auto"/>
            <w:left w:val="none" w:sz="0" w:space="0" w:color="auto"/>
            <w:bottom w:val="none" w:sz="0" w:space="0" w:color="auto"/>
            <w:right w:val="none" w:sz="0" w:space="0" w:color="auto"/>
          </w:divBdr>
          <w:divsChild>
            <w:div w:id="1981760167">
              <w:marLeft w:val="0"/>
              <w:marRight w:val="0"/>
              <w:marTop w:val="0"/>
              <w:marBottom w:val="0"/>
              <w:divBdr>
                <w:top w:val="none" w:sz="0" w:space="0" w:color="auto"/>
                <w:left w:val="none" w:sz="0" w:space="0" w:color="auto"/>
                <w:bottom w:val="none" w:sz="0" w:space="0" w:color="auto"/>
                <w:right w:val="none" w:sz="0" w:space="0" w:color="auto"/>
              </w:divBdr>
              <w:divsChild>
                <w:div w:id="859506905">
                  <w:marLeft w:val="0"/>
                  <w:marRight w:val="0"/>
                  <w:marTop w:val="0"/>
                  <w:marBottom w:val="0"/>
                  <w:divBdr>
                    <w:top w:val="none" w:sz="0" w:space="0" w:color="auto"/>
                    <w:left w:val="none" w:sz="0" w:space="0" w:color="auto"/>
                    <w:bottom w:val="none" w:sz="0" w:space="0" w:color="auto"/>
                    <w:right w:val="none" w:sz="0" w:space="0" w:color="auto"/>
                  </w:divBdr>
                  <w:divsChild>
                    <w:div w:id="2135709486">
                      <w:marLeft w:val="0"/>
                      <w:marRight w:val="0"/>
                      <w:marTop w:val="0"/>
                      <w:marBottom w:val="0"/>
                      <w:divBdr>
                        <w:top w:val="none" w:sz="0" w:space="0" w:color="auto"/>
                        <w:left w:val="none" w:sz="0" w:space="0" w:color="auto"/>
                        <w:bottom w:val="none" w:sz="0" w:space="0" w:color="auto"/>
                        <w:right w:val="none" w:sz="0" w:space="0" w:color="auto"/>
                      </w:divBdr>
                      <w:divsChild>
                        <w:div w:id="732192454">
                          <w:marLeft w:val="0"/>
                          <w:marRight w:val="0"/>
                          <w:marTop w:val="0"/>
                          <w:marBottom w:val="0"/>
                          <w:divBdr>
                            <w:top w:val="none" w:sz="0" w:space="0" w:color="auto"/>
                            <w:left w:val="none" w:sz="0" w:space="0" w:color="auto"/>
                            <w:bottom w:val="none" w:sz="0" w:space="0" w:color="auto"/>
                            <w:right w:val="none" w:sz="0" w:space="0" w:color="auto"/>
                          </w:divBdr>
                          <w:divsChild>
                            <w:div w:id="11526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175841">
      <w:bodyDiv w:val="1"/>
      <w:marLeft w:val="0"/>
      <w:marRight w:val="0"/>
      <w:marTop w:val="0"/>
      <w:marBottom w:val="0"/>
      <w:divBdr>
        <w:top w:val="none" w:sz="0" w:space="0" w:color="auto"/>
        <w:left w:val="none" w:sz="0" w:space="0" w:color="auto"/>
        <w:bottom w:val="none" w:sz="0" w:space="0" w:color="auto"/>
        <w:right w:val="none" w:sz="0" w:space="0" w:color="auto"/>
      </w:divBdr>
    </w:div>
    <w:div w:id="259921303">
      <w:bodyDiv w:val="1"/>
      <w:marLeft w:val="0"/>
      <w:marRight w:val="0"/>
      <w:marTop w:val="0"/>
      <w:marBottom w:val="0"/>
      <w:divBdr>
        <w:top w:val="none" w:sz="0" w:space="0" w:color="auto"/>
        <w:left w:val="none" w:sz="0" w:space="0" w:color="auto"/>
        <w:bottom w:val="none" w:sz="0" w:space="0" w:color="auto"/>
        <w:right w:val="none" w:sz="0" w:space="0" w:color="auto"/>
      </w:divBdr>
      <w:divsChild>
        <w:div w:id="1772897685">
          <w:marLeft w:val="0"/>
          <w:marRight w:val="0"/>
          <w:marTop w:val="0"/>
          <w:marBottom w:val="0"/>
          <w:divBdr>
            <w:top w:val="none" w:sz="0" w:space="0" w:color="auto"/>
            <w:left w:val="none" w:sz="0" w:space="0" w:color="auto"/>
            <w:bottom w:val="none" w:sz="0" w:space="0" w:color="auto"/>
            <w:right w:val="none" w:sz="0" w:space="0" w:color="auto"/>
          </w:divBdr>
          <w:divsChild>
            <w:div w:id="1818716577">
              <w:marLeft w:val="0"/>
              <w:marRight w:val="0"/>
              <w:marTop w:val="0"/>
              <w:marBottom w:val="0"/>
              <w:divBdr>
                <w:top w:val="none" w:sz="0" w:space="0" w:color="auto"/>
                <w:left w:val="none" w:sz="0" w:space="0" w:color="auto"/>
                <w:bottom w:val="none" w:sz="0" w:space="0" w:color="auto"/>
                <w:right w:val="none" w:sz="0" w:space="0" w:color="auto"/>
              </w:divBdr>
              <w:divsChild>
                <w:div w:id="1801731182">
                  <w:marLeft w:val="0"/>
                  <w:marRight w:val="0"/>
                  <w:marTop w:val="0"/>
                  <w:marBottom w:val="0"/>
                  <w:divBdr>
                    <w:top w:val="none" w:sz="0" w:space="0" w:color="auto"/>
                    <w:left w:val="none" w:sz="0" w:space="0" w:color="auto"/>
                    <w:bottom w:val="none" w:sz="0" w:space="0" w:color="auto"/>
                    <w:right w:val="none" w:sz="0" w:space="0" w:color="auto"/>
                  </w:divBdr>
                  <w:divsChild>
                    <w:div w:id="2054649050">
                      <w:marLeft w:val="0"/>
                      <w:marRight w:val="0"/>
                      <w:marTop w:val="0"/>
                      <w:marBottom w:val="0"/>
                      <w:divBdr>
                        <w:top w:val="none" w:sz="0" w:space="0" w:color="auto"/>
                        <w:left w:val="none" w:sz="0" w:space="0" w:color="auto"/>
                        <w:bottom w:val="none" w:sz="0" w:space="0" w:color="auto"/>
                        <w:right w:val="none" w:sz="0" w:space="0" w:color="auto"/>
                      </w:divBdr>
                      <w:divsChild>
                        <w:div w:id="1286697398">
                          <w:marLeft w:val="0"/>
                          <w:marRight w:val="0"/>
                          <w:marTop w:val="0"/>
                          <w:marBottom w:val="0"/>
                          <w:divBdr>
                            <w:top w:val="none" w:sz="0" w:space="0" w:color="auto"/>
                            <w:left w:val="none" w:sz="0" w:space="0" w:color="auto"/>
                            <w:bottom w:val="none" w:sz="0" w:space="0" w:color="auto"/>
                            <w:right w:val="none" w:sz="0" w:space="0" w:color="auto"/>
                          </w:divBdr>
                          <w:divsChild>
                            <w:div w:id="144470439">
                              <w:marLeft w:val="0"/>
                              <w:marRight w:val="0"/>
                              <w:marTop w:val="0"/>
                              <w:marBottom w:val="0"/>
                              <w:divBdr>
                                <w:top w:val="none" w:sz="0" w:space="0" w:color="auto"/>
                                <w:left w:val="none" w:sz="0" w:space="0" w:color="auto"/>
                                <w:bottom w:val="none" w:sz="0" w:space="0" w:color="auto"/>
                                <w:right w:val="none" w:sz="0" w:space="0" w:color="auto"/>
                              </w:divBdr>
                              <w:divsChild>
                                <w:div w:id="1280258835">
                                  <w:marLeft w:val="0"/>
                                  <w:marRight w:val="0"/>
                                  <w:marTop w:val="0"/>
                                  <w:marBottom w:val="0"/>
                                  <w:divBdr>
                                    <w:top w:val="none" w:sz="0" w:space="0" w:color="auto"/>
                                    <w:left w:val="none" w:sz="0" w:space="0" w:color="auto"/>
                                    <w:bottom w:val="none" w:sz="0" w:space="0" w:color="auto"/>
                                    <w:right w:val="none" w:sz="0" w:space="0" w:color="auto"/>
                                  </w:divBdr>
                                  <w:divsChild>
                                    <w:div w:id="156119599">
                                      <w:marLeft w:val="0"/>
                                      <w:marRight w:val="0"/>
                                      <w:marTop w:val="0"/>
                                      <w:marBottom w:val="0"/>
                                      <w:divBdr>
                                        <w:top w:val="none" w:sz="0" w:space="0" w:color="auto"/>
                                        <w:left w:val="none" w:sz="0" w:space="0" w:color="auto"/>
                                        <w:bottom w:val="none" w:sz="0" w:space="0" w:color="auto"/>
                                        <w:right w:val="none" w:sz="0" w:space="0" w:color="auto"/>
                                      </w:divBdr>
                                      <w:divsChild>
                                        <w:div w:id="1671787331">
                                          <w:marLeft w:val="0"/>
                                          <w:marRight w:val="0"/>
                                          <w:marTop w:val="0"/>
                                          <w:marBottom w:val="0"/>
                                          <w:divBdr>
                                            <w:top w:val="none" w:sz="0" w:space="0" w:color="auto"/>
                                            <w:left w:val="none" w:sz="0" w:space="0" w:color="auto"/>
                                            <w:bottom w:val="none" w:sz="0" w:space="0" w:color="auto"/>
                                            <w:right w:val="none" w:sz="0" w:space="0" w:color="auto"/>
                                          </w:divBdr>
                                          <w:divsChild>
                                            <w:div w:id="1183285139">
                                              <w:marLeft w:val="0"/>
                                              <w:marRight w:val="0"/>
                                              <w:marTop w:val="0"/>
                                              <w:marBottom w:val="0"/>
                                              <w:divBdr>
                                                <w:top w:val="none" w:sz="0" w:space="0" w:color="auto"/>
                                                <w:left w:val="none" w:sz="0" w:space="0" w:color="auto"/>
                                                <w:bottom w:val="none" w:sz="0" w:space="0" w:color="auto"/>
                                                <w:right w:val="none" w:sz="0" w:space="0" w:color="auto"/>
                                              </w:divBdr>
                                              <w:divsChild>
                                                <w:div w:id="107705067">
                                                  <w:marLeft w:val="0"/>
                                                  <w:marRight w:val="0"/>
                                                  <w:marTop w:val="0"/>
                                                  <w:marBottom w:val="0"/>
                                                  <w:divBdr>
                                                    <w:top w:val="none" w:sz="0" w:space="0" w:color="auto"/>
                                                    <w:left w:val="none" w:sz="0" w:space="0" w:color="auto"/>
                                                    <w:bottom w:val="none" w:sz="0" w:space="0" w:color="auto"/>
                                                    <w:right w:val="none" w:sz="0" w:space="0" w:color="auto"/>
                                                  </w:divBdr>
                                                  <w:divsChild>
                                                    <w:div w:id="1518689447">
                                                      <w:marLeft w:val="0"/>
                                                      <w:marRight w:val="0"/>
                                                      <w:marTop w:val="0"/>
                                                      <w:marBottom w:val="0"/>
                                                      <w:divBdr>
                                                        <w:top w:val="none" w:sz="0" w:space="0" w:color="auto"/>
                                                        <w:left w:val="none" w:sz="0" w:space="0" w:color="auto"/>
                                                        <w:bottom w:val="none" w:sz="0" w:space="0" w:color="auto"/>
                                                        <w:right w:val="none" w:sz="0" w:space="0" w:color="auto"/>
                                                      </w:divBdr>
                                                      <w:divsChild>
                                                        <w:div w:id="194530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5448692">
      <w:bodyDiv w:val="1"/>
      <w:marLeft w:val="0"/>
      <w:marRight w:val="0"/>
      <w:marTop w:val="0"/>
      <w:marBottom w:val="0"/>
      <w:divBdr>
        <w:top w:val="none" w:sz="0" w:space="0" w:color="auto"/>
        <w:left w:val="none" w:sz="0" w:space="0" w:color="auto"/>
        <w:bottom w:val="none" w:sz="0" w:space="0" w:color="auto"/>
        <w:right w:val="none" w:sz="0" w:space="0" w:color="auto"/>
      </w:divBdr>
    </w:div>
    <w:div w:id="278878728">
      <w:bodyDiv w:val="1"/>
      <w:marLeft w:val="0"/>
      <w:marRight w:val="0"/>
      <w:marTop w:val="0"/>
      <w:marBottom w:val="0"/>
      <w:divBdr>
        <w:top w:val="none" w:sz="0" w:space="0" w:color="auto"/>
        <w:left w:val="none" w:sz="0" w:space="0" w:color="auto"/>
        <w:bottom w:val="none" w:sz="0" w:space="0" w:color="auto"/>
        <w:right w:val="none" w:sz="0" w:space="0" w:color="auto"/>
      </w:divBdr>
    </w:div>
    <w:div w:id="286470131">
      <w:bodyDiv w:val="1"/>
      <w:marLeft w:val="0"/>
      <w:marRight w:val="0"/>
      <w:marTop w:val="0"/>
      <w:marBottom w:val="0"/>
      <w:divBdr>
        <w:top w:val="none" w:sz="0" w:space="0" w:color="auto"/>
        <w:left w:val="none" w:sz="0" w:space="0" w:color="auto"/>
        <w:bottom w:val="none" w:sz="0" w:space="0" w:color="auto"/>
        <w:right w:val="none" w:sz="0" w:space="0" w:color="auto"/>
      </w:divBdr>
      <w:divsChild>
        <w:div w:id="1464227029">
          <w:marLeft w:val="0"/>
          <w:marRight w:val="0"/>
          <w:marTop w:val="0"/>
          <w:marBottom w:val="0"/>
          <w:divBdr>
            <w:top w:val="none" w:sz="0" w:space="0" w:color="auto"/>
            <w:left w:val="none" w:sz="0" w:space="0" w:color="auto"/>
            <w:bottom w:val="none" w:sz="0" w:space="0" w:color="auto"/>
            <w:right w:val="none" w:sz="0" w:space="0" w:color="auto"/>
          </w:divBdr>
          <w:divsChild>
            <w:div w:id="941109754">
              <w:marLeft w:val="0"/>
              <w:marRight w:val="0"/>
              <w:marTop w:val="0"/>
              <w:marBottom w:val="0"/>
              <w:divBdr>
                <w:top w:val="none" w:sz="0" w:space="0" w:color="auto"/>
                <w:left w:val="none" w:sz="0" w:space="0" w:color="auto"/>
                <w:bottom w:val="none" w:sz="0" w:space="0" w:color="auto"/>
                <w:right w:val="none" w:sz="0" w:space="0" w:color="auto"/>
              </w:divBdr>
              <w:divsChild>
                <w:div w:id="529148182">
                  <w:marLeft w:val="0"/>
                  <w:marRight w:val="0"/>
                  <w:marTop w:val="0"/>
                  <w:marBottom w:val="0"/>
                  <w:divBdr>
                    <w:top w:val="none" w:sz="0" w:space="0" w:color="auto"/>
                    <w:left w:val="none" w:sz="0" w:space="0" w:color="auto"/>
                    <w:bottom w:val="none" w:sz="0" w:space="0" w:color="auto"/>
                    <w:right w:val="none" w:sz="0" w:space="0" w:color="auto"/>
                  </w:divBdr>
                  <w:divsChild>
                    <w:div w:id="810367798">
                      <w:marLeft w:val="0"/>
                      <w:marRight w:val="0"/>
                      <w:marTop w:val="0"/>
                      <w:marBottom w:val="0"/>
                      <w:divBdr>
                        <w:top w:val="none" w:sz="0" w:space="0" w:color="auto"/>
                        <w:left w:val="none" w:sz="0" w:space="0" w:color="auto"/>
                        <w:bottom w:val="none" w:sz="0" w:space="0" w:color="auto"/>
                        <w:right w:val="none" w:sz="0" w:space="0" w:color="auto"/>
                      </w:divBdr>
                      <w:divsChild>
                        <w:div w:id="919099863">
                          <w:marLeft w:val="0"/>
                          <w:marRight w:val="0"/>
                          <w:marTop w:val="0"/>
                          <w:marBottom w:val="0"/>
                          <w:divBdr>
                            <w:top w:val="none" w:sz="0" w:space="0" w:color="auto"/>
                            <w:left w:val="none" w:sz="0" w:space="0" w:color="auto"/>
                            <w:bottom w:val="none" w:sz="0" w:space="0" w:color="auto"/>
                            <w:right w:val="none" w:sz="0" w:space="0" w:color="auto"/>
                          </w:divBdr>
                          <w:divsChild>
                            <w:div w:id="2090614843">
                              <w:marLeft w:val="0"/>
                              <w:marRight w:val="0"/>
                              <w:marTop w:val="0"/>
                              <w:marBottom w:val="0"/>
                              <w:divBdr>
                                <w:top w:val="none" w:sz="0" w:space="0" w:color="auto"/>
                                <w:left w:val="none" w:sz="0" w:space="0" w:color="auto"/>
                                <w:bottom w:val="none" w:sz="0" w:space="0" w:color="auto"/>
                                <w:right w:val="none" w:sz="0" w:space="0" w:color="auto"/>
                              </w:divBdr>
                              <w:divsChild>
                                <w:div w:id="741606453">
                                  <w:marLeft w:val="0"/>
                                  <w:marRight w:val="0"/>
                                  <w:marTop w:val="0"/>
                                  <w:marBottom w:val="0"/>
                                  <w:divBdr>
                                    <w:top w:val="none" w:sz="0" w:space="0" w:color="auto"/>
                                    <w:left w:val="none" w:sz="0" w:space="0" w:color="auto"/>
                                    <w:bottom w:val="none" w:sz="0" w:space="0" w:color="auto"/>
                                    <w:right w:val="none" w:sz="0" w:space="0" w:color="auto"/>
                                  </w:divBdr>
                                  <w:divsChild>
                                    <w:div w:id="1839803026">
                                      <w:marLeft w:val="0"/>
                                      <w:marRight w:val="0"/>
                                      <w:marTop w:val="0"/>
                                      <w:marBottom w:val="0"/>
                                      <w:divBdr>
                                        <w:top w:val="none" w:sz="0" w:space="0" w:color="auto"/>
                                        <w:left w:val="none" w:sz="0" w:space="0" w:color="auto"/>
                                        <w:bottom w:val="none" w:sz="0" w:space="0" w:color="auto"/>
                                        <w:right w:val="none" w:sz="0" w:space="0" w:color="auto"/>
                                      </w:divBdr>
                                      <w:divsChild>
                                        <w:div w:id="2060396176">
                                          <w:marLeft w:val="0"/>
                                          <w:marRight w:val="0"/>
                                          <w:marTop w:val="0"/>
                                          <w:marBottom w:val="0"/>
                                          <w:divBdr>
                                            <w:top w:val="none" w:sz="0" w:space="0" w:color="auto"/>
                                            <w:left w:val="none" w:sz="0" w:space="0" w:color="auto"/>
                                            <w:bottom w:val="none" w:sz="0" w:space="0" w:color="auto"/>
                                            <w:right w:val="none" w:sz="0" w:space="0" w:color="auto"/>
                                          </w:divBdr>
                                          <w:divsChild>
                                            <w:div w:id="606084128">
                                              <w:marLeft w:val="0"/>
                                              <w:marRight w:val="0"/>
                                              <w:marTop w:val="0"/>
                                              <w:marBottom w:val="0"/>
                                              <w:divBdr>
                                                <w:top w:val="none" w:sz="0" w:space="0" w:color="auto"/>
                                                <w:left w:val="none" w:sz="0" w:space="0" w:color="auto"/>
                                                <w:bottom w:val="none" w:sz="0" w:space="0" w:color="auto"/>
                                                <w:right w:val="none" w:sz="0" w:space="0" w:color="auto"/>
                                              </w:divBdr>
                                              <w:divsChild>
                                                <w:div w:id="1867987773">
                                                  <w:marLeft w:val="0"/>
                                                  <w:marRight w:val="0"/>
                                                  <w:marTop w:val="0"/>
                                                  <w:marBottom w:val="0"/>
                                                  <w:divBdr>
                                                    <w:top w:val="none" w:sz="0" w:space="0" w:color="auto"/>
                                                    <w:left w:val="none" w:sz="0" w:space="0" w:color="auto"/>
                                                    <w:bottom w:val="none" w:sz="0" w:space="0" w:color="auto"/>
                                                    <w:right w:val="none" w:sz="0" w:space="0" w:color="auto"/>
                                                  </w:divBdr>
                                                  <w:divsChild>
                                                    <w:div w:id="838033935">
                                                      <w:marLeft w:val="0"/>
                                                      <w:marRight w:val="0"/>
                                                      <w:marTop w:val="0"/>
                                                      <w:marBottom w:val="0"/>
                                                      <w:divBdr>
                                                        <w:top w:val="none" w:sz="0" w:space="0" w:color="auto"/>
                                                        <w:left w:val="none" w:sz="0" w:space="0" w:color="auto"/>
                                                        <w:bottom w:val="none" w:sz="0" w:space="0" w:color="auto"/>
                                                        <w:right w:val="none" w:sz="0" w:space="0" w:color="auto"/>
                                                      </w:divBdr>
                                                      <w:divsChild>
                                                        <w:div w:id="107323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795589">
      <w:bodyDiv w:val="1"/>
      <w:marLeft w:val="0"/>
      <w:marRight w:val="0"/>
      <w:marTop w:val="0"/>
      <w:marBottom w:val="0"/>
      <w:divBdr>
        <w:top w:val="none" w:sz="0" w:space="0" w:color="auto"/>
        <w:left w:val="none" w:sz="0" w:space="0" w:color="auto"/>
        <w:bottom w:val="none" w:sz="0" w:space="0" w:color="auto"/>
        <w:right w:val="none" w:sz="0" w:space="0" w:color="auto"/>
      </w:divBdr>
    </w:div>
    <w:div w:id="300574301">
      <w:bodyDiv w:val="1"/>
      <w:marLeft w:val="0"/>
      <w:marRight w:val="0"/>
      <w:marTop w:val="0"/>
      <w:marBottom w:val="0"/>
      <w:divBdr>
        <w:top w:val="none" w:sz="0" w:space="0" w:color="auto"/>
        <w:left w:val="none" w:sz="0" w:space="0" w:color="auto"/>
        <w:bottom w:val="none" w:sz="0" w:space="0" w:color="auto"/>
        <w:right w:val="none" w:sz="0" w:space="0" w:color="auto"/>
      </w:divBdr>
    </w:div>
    <w:div w:id="305551281">
      <w:bodyDiv w:val="1"/>
      <w:marLeft w:val="0"/>
      <w:marRight w:val="0"/>
      <w:marTop w:val="0"/>
      <w:marBottom w:val="0"/>
      <w:divBdr>
        <w:top w:val="none" w:sz="0" w:space="0" w:color="auto"/>
        <w:left w:val="none" w:sz="0" w:space="0" w:color="auto"/>
        <w:bottom w:val="none" w:sz="0" w:space="0" w:color="auto"/>
        <w:right w:val="none" w:sz="0" w:space="0" w:color="auto"/>
      </w:divBdr>
      <w:divsChild>
        <w:div w:id="1665165537">
          <w:marLeft w:val="480"/>
          <w:marRight w:val="0"/>
          <w:marTop w:val="0"/>
          <w:marBottom w:val="0"/>
          <w:divBdr>
            <w:top w:val="none" w:sz="0" w:space="0" w:color="auto"/>
            <w:left w:val="none" w:sz="0" w:space="0" w:color="auto"/>
            <w:bottom w:val="none" w:sz="0" w:space="0" w:color="auto"/>
            <w:right w:val="none" w:sz="0" w:space="0" w:color="auto"/>
          </w:divBdr>
        </w:div>
        <w:div w:id="1617323454">
          <w:marLeft w:val="480"/>
          <w:marRight w:val="0"/>
          <w:marTop w:val="0"/>
          <w:marBottom w:val="0"/>
          <w:divBdr>
            <w:top w:val="none" w:sz="0" w:space="0" w:color="auto"/>
            <w:left w:val="none" w:sz="0" w:space="0" w:color="auto"/>
            <w:bottom w:val="none" w:sz="0" w:space="0" w:color="auto"/>
            <w:right w:val="none" w:sz="0" w:space="0" w:color="auto"/>
          </w:divBdr>
        </w:div>
        <w:div w:id="969436710">
          <w:marLeft w:val="480"/>
          <w:marRight w:val="0"/>
          <w:marTop w:val="0"/>
          <w:marBottom w:val="0"/>
          <w:divBdr>
            <w:top w:val="none" w:sz="0" w:space="0" w:color="auto"/>
            <w:left w:val="none" w:sz="0" w:space="0" w:color="auto"/>
            <w:bottom w:val="none" w:sz="0" w:space="0" w:color="auto"/>
            <w:right w:val="none" w:sz="0" w:space="0" w:color="auto"/>
          </w:divBdr>
        </w:div>
        <w:div w:id="429394568">
          <w:marLeft w:val="480"/>
          <w:marRight w:val="0"/>
          <w:marTop w:val="0"/>
          <w:marBottom w:val="0"/>
          <w:divBdr>
            <w:top w:val="none" w:sz="0" w:space="0" w:color="auto"/>
            <w:left w:val="none" w:sz="0" w:space="0" w:color="auto"/>
            <w:bottom w:val="none" w:sz="0" w:space="0" w:color="auto"/>
            <w:right w:val="none" w:sz="0" w:space="0" w:color="auto"/>
          </w:divBdr>
        </w:div>
        <w:div w:id="411437468">
          <w:marLeft w:val="480"/>
          <w:marRight w:val="0"/>
          <w:marTop w:val="0"/>
          <w:marBottom w:val="0"/>
          <w:divBdr>
            <w:top w:val="none" w:sz="0" w:space="0" w:color="auto"/>
            <w:left w:val="none" w:sz="0" w:space="0" w:color="auto"/>
            <w:bottom w:val="none" w:sz="0" w:space="0" w:color="auto"/>
            <w:right w:val="none" w:sz="0" w:space="0" w:color="auto"/>
          </w:divBdr>
        </w:div>
        <w:div w:id="1115251092">
          <w:marLeft w:val="480"/>
          <w:marRight w:val="0"/>
          <w:marTop w:val="0"/>
          <w:marBottom w:val="0"/>
          <w:divBdr>
            <w:top w:val="none" w:sz="0" w:space="0" w:color="auto"/>
            <w:left w:val="none" w:sz="0" w:space="0" w:color="auto"/>
            <w:bottom w:val="none" w:sz="0" w:space="0" w:color="auto"/>
            <w:right w:val="none" w:sz="0" w:space="0" w:color="auto"/>
          </w:divBdr>
        </w:div>
        <w:div w:id="1140806061">
          <w:marLeft w:val="480"/>
          <w:marRight w:val="0"/>
          <w:marTop w:val="0"/>
          <w:marBottom w:val="0"/>
          <w:divBdr>
            <w:top w:val="none" w:sz="0" w:space="0" w:color="auto"/>
            <w:left w:val="none" w:sz="0" w:space="0" w:color="auto"/>
            <w:bottom w:val="none" w:sz="0" w:space="0" w:color="auto"/>
            <w:right w:val="none" w:sz="0" w:space="0" w:color="auto"/>
          </w:divBdr>
        </w:div>
        <w:div w:id="442459677">
          <w:marLeft w:val="480"/>
          <w:marRight w:val="0"/>
          <w:marTop w:val="0"/>
          <w:marBottom w:val="0"/>
          <w:divBdr>
            <w:top w:val="none" w:sz="0" w:space="0" w:color="auto"/>
            <w:left w:val="none" w:sz="0" w:space="0" w:color="auto"/>
            <w:bottom w:val="none" w:sz="0" w:space="0" w:color="auto"/>
            <w:right w:val="none" w:sz="0" w:space="0" w:color="auto"/>
          </w:divBdr>
        </w:div>
        <w:div w:id="1920672009">
          <w:marLeft w:val="480"/>
          <w:marRight w:val="0"/>
          <w:marTop w:val="0"/>
          <w:marBottom w:val="0"/>
          <w:divBdr>
            <w:top w:val="none" w:sz="0" w:space="0" w:color="auto"/>
            <w:left w:val="none" w:sz="0" w:space="0" w:color="auto"/>
            <w:bottom w:val="none" w:sz="0" w:space="0" w:color="auto"/>
            <w:right w:val="none" w:sz="0" w:space="0" w:color="auto"/>
          </w:divBdr>
        </w:div>
        <w:div w:id="1272782580">
          <w:marLeft w:val="480"/>
          <w:marRight w:val="0"/>
          <w:marTop w:val="0"/>
          <w:marBottom w:val="0"/>
          <w:divBdr>
            <w:top w:val="none" w:sz="0" w:space="0" w:color="auto"/>
            <w:left w:val="none" w:sz="0" w:space="0" w:color="auto"/>
            <w:bottom w:val="none" w:sz="0" w:space="0" w:color="auto"/>
            <w:right w:val="none" w:sz="0" w:space="0" w:color="auto"/>
          </w:divBdr>
        </w:div>
        <w:div w:id="646208641">
          <w:marLeft w:val="480"/>
          <w:marRight w:val="0"/>
          <w:marTop w:val="0"/>
          <w:marBottom w:val="0"/>
          <w:divBdr>
            <w:top w:val="none" w:sz="0" w:space="0" w:color="auto"/>
            <w:left w:val="none" w:sz="0" w:space="0" w:color="auto"/>
            <w:bottom w:val="none" w:sz="0" w:space="0" w:color="auto"/>
            <w:right w:val="none" w:sz="0" w:space="0" w:color="auto"/>
          </w:divBdr>
        </w:div>
        <w:div w:id="769161294">
          <w:marLeft w:val="480"/>
          <w:marRight w:val="0"/>
          <w:marTop w:val="0"/>
          <w:marBottom w:val="0"/>
          <w:divBdr>
            <w:top w:val="none" w:sz="0" w:space="0" w:color="auto"/>
            <w:left w:val="none" w:sz="0" w:space="0" w:color="auto"/>
            <w:bottom w:val="none" w:sz="0" w:space="0" w:color="auto"/>
            <w:right w:val="none" w:sz="0" w:space="0" w:color="auto"/>
          </w:divBdr>
        </w:div>
        <w:div w:id="957638781">
          <w:marLeft w:val="480"/>
          <w:marRight w:val="0"/>
          <w:marTop w:val="0"/>
          <w:marBottom w:val="0"/>
          <w:divBdr>
            <w:top w:val="none" w:sz="0" w:space="0" w:color="auto"/>
            <w:left w:val="none" w:sz="0" w:space="0" w:color="auto"/>
            <w:bottom w:val="none" w:sz="0" w:space="0" w:color="auto"/>
            <w:right w:val="none" w:sz="0" w:space="0" w:color="auto"/>
          </w:divBdr>
        </w:div>
        <w:div w:id="1396585770">
          <w:marLeft w:val="480"/>
          <w:marRight w:val="0"/>
          <w:marTop w:val="0"/>
          <w:marBottom w:val="0"/>
          <w:divBdr>
            <w:top w:val="none" w:sz="0" w:space="0" w:color="auto"/>
            <w:left w:val="none" w:sz="0" w:space="0" w:color="auto"/>
            <w:bottom w:val="none" w:sz="0" w:space="0" w:color="auto"/>
            <w:right w:val="none" w:sz="0" w:space="0" w:color="auto"/>
          </w:divBdr>
        </w:div>
        <w:div w:id="1226836447">
          <w:marLeft w:val="480"/>
          <w:marRight w:val="0"/>
          <w:marTop w:val="0"/>
          <w:marBottom w:val="0"/>
          <w:divBdr>
            <w:top w:val="none" w:sz="0" w:space="0" w:color="auto"/>
            <w:left w:val="none" w:sz="0" w:space="0" w:color="auto"/>
            <w:bottom w:val="none" w:sz="0" w:space="0" w:color="auto"/>
            <w:right w:val="none" w:sz="0" w:space="0" w:color="auto"/>
          </w:divBdr>
        </w:div>
        <w:div w:id="228079883">
          <w:marLeft w:val="480"/>
          <w:marRight w:val="0"/>
          <w:marTop w:val="0"/>
          <w:marBottom w:val="0"/>
          <w:divBdr>
            <w:top w:val="none" w:sz="0" w:space="0" w:color="auto"/>
            <w:left w:val="none" w:sz="0" w:space="0" w:color="auto"/>
            <w:bottom w:val="none" w:sz="0" w:space="0" w:color="auto"/>
            <w:right w:val="none" w:sz="0" w:space="0" w:color="auto"/>
          </w:divBdr>
        </w:div>
        <w:div w:id="825635995">
          <w:marLeft w:val="480"/>
          <w:marRight w:val="0"/>
          <w:marTop w:val="0"/>
          <w:marBottom w:val="0"/>
          <w:divBdr>
            <w:top w:val="none" w:sz="0" w:space="0" w:color="auto"/>
            <w:left w:val="none" w:sz="0" w:space="0" w:color="auto"/>
            <w:bottom w:val="none" w:sz="0" w:space="0" w:color="auto"/>
            <w:right w:val="none" w:sz="0" w:space="0" w:color="auto"/>
          </w:divBdr>
        </w:div>
        <w:div w:id="39476656">
          <w:marLeft w:val="480"/>
          <w:marRight w:val="0"/>
          <w:marTop w:val="0"/>
          <w:marBottom w:val="0"/>
          <w:divBdr>
            <w:top w:val="none" w:sz="0" w:space="0" w:color="auto"/>
            <w:left w:val="none" w:sz="0" w:space="0" w:color="auto"/>
            <w:bottom w:val="none" w:sz="0" w:space="0" w:color="auto"/>
            <w:right w:val="none" w:sz="0" w:space="0" w:color="auto"/>
          </w:divBdr>
        </w:div>
        <w:div w:id="1483043960">
          <w:marLeft w:val="480"/>
          <w:marRight w:val="0"/>
          <w:marTop w:val="0"/>
          <w:marBottom w:val="0"/>
          <w:divBdr>
            <w:top w:val="none" w:sz="0" w:space="0" w:color="auto"/>
            <w:left w:val="none" w:sz="0" w:space="0" w:color="auto"/>
            <w:bottom w:val="none" w:sz="0" w:space="0" w:color="auto"/>
            <w:right w:val="none" w:sz="0" w:space="0" w:color="auto"/>
          </w:divBdr>
        </w:div>
        <w:div w:id="427432668">
          <w:marLeft w:val="480"/>
          <w:marRight w:val="0"/>
          <w:marTop w:val="0"/>
          <w:marBottom w:val="0"/>
          <w:divBdr>
            <w:top w:val="none" w:sz="0" w:space="0" w:color="auto"/>
            <w:left w:val="none" w:sz="0" w:space="0" w:color="auto"/>
            <w:bottom w:val="none" w:sz="0" w:space="0" w:color="auto"/>
            <w:right w:val="none" w:sz="0" w:space="0" w:color="auto"/>
          </w:divBdr>
        </w:div>
        <w:div w:id="1015763765">
          <w:marLeft w:val="480"/>
          <w:marRight w:val="0"/>
          <w:marTop w:val="0"/>
          <w:marBottom w:val="0"/>
          <w:divBdr>
            <w:top w:val="none" w:sz="0" w:space="0" w:color="auto"/>
            <w:left w:val="none" w:sz="0" w:space="0" w:color="auto"/>
            <w:bottom w:val="none" w:sz="0" w:space="0" w:color="auto"/>
            <w:right w:val="none" w:sz="0" w:space="0" w:color="auto"/>
          </w:divBdr>
        </w:div>
        <w:div w:id="884870938">
          <w:marLeft w:val="480"/>
          <w:marRight w:val="0"/>
          <w:marTop w:val="0"/>
          <w:marBottom w:val="0"/>
          <w:divBdr>
            <w:top w:val="none" w:sz="0" w:space="0" w:color="auto"/>
            <w:left w:val="none" w:sz="0" w:space="0" w:color="auto"/>
            <w:bottom w:val="none" w:sz="0" w:space="0" w:color="auto"/>
            <w:right w:val="none" w:sz="0" w:space="0" w:color="auto"/>
          </w:divBdr>
        </w:div>
        <w:div w:id="803813246">
          <w:marLeft w:val="480"/>
          <w:marRight w:val="0"/>
          <w:marTop w:val="0"/>
          <w:marBottom w:val="0"/>
          <w:divBdr>
            <w:top w:val="none" w:sz="0" w:space="0" w:color="auto"/>
            <w:left w:val="none" w:sz="0" w:space="0" w:color="auto"/>
            <w:bottom w:val="none" w:sz="0" w:space="0" w:color="auto"/>
            <w:right w:val="none" w:sz="0" w:space="0" w:color="auto"/>
          </w:divBdr>
        </w:div>
        <w:div w:id="780801450">
          <w:marLeft w:val="480"/>
          <w:marRight w:val="0"/>
          <w:marTop w:val="0"/>
          <w:marBottom w:val="0"/>
          <w:divBdr>
            <w:top w:val="none" w:sz="0" w:space="0" w:color="auto"/>
            <w:left w:val="none" w:sz="0" w:space="0" w:color="auto"/>
            <w:bottom w:val="none" w:sz="0" w:space="0" w:color="auto"/>
            <w:right w:val="none" w:sz="0" w:space="0" w:color="auto"/>
          </w:divBdr>
        </w:div>
        <w:div w:id="1950238687">
          <w:marLeft w:val="480"/>
          <w:marRight w:val="0"/>
          <w:marTop w:val="0"/>
          <w:marBottom w:val="0"/>
          <w:divBdr>
            <w:top w:val="none" w:sz="0" w:space="0" w:color="auto"/>
            <w:left w:val="none" w:sz="0" w:space="0" w:color="auto"/>
            <w:bottom w:val="none" w:sz="0" w:space="0" w:color="auto"/>
            <w:right w:val="none" w:sz="0" w:space="0" w:color="auto"/>
          </w:divBdr>
        </w:div>
        <w:div w:id="1371957808">
          <w:marLeft w:val="480"/>
          <w:marRight w:val="0"/>
          <w:marTop w:val="0"/>
          <w:marBottom w:val="0"/>
          <w:divBdr>
            <w:top w:val="none" w:sz="0" w:space="0" w:color="auto"/>
            <w:left w:val="none" w:sz="0" w:space="0" w:color="auto"/>
            <w:bottom w:val="none" w:sz="0" w:space="0" w:color="auto"/>
            <w:right w:val="none" w:sz="0" w:space="0" w:color="auto"/>
          </w:divBdr>
        </w:div>
        <w:div w:id="886918524">
          <w:marLeft w:val="480"/>
          <w:marRight w:val="0"/>
          <w:marTop w:val="0"/>
          <w:marBottom w:val="0"/>
          <w:divBdr>
            <w:top w:val="none" w:sz="0" w:space="0" w:color="auto"/>
            <w:left w:val="none" w:sz="0" w:space="0" w:color="auto"/>
            <w:bottom w:val="none" w:sz="0" w:space="0" w:color="auto"/>
            <w:right w:val="none" w:sz="0" w:space="0" w:color="auto"/>
          </w:divBdr>
        </w:div>
        <w:div w:id="1592002841">
          <w:marLeft w:val="480"/>
          <w:marRight w:val="0"/>
          <w:marTop w:val="0"/>
          <w:marBottom w:val="0"/>
          <w:divBdr>
            <w:top w:val="none" w:sz="0" w:space="0" w:color="auto"/>
            <w:left w:val="none" w:sz="0" w:space="0" w:color="auto"/>
            <w:bottom w:val="none" w:sz="0" w:space="0" w:color="auto"/>
            <w:right w:val="none" w:sz="0" w:space="0" w:color="auto"/>
          </w:divBdr>
        </w:div>
        <w:div w:id="1197894009">
          <w:marLeft w:val="480"/>
          <w:marRight w:val="0"/>
          <w:marTop w:val="0"/>
          <w:marBottom w:val="0"/>
          <w:divBdr>
            <w:top w:val="none" w:sz="0" w:space="0" w:color="auto"/>
            <w:left w:val="none" w:sz="0" w:space="0" w:color="auto"/>
            <w:bottom w:val="none" w:sz="0" w:space="0" w:color="auto"/>
            <w:right w:val="none" w:sz="0" w:space="0" w:color="auto"/>
          </w:divBdr>
        </w:div>
        <w:div w:id="1388257771">
          <w:marLeft w:val="480"/>
          <w:marRight w:val="0"/>
          <w:marTop w:val="0"/>
          <w:marBottom w:val="0"/>
          <w:divBdr>
            <w:top w:val="none" w:sz="0" w:space="0" w:color="auto"/>
            <w:left w:val="none" w:sz="0" w:space="0" w:color="auto"/>
            <w:bottom w:val="none" w:sz="0" w:space="0" w:color="auto"/>
            <w:right w:val="none" w:sz="0" w:space="0" w:color="auto"/>
          </w:divBdr>
        </w:div>
        <w:div w:id="490214103">
          <w:marLeft w:val="480"/>
          <w:marRight w:val="0"/>
          <w:marTop w:val="0"/>
          <w:marBottom w:val="0"/>
          <w:divBdr>
            <w:top w:val="none" w:sz="0" w:space="0" w:color="auto"/>
            <w:left w:val="none" w:sz="0" w:space="0" w:color="auto"/>
            <w:bottom w:val="none" w:sz="0" w:space="0" w:color="auto"/>
            <w:right w:val="none" w:sz="0" w:space="0" w:color="auto"/>
          </w:divBdr>
        </w:div>
        <w:div w:id="1743790775">
          <w:marLeft w:val="480"/>
          <w:marRight w:val="0"/>
          <w:marTop w:val="0"/>
          <w:marBottom w:val="0"/>
          <w:divBdr>
            <w:top w:val="none" w:sz="0" w:space="0" w:color="auto"/>
            <w:left w:val="none" w:sz="0" w:space="0" w:color="auto"/>
            <w:bottom w:val="none" w:sz="0" w:space="0" w:color="auto"/>
            <w:right w:val="none" w:sz="0" w:space="0" w:color="auto"/>
          </w:divBdr>
        </w:div>
        <w:div w:id="2077391135">
          <w:marLeft w:val="480"/>
          <w:marRight w:val="0"/>
          <w:marTop w:val="0"/>
          <w:marBottom w:val="0"/>
          <w:divBdr>
            <w:top w:val="none" w:sz="0" w:space="0" w:color="auto"/>
            <w:left w:val="none" w:sz="0" w:space="0" w:color="auto"/>
            <w:bottom w:val="none" w:sz="0" w:space="0" w:color="auto"/>
            <w:right w:val="none" w:sz="0" w:space="0" w:color="auto"/>
          </w:divBdr>
        </w:div>
        <w:div w:id="1936011600">
          <w:marLeft w:val="480"/>
          <w:marRight w:val="0"/>
          <w:marTop w:val="0"/>
          <w:marBottom w:val="0"/>
          <w:divBdr>
            <w:top w:val="none" w:sz="0" w:space="0" w:color="auto"/>
            <w:left w:val="none" w:sz="0" w:space="0" w:color="auto"/>
            <w:bottom w:val="none" w:sz="0" w:space="0" w:color="auto"/>
            <w:right w:val="none" w:sz="0" w:space="0" w:color="auto"/>
          </w:divBdr>
        </w:div>
      </w:divsChild>
    </w:div>
    <w:div w:id="311177244">
      <w:bodyDiv w:val="1"/>
      <w:marLeft w:val="0"/>
      <w:marRight w:val="0"/>
      <w:marTop w:val="0"/>
      <w:marBottom w:val="0"/>
      <w:divBdr>
        <w:top w:val="none" w:sz="0" w:space="0" w:color="auto"/>
        <w:left w:val="none" w:sz="0" w:space="0" w:color="auto"/>
        <w:bottom w:val="none" w:sz="0" w:space="0" w:color="auto"/>
        <w:right w:val="none" w:sz="0" w:space="0" w:color="auto"/>
      </w:divBdr>
    </w:div>
    <w:div w:id="314460324">
      <w:bodyDiv w:val="1"/>
      <w:marLeft w:val="0"/>
      <w:marRight w:val="0"/>
      <w:marTop w:val="0"/>
      <w:marBottom w:val="0"/>
      <w:divBdr>
        <w:top w:val="none" w:sz="0" w:space="0" w:color="auto"/>
        <w:left w:val="none" w:sz="0" w:space="0" w:color="auto"/>
        <w:bottom w:val="none" w:sz="0" w:space="0" w:color="auto"/>
        <w:right w:val="none" w:sz="0" w:space="0" w:color="auto"/>
      </w:divBdr>
    </w:div>
    <w:div w:id="348870967">
      <w:bodyDiv w:val="1"/>
      <w:marLeft w:val="0"/>
      <w:marRight w:val="0"/>
      <w:marTop w:val="0"/>
      <w:marBottom w:val="0"/>
      <w:divBdr>
        <w:top w:val="none" w:sz="0" w:space="0" w:color="auto"/>
        <w:left w:val="none" w:sz="0" w:space="0" w:color="auto"/>
        <w:bottom w:val="none" w:sz="0" w:space="0" w:color="auto"/>
        <w:right w:val="none" w:sz="0" w:space="0" w:color="auto"/>
      </w:divBdr>
    </w:div>
    <w:div w:id="349768054">
      <w:bodyDiv w:val="1"/>
      <w:marLeft w:val="0"/>
      <w:marRight w:val="0"/>
      <w:marTop w:val="0"/>
      <w:marBottom w:val="0"/>
      <w:divBdr>
        <w:top w:val="none" w:sz="0" w:space="0" w:color="auto"/>
        <w:left w:val="none" w:sz="0" w:space="0" w:color="auto"/>
        <w:bottom w:val="none" w:sz="0" w:space="0" w:color="auto"/>
        <w:right w:val="none" w:sz="0" w:space="0" w:color="auto"/>
      </w:divBdr>
      <w:divsChild>
        <w:div w:id="1253322762">
          <w:marLeft w:val="0"/>
          <w:marRight w:val="0"/>
          <w:marTop w:val="0"/>
          <w:marBottom w:val="0"/>
          <w:divBdr>
            <w:top w:val="none" w:sz="0" w:space="0" w:color="auto"/>
            <w:left w:val="none" w:sz="0" w:space="0" w:color="auto"/>
            <w:bottom w:val="none" w:sz="0" w:space="0" w:color="auto"/>
            <w:right w:val="none" w:sz="0" w:space="0" w:color="auto"/>
          </w:divBdr>
          <w:divsChild>
            <w:div w:id="1926260525">
              <w:marLeft w:val="0"/>
              <w:marRight w:val="0"/>
              <w:marTop w:val="0"/>
              <w:marBottom w:val="0"/>
              <w:divBdr>
                <w:top w:val="none" w:sz="0" w:space="0" w:color="auto"/>
                <w:left w:val="none" w:sz="0" w:space="0" w:color="auto"/>
                <w:bottom w:val="none" w:sz="0" w:space="0" w:color="auto"/>
                <w:right w:val="none" w:sz="0" w:space="0" w:color="auto"/>
              </w:divBdr>
              <w:divsChild>
                <w:div w:id="420567836">
                  <w:marLeft w:val="0"/>
                  <w:marRight w:val="0"/>
                  <w:marTop w:val="0"/>
                  <w:marBottom w:val="0"/>
                  <w:divBdr>
                    <w:top w:val="none" w:sz="0" w:space="0" w:color="auto"/>
                    <w:left w:val="none" w:sz="0" w:space="0" w:color="auto"/>
                    <w:bottom w:val="none" w:sz="0" w:space="0" w:color="auto"/>
                    <w:right w:val="none" w:sz="0" w:space="0" w:color="auto"/>
                  </w:divBdr>
                  <w:divsChild>
                    <w:div w:id="570818978">
                      <w:marLeft w:val="0"/>
                      <w:marRight w:val="0"/>
                      <w:marTop w:val="0"/>
                      <w:marBottom w:val="0"/>
                      <w:divBdr>
                        <w:top w:val="none" w:sz="0" w:space="0" w:color="auto"/>
                        <w:left w:val="none" w:sz="0" w:space="0" w:color="auto"/>
                        <w:bottom w:val="none" w:sz="0" w:space="0" w:color="auto"/>
                        <w:right w:val="none" w:sz="0" w:space="0" w:color="auto"/>
                      </w:divBdr>
                      <w:divsChild>
                        <w:div w:id="1095594500">
                          <w:marLeft w:val="0"/>
                          <w:marRight w:val="0"/>
                          <w:marTop w:val="0"/>
                          <w:marBottom w:val="0"/>
                          <w:divBdr>
                            <w:top w:val="none" w:sz="0" w:space="0" w:color="auto"/>
                            <w:left w:val="none" w:sz="0" w:space="0" w:color="auto"/>
                            <w:bottom w:val="none" w:sz="0" w:space="0" w:color="auto"/>
                            <w:right w:val="none" w:sz="0" w:space="0" w:color="auto"/>
                          </w:divBdr>
                          <w:divsChild>
                            <w:div w:id="143447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805722">
      <w:bodyDiv w:val="1"/>
      <w:marLeft w:val="0"/>
      <w:marRight w:val="0"/>
      <w:marTop w:val="0"/>
      <w:marBottom w:val="0"/>
      <w:divBdr>
        <w:top w:val="none" w:sz="0" w:space="0" w:color="auto"/>
        <w:left w:val="none" w:sz="0" w:space="0" w:color="auto"/>
        <w:bottom w:val="none" w:sz="0" w:space="0" w:color="auto"/>
        <w:right w:val="none" w:sz="0" w:space="0" w:color="auto"/>
      </w:divBdr>
    </w:div>
    <w:div w:id="357049257">
      <w:bodyDiv w:val="1"/>
      <w:marLeft w:val="0"/>
      <w:marRight w:val="0"/>
      <w:marTop w:val="0"/>
      <w:marBottom w:val="0"/>
      <w:divBdr>
        <w:top w:val="none" w:sz="0" w:space="0" w:color="auto"/>
        <w:left w:val="none" w:sz="0" w:space="0" w:color="auto"/>
        <w:bottom w:val="none" w:sz="0" w:space="0" w:color="auto"/>
        <w:right w:val="none" w:sz="0" w:space="0" w:color="auto"/>
      </w:divBdr>
    </w:div>
    <w:div w:id="362823192">
      <w:bodyDiv w:val="1"/>
      <w:marLeft w:val="0"/>
      <w:marRight w:val="0"/>
      <w:marTop w:val="0"/>
      <w:marBottom w:val="0"/>
      <w:divBdr>
        <w:top w:val="none" w:sz="0" w:space="0" w:color="auto"/>
        <w:left w:val="none" w:sz="0" w:space="0" w:color="auto"/>
        <w:bottom w:val="none" w:sz="0" w:space="0" w:color="auto"/>
        <w:right w:val="none" w:sz="0" w:space="0" w:color="auto"/>
      </w:divBdr>
    </w:div>
    <w:div w:id="363216819">
      <w:bodyDiv w:val="1"/>
      <w:marLeft w:val="0"/>
      <w:marRight w:val="0"/>
      <w:marTop w:val="0"/>
      <w:marBottom w:val="0"/>
      <w:divBdr>
        <w:top w:val="none" w:sz="0" w:space="0" w:color="auto"/>
        <w:left w:val="none" w:sz="0" w:space="0" w:color="auto"/>
        <w:bottom w:val="none" w:sz="0" w:space="0" w:color="auto"/>
        <w:right w:val="none" w:sz="0" w:space="0" w:color="auto"/>
      </w:divBdr>
      <w:divsChild>
        <w:div w:id="201216540">
          <w:marLeft w:val="0"/>
          <w:marRight w:val="0"/>
          <w:marTop w:val="0"/>
          <w:marBottom w:val="0"/>
          <w:divBdr>
            <w:top w:val="none" w:sz="0" w:space="0" w:color="auto"/>
            <w:left w:val="none" w:sz="0" w:space="0" w:color="auto"/>
            <w:bottom w:val="none" w:sz="0" w:space="0" w:color="auto"/>
            <w:right w:val="none" w:sz="0" w:space="0" w:color="auto"/>
          </w:divBdr>
          <w:divsChild>
            <w:div w:id="1773819470">
              <w:marLeft w:val="0"/>
              <w:marRight w:val="0"/>
              <w:marTop w:val="0"/>
              <w:marBottom w:val="0"/>
              <w:divBdr>
                <w:top w:val="none" w:sz="0" w:space="0" w:color="auto"/>
                <w:left w:val="none" w:sz="0" w:space="0" w:color="auto"/>
                <w:bottom w:val="none" w:sz="0" w:space="0" w:color="auto"/>
                <w:right w:val="none" w:sz="0" w:space="0" w:color="auto"/>
              </w:divBdr>
              <w:divsChild>
                <w:div w:id="1253777086">
                  <w:marLeft w:val="0"/>
                  <w:marRight w:val="0"/>
                  <w:marTop w:val="0"/>
                  <w:marBottom w:val="0"/>
                  <w:divBdr>
                    <w:top w:val="none" w:sz="0" w:space="0" w:color="auto"/>
                    <w:left w:val="none" w:sz="0" w:space="0" w:color="auto"/>
                    <w:bottom w:val="none" w:sz="0" w:space="0" w:color="auto"/>
                    <w:right w:val="none" w:sz="0" w:space="0" w:color="auto"/>
                  </w:divBdr>
                  <w:divsChild>
                    <w:div w:id="1473868700">
                      <w:marLeft w:val="0"/>
                      <w:marRight w:val="0"/>
                      <w:marTop w:val="0"/>
                      <w:marBottom w:val="0"/>
                      <w:divBdr>
                        <w:top w:val="none" w:sz="0" w:space="0" w:color="auto"/>
                        <w:left w:val="none" w:sz="0" w:space="0" w:color="auto"/>
                        <w:bottom w:val="none" w:sz="0" w:space="0" w:color="auto"/>
                        <w:right w:val="none" w:sz="0" w:space="0" w:color="auto"/>
                      </w:divBdr>
                      <w:divsChild>
                        <w:div w:id="1279339198">
                          <w:marLeft w:val="0"/>
                          <w:marRight w:val="0"/>
                          <w:marTop w:val="0"/>
                          <w:marBottom w:val="0"/>
                          <w:divBdr>
                            <w:top w:val="none" w:sz="0" w:space="0" w:color="auto"/>
                            <w:left w:val="none" w:sz="0" w:space="0" w:color="auto"/>
                            <w:bottom w:val="none" w:sz="0" w:space="0" w:color="auto"/>
                            <w:right w:val="none" w:sz="0" w:space="0" w:color="auto"/>
                          </w:divBdr>
                          <w:divsChild>
                            <w:div w:id="1490637438">
                              <w:marLeft w:val="0"/>
                              <w:marRight w:val="0"/>
                              <w:marTop w:val="0"/>
                              <w:marBottom w:val="0"/>
                              <w:divBdr>
                                <w:top w:val="none" w:sz="0" w:space="0" w:color="auto"/>
                                <w:left w:val="none" w:sz="0" w:space="0" w:color="auto"/>
                                <w:bottom w:val="none" w:sz="0" w:space="0" w:color="auto"/>
                                <w:right w:val="none" w:sz="0" w:space="0" w:color="auto"/>
                              </w:divBdr>
                              <w:divsChild>
                                <w:div w:id="2089493996">
                                  <w:marLeft w:val="0"/>
                                  <w:marRight w:val="0"/>
                                  <w:marTop w:val="0"/>
                                  <w:marBottom w:val="0"/>
                                  <w:divBdr>
                                    <w:top w:val="none" w:sz="0" w:space="0" w:color="auto"/>
                                    <w:left w:val="none" w:sz="0" w:space="0" w:color="auto"/>
                                    <w:bottom w:val="none" w:sz="0" w:space="0" w:color="auto"/>
                                    <w:right w:val="none" w:sz="0" w:space="0" w:color="auto"/>
                                  </w:divBdr>
                                  <w:divsChild>
                                    <w:div w:id="1267542712">
                                      <w:marLeft w:val="0"/>
                                      <w:marRight w:val="0"/>
                                      <w:marTop w:val="0"/>
                                      <w:marBottom w:val="0"/>
                                      <w:divBdr>
                                        <w:top w:val="none" w:sz="0" w:space="0" w:color="auto"/>
                                        <w:left w:val="none" w:sz="0" w:space="0" w:color="auto"/>
                                        <w:bottom w:val="none" w:sz="0" w:space="0" w:color="auto"/>
                                        <w:right w:val="none" w:sz="0" w:space="0" w:color="auto"/>
                                      </w:divBdr>
                                      <w:divsChild>
                                        <w:div w:id="271547473">
                                          <w:marLeft w:val="0"/>
                                          <w:marRight w:val="0"/>
                                          <w:marTop w:val="0"/>
                                          <w:marBottom w:val="0"/>
                                          <w:divBdr>
                                            <w:top w:val="none" w:sz="0" w:space="0" w:color="auto"/>
                                            <w:left w:val="none" w:sz="0" w:space="0" w:color="auto"/>
                                            <w:bottom w:val="none" w:sz="0" w:space="0" w:color="auto"/>
                                            <w:right w:val="none" w:sz="0" w:space="0" w:color="auto"/>
                                          </w:divBdr>
                                          <w:divsChild>
                                            <w:div w:id="327438669">
                                              <w:marLeft w:val="0"/>
                                              <w:marRight w:val="0"/>
                                              <w:marTop w:val="0"/>
                                              <w:marBottom w:val="0"/>
                                              <w:divBdr>
                                                <w:top w:val="none" w:sz="0" w:space="0" w:color="auto"/>
                                                <w:left w:val="none" w:sz="0" w:space="0" w:color="auto"/>
                                                <w:bottom w:val="none" w:sz="0" w:space="0" w:color="auto"/>
                                                <w:right w:val="none" w:sz="0" w:space="0" w:color="auto"/>
                                              </w:divBdr>
                                              <w:divsChild>
                                                <w:div w:id="1810631544">
                                                  <w:marLeft w:val="0"/>
                                                  <w:marRight w:val="0"/>
                                                  <w:marTop w:val="0"/>
                                                  <w:marBottom w:val="0"/>
                                                  <w:divBdr>
                                                    <w:top w:val="none" w:sz="0" w:space="0" w:color="auto"/>
                                                    <w:left w:val="none" w:sz="0" w:space="0" w:color="auto"/>
                                                    <w:bottom w:val="none" w:sz="0" w:space="0" w:color="auto"/>
                                                    <w:right w:val="none" w:sz="0" w:space="0" w:color="auto"/>
                                                  </w:divBdr>
                                                  <w:divsChild>
                                                    <w:div w:id="1928078351">
                                                      <w:marLeft w:val="0"/>
                                                      <w:marRight w:val="0"/>
                                                      <w:marTop w:val="0"/>
                                                      <w:marBottom w:val="0"/>
                                                      <w:divBdr>
                                                        <w:top w:val="none" w:sz="0" w:space="0" w:color="auto"/>
                                                        <w:left w:val="none" w:sz="0" w:space="0" w:color="auto"/>
                                                        <w:bottom w:val="none" w:sz="0" w:space="0" w:color="auto"/>
                                                        <w:right w:val="none" w:sz="0" w:space="0" w:color="auto"/>
                                                      </w:divBdr>
                                                      <w:divsChild>
                                                        <w:div w:id="2994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0836096">
      <w:bodyDiv w:val="1"/>
      <w:marLeft w:val="0"/>
      <w:marRight w:val="0"/>
      <w:marTop w:val="0"/>
      <w:marBottom w:val="0"/>
      <w:divBdr>
        <w:top w:val="none" w:sz="0" w:space="0" w:color="auto"/>
        <w:left w:val="none" w:sz="0" w:space="0" w:color="auto"/>
        <w:bottom w:val="none" w:sz="0" w:space="0" w:color="auto"/>
        <w:right w:val="none" w:sz="0" w:space="0" w:color="auto"/>
      </w:divBdr>
      <w:divsChild>
        <w:div w:id="1255628103">
          <w:marLeft w:val="0"/>
          <w:marRight w:val="0"/>
          <w:marTop w:val="0"/>
          <w:marBottom w:val="0"/>
          <w:divBdr>
            <w:top w:val="none" w:sz="0" w:space="0" w:color="auto"/>
            <w:left w:val="none" w:sz="0" w:space="0" w:color="auto"/>
            <w:bottom w:val="none" w:sz="0" w:space="0" w:color="auto"/>
            <w:right w:val="none" w:sz="0" w:space="0" w:color="auto"/>
          </w:divBdr>
          <w:divsChild>
            <w:div w:id="1957903106">
              <w:marLeft w:val="0"/>
              <w:marRight w:val="0"/>
              <w:marTop w:val="0"/>
              <w:marBottom w:val="0"/>
              <w:divBdr>
                <w:top w:val="none" w:sz="0" w:space="0" w:color="auto"/>
                <w:left w:val="none" w:sz="0" w:space="0" w:color="auto"/>
                <w:bottom w:val="none" w:sz="0" w:space="0" w:color="auto"/>
                <w:right w:val="none" w:sz="0" w:space="0" w:color="auto"/>
              </w:divBdr>
              <w:divsChild>
                <w:div w:id="1063674683">
                  <w:marLeft w:val="0"/>
                  <w:marRight w:val="0"/>
                  <w:marTop w:val="0"/>
                  <w:marBottom w:val="0"/>
                  <w:divBdr>
                    <w:top w:val="none" w:sz="0" w:space="0" w:color="auto"/>
                    <w:left w:val="none" w:sz="0" w:space="0" w:color="auto"/>
                    <w:bottom w:val="none" w:sz="0" w:space="0" w:color="auto"/>
                    <w:right w:val="none" w:sz="0" w:space="0" w:color="auto"/>
                  </w:divBdr>
                  <w:divsChild>
                    <w:div w:id="1900164381">
                      <w:marLeft w:val="0"/>
                      <w:marRight w:val="0"/>
                      <w:marTop w:val="0"/>
                      <w:marBottom w:val="0"/>
                      <w:divBdr>
                        <w:top w:val="none" w:sz="0" w:space="0" w:color="auto"/>
                        <w:left w:val="none" w:sz="0" w:space="0" w:color="auto"/>
                        <w:bottom w:val="none" w:sz="0" w:space="0" w:color="auto"/>
                        <w:right w:val="none" w:sz="0" w:space="0" w:color="auto"/>
                      </w:divBdr>
                      <w:divsChild>
                        <w:div w:id="1348555528">
                          <w:marLeft w:val="0"/>
                          <w:marRight w:val="0"/>
                          <w:marTop w:val="0"/>
                          <w:marBottom w:val="0"/>
                          <w:divBdr>
                            <w:top w:val="none" w:sz="0" w:space="0" w:color="auto"/>
                            <w:left w:val="none" w:sz="0" w:space="0" w:color="auto"/>
                            <w:bottom w:val="none" w:sz="0" w:space="0" w:color="auto"/>
                            <w:right w:val="none" w:sz="0" w:space="0" w:color="auto"/>
                          </w:divBdr>
                          <w:divsChild>
                            <w:div w:id="42526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275744">
      <w:bodyDiv w:val="1"/>
      <w:marLeft w:val="0"/>
      <w:marRight w:val="0"/>
      <w:marTop w:val="0"/>
      <w:marBottom w:val="0"/>
      <w:divBdr>
        <w:top w:val="none" w:sz="0" w:space="0" w:color="auto"/>
        <w:left w:val="none" w:sz="0" w:space="0" w:color="auto"/>
        <w:bottom w:val="none" w:sz="0" w:space="0" w:color="auto"/>
        <w:right w:val="none" w:sz="0" w:space="0" w:color="auto"/>
      </w:divBdr>
    </w:div>
    <w:div w:id="439762632">
      <w:bodyDiv w:val="1"/>
      <w:marLeft w:val="0"/>
      <w:marRight w:val="0"/>
      <w:marTop w:val="0"/>
      <w:marBottom w:val="0"/>
      <w:divBdr>
        <w:top w:val="none" w:sz="0" w:space="0" w:color="auto"/>
        <w:left w:val="none" w:sz="0" w:space="0" w:color="auto"/>
        <w:bottom w:val="none" w:sz="0" w:space="0" w:color="auto"/>
        <w:right w:val="none" w:sz="0" w:space="0" w:color="auto"/>
      </w:divBdr>
      <w:divsChild>
        <w:div w:id="1251625159">
          <w:marLeft w:val="0"/>
          <w:marRight w:val="0"/>
          <w:marTop w:val="0"/>
          <w:marBottom w:val="0"/>
          <w:divBdr>
            <w:top w:val="none" w:sz="0" w:space="0" w:color="auto"/>
            <w:left w:val="none" w:sz="0" w:space="0" w:color="auto"/>
            <w:bottom w:val="none" w:sz="0" w:space="0" w:color="auto"/>
            <w:right w:val="none" w:sz="0" w:space="0" w:color="auto"/>
          </w:divBdr>
          <w:divsChild>
            <w:div w:id="2058386132">
              <w:marLeft w:val="0"/>
              <w:marRight w:val="0"/>
              <w:marTop w:val="0"/>
              <w:marBottom w:val="0"/>
              <w:divBdr>
                <w:top w:val="none" w:sz="0" w:space="0" w:color="auto"/>
                <w:left w:val="none" w:sz="0" w:space="0" w:color="auto"/>
                <w:bottom w:val="none" w:sz="0" w:space="0" w:color="auto"/>
                <w:right w:val="none" w:sz="0" w:space="0" w:color="auto"/>
              </w:divBdr>
              <w:divsChild>
                <w:div w:id="427893495">
                  <w:marLeft w:val="0"/>
                  <w:marRight w:val="0"/>
                  <w:marTop w:val="0"/>
                  <w:marBottom w:val="0"/>
                  <w:divBdr>
                    <w:top w:val="none" w:sz="0" w:space="0" w:color="auto"/>
                    <w:left w:val="none" w:sz="0" w:space="0" w:color="auto"/>
                    <w:bottom w:val="none" w:sz="0" w:space="0" w:color="auto"/>
                    <w:right w:val="none" w:sz="0" w:space="0" w:color="auto"/>
                  </w:divBdr>
                  <w:divsChild>
                    <w:div w:id="1655060007">
                      <w:marLeft w:val="0"/>
                      <w:marRight w:val="0"/>
                      <w:marTop w:val="0"/>
                      <w:marBottom w:val="0"/>
                      <w:divBdr>
                        <w:top w:val="none" w:sz="0" w:space="0" w:color="auto"/>
                        <w:left w:val="none" w:sz="0" w:space="0" w:color="auto"/>
                        <w:bottom w:val="none" w:sz="0" w:space="0" w:color="auto"/>
                        <w:right w:val="none" w:sz="0" w:space="0" w:color="auto"/>
                      </w:divBdr>
                      <w:divsChild>
                        <w:div w:id="246773564">
                          <w:marLeft w:val="0"/>
                          <w:marRight w:val="0"/>
                          <w:marTop w:val="0"/>
                          <w:marBottom w:val="0"/>
                          <w:divBdr>
                            <w:top w:val="none" w:sz="0" w:space="0" w:color="auto"/>
                            <w:left w:val="none" w:sz="0" w:space="0" w:color="auto"/>
                            <w:bottom w:val="none" w:sz="0" w:space="0" w:color="auto"/>
                            <w:right w:val="none" w:sz="0" w:space="0" w:color="auto"/>
                          </w:divBdr>
                          <w:divsChild>
                            <w:div w:id="534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687232">
      <w:bodyDiv w:val="1"/>
      <w:marLeft w:val="0"/>
      <w:marRight w:val="0"/>
      <w:marTop w:val="0"/>
      <w:marBottom w:val="0"/>
      <w:divBdr>
        <w:top w:val="none" w:sz="0" w:space="0" w:color="auto"/>
        <w:left w:val="none" w:sz="0" w:space="0" w:color="auto"/>
        <w:bottom w:val="none" w:sz="0" w:space="0" w:color="auto"/>
        <w:right w:val="none" w:sz="0" w:space="0" w:color="auto"/>
      </w:divBdr>
      <w:divsChild>
        <w:div w:id="521013282">
          <w:marLeft w:val="0"/>
          <w:marRight w:val="0"/>
          <w:marTop w:val="0"/>
          <w:marBottom w:val="0"/>
          <w:divBdr>
            <w:top w:val="none" w:sz="0" w:space="0" w:color="auto"/>
            <w:left w:val="none" w:sz="0" w:space="0" w:color="auto"/>
            <w:bottom w:val="none" w:sz="0" w:space="0" w:color="auto"/>
            <w:right w:val="none" w:sz="0" w:space="0" w:color="auto"/>
          </w:divBdr>
          <w:divsChild>
            <w:div w:id="887226892">
              <w:marLeft w:val="0"/>
              <w:marRight w:val="0"/>
              <w:marTop w:val="0"/>
              <w:marBottom w:val="0"/>
              <w:divBdr>
                <w:top w:val="none" w:sz="0" w:space="0" w:color="auto"/>
                <w:left w:val="none" w:sz="0" w:space="0" w:color="auto"/>
                <w:bottom w:val="none" w:sz="0" w:space="0" w:color="auto"/>
                <w:right w:val="none" w:sz="0" w:space="0" w:color="auto"/>
              </w:divBdr>
              <w:divsChild>
                <w:div w:id="168645552">
                  <w:marLeft w:val="0"/>
                  <w:marRight w:val="0"/>
                  <w:marTop w:val="0"/>
                  <w:marBottom w:val="0"/>
                  <w:divBdr>
                    <w:top w:val="none" w:sz="0" w:space="0" w:color="auto"/>
                    <w:left w:val="none" w:sz="0" w:space="0" w:color="auto"/>
                    <w:bottom w:val="none" w:sz="0" w:space="0" w:color="auto"/>
                    <w:right w:val="none" w:sz="0" w:space="0" w:color="auto"/>
                  </w:divBdr>
                  <w:divsChild>
                    <w:div w:id="7917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7154">
      <w:bodyDiv w:val="1"/>
      <w:marLeft w:val="0"/>
      <w:marRight w:val="0"/>
      <w:marTop w:val="0"/>
      <w:marBottom w:val="0"/>
      <w:divBdr>
        <w:top w:val="none" w:sz="0" w:space="0" w:color="auto"/>
        <w:left w:val="none" w:sz="0" w:space="0" w:color="auto"/>
        <w:bottom w:val="none" w:sz="0" w:space="0" w:color="auto"/>
        <w:right w:val="none" w:sz="0" w:space="0" w:color="auto"/>
      </w:divBdr>
      <w:divsChild>
        <w:div w:id="1591352933">
          <w:marLeft w:val="0"/>
          <w:marRight w:val="0"/>
          <w:marTop w:val="0"/>
          <w:marBottom w:val="0"/>
          <w:divBdr>
            <w:top w:val="none" w:sz="0" w:space="0" w:color="auto"/>
            <w:left w:val="none" w:sz="0" w:space="0" w:color="auto"/>
            <w:bottom w:val="none" w:sz="0" w:space="0" w:color="auto"/>
            <w:right w:val="none" w:sz="0" w:space="0" w:color="auto"/>
          </w:divBdr>
          <w:divsChild>
            <w:div w:id="589049218">
              <w:marLeft w:val="0"/>
              <w:marRight w:val="0"/>
              <w:marTop w:val="0"/>
              <w:marBottom w:val="0"/>
              <w:divBdr>
                <w:top w:val="none" w:sz="0" w:space="0" w:color="auto"/>
                <w:left w:val="none" w:sz="0" w:space="0" w:color="auto"/>
                <w:bottom w:val="none" w:sz="0" w:space="0" w:color="auto"/>
                <w:right w:val="none" w:sz="0" w:space="0" w:color="auto"/>
              </w:divBdr>
              <w:divsChild>
                <w:div w:id="297031563">
                  <w:marLeft w:val="0"/>
                  <w:marRight w:val="0"/>
                  <w:marTop w:val="0"/>
                  <w:marBottom w:val="0"/>
                  <w:divBdr>
                    <w:top w:val="none" w:sz="0" w:space="0" w:color="auto"/>
                    <w:left w:val="none" w:sz="0" w:space="0" w:color="auto"/>
                    <w:bottom w:val="none" w:sz="0" w:space="0" w:color="auto"/>
                    <w:right w:val="none" w:sz="0" w:space="0" w:color="auto"/>
                  </w:divBdr>
                  <w:divsChild>
                    <w:div w:id="75708467">
                      <w:marLeft w:val="0"/>
                      <w:marRight w:val="0"/>
                      <w:marTop w:val="0"/>
                      <w:marBottom w:val="0"/>
                      <w:divBdr>
                        <w:top w:val="none" w:sz="0" w:space="0" w:color="auto"/>
                        <w:left w:val="none" w:sz="0" w:space="0" w:color="auto"/>
                        <w:bottom w:val="none" w:sz="0" w:space="0" w:color="auto"/>
                        <w:right w:val="none" w:sz="0" w:space="0" w:color="auto"/>
                      </w:divBdr>
                      <w:divsChild>
                        <w:div w:id="494300871">
                          <w:marLeft w:val="0"/>
                          <w:marRight w:val="0"/>
                          <w:marTop w:val="0"/>
                          <w:marBottom w:val="0"/>
                          <w:divBdr>
                            <w:top w:val="none" w:sz="0" w:space="0" w:color="auto"/>
                            <w:left w:val="none" w:sz="0" w:space="0" w:color="auto"/>
                            <w:bottom w:val="none" w:sz="0" w:space="0" w:color="auto"/>
                            <w:right w:val="none" w:sz="0" w:space="0" w:color="auto"/>
                          </w:divBdr>
                          <w:divsChild>
                            <w:div w:id="17772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777322">
      <w:bodyDiv w:val="1"/>
      <w:marLeft w:val="0"/>
      <w:marRight w:val="0"/>
      <w:marTop w:val="0"/>
      <w:marBottom w:val="0"/>
      <w:divBdr>
        <w:top w:val="none" w:sz="0" w:space="0" w:color="auto"/>
        <w:left w:val="none" w:sz="0" w:space="0" w:color="auto"/>
        <w:bottom w:val="none" w:sz="0" w:space="0" w:color="auto"/>
        <w:right w:val="none" w:sz="0" w:space="0" w:color="auto"/>
      </w:divBdr>
      <w:divsChild>
        <w:div w:id="155614654">
          <w:marLeft w:val="0"/>
          <w:marRight w:val="0"/>
          <w:marTop w:val="0"/>
          <w:marBottom w:val="0"/>
          <w:divBdr>
            <w:top w:val="none" w:sz="0" w:space="0" w:color="auto"/>
            <w:left w:val="none" w:sz="0" w:space="0" w:color="auto"/>
            <w:bottom w:val="none" w:sz="0" w:space="0" w:color="auto"/>
            <w:right w:val="none" w:sz="0" w:space="0" w:color="auto"/>
          </w:divBdr>
          <w:divsChild>
            <w:div w:id="1656568383">
              <w:marLeft w:val="0"/>
              <w:marRight w:val="0"/>
              <w:marTop w:val="0"/>
              <w:marBottom w:val="0"/>
              <w:divBdr>
                <w:top w:val="none" w:sz="0" w:space="0" w:color="auto"/>
                <w:left w:val="none" w:sz="0" w:space="0" w:color="auto"/>
                <w:bottom w:val="none" w:sz="0" w:space="0" w:color="auto"/>
                <w:right w:val="none" w:sz="0" w:space="0" w:color="auto"/>
              </w:divBdr>
              <w:divsChild>
                <w:div w:id="1164011780">
                  <w:marLeft w:val="0"/>
                  <w:marRight w:val="0"/>
                  <w:marTop w:val="0"/>
                  <w:marBottom w:val="0"/>
                  <w:divBdr>
                    <w:top w:val="none" w:sz="0" w:space="0" w:color="auto"/>
                    <w:left w:val="none" w:sz="0" w:space="0" w:color="auto"/>
                    <w:bottom w:val="none" w:sz="0" w:space="0" w:color="auto"/>
                    <w:right w:val="none" w:sz="0" w:space="0" w:color="auto"/>
                  </w:divBdr>
                  <w:divsChild>
                    <w:div w:id="589045287">
                      <w:marLeft w:val="0"/>
                      <w:marRight w:val="0"/>
                      <w:marTop w:val="0"/>
                      <w:marBottom w:val="0"/>
                      <w:divBdr>
                        <w:top w:val="none" w:sz="0" w:space="0" w:color="auto"/>
                        <w:left w:val="none" w:sz="0" w:space="0" w:color="auto"/>
                        <w:bottom w:val="none" w:sz="0" w:space="0" w:color="auto"/>
                        <w:right w:val="none" w:sz="0" w:space="0" w:color="auto"/>
                      </w:divBdr>
                      <w:divsChild>
                        <w:div w:id="1047222886">
                          <w:marLeft w:val="0"/>
                          <w:marRight w:val="0"/>
                          <w:marTop w:val="0"/>
                          <w:marBottom w:val="0"/>
                          <w:divBdr>
                            <w:top w:val="none" w:sz="0" w:space="0" w:color="auto"/>
                            <w:left w:val="none" w:sz="0" w:space="0" w:color="auto"/>
                            <w:bottom w:val="none" w:sz="0" w:space="0" w:color="auto"/>
                            <w:right w:val="none" w:sz="0" w:space="0" w:color="auto"/>
                          </w:divBdr>
                          <w:divsChild>
                            <w:div w:id="54120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581865">
      <w:bodyDiv w:val="1"/>
      <w:marLeft w:val="0"/>
      <w:marRight w:val="0"/>
      <w:marTop w:val="0"/>
      <w:marBottom w:val="0"/>
      <w:divBdr>
        <w:top w:val="none" w:sz="0" w:space="0" w:color="auto"/>
        <w:left w:val="none" w:sz="0" w:space="0" w:color="auto"/>
        <w:bottom w:val="none" w:sz="0" w:space="0" w:color="auto"/>
        <w:right w:val="none" w:sz="0" w:space="0" w:color="auto"/>
      </w:divBdr>
    </w:div>
    <w:div w:id="490684630">
      <w:bodyDiv w:val="1"/>
      <w:marLeft w:val="0"/>
      <w:marRight w:val="0"/>
      <w:marTop w:val="0"/>
      <w:marBottom w:val="0"/>
      <w:divBdr>
        <w:top w:val="none" w:sz="0" w:space="0" w:color="auto"/>
        <w:left w:val="none" w:sz="0" w:space="0" w:color="auto"/>
        <w:bottom w:val="none" w:sz="0" w:space="0" w:color="auto"/>
        <w:right w:val="none" w:sz="0" w:space="0" w:color="auto"/>
      </w:divBdr>
    </w:div>
    <w:div w:id="497888930">
      <w:bodyDiv w:val="1"/>
      <w:marLeft w:val="0"/>
      <w:marRight w:val="0"/>
      <w:marTop w:val="0"/>
      <w:marBottom w:val="0"/>
      <w:divBdr>
        <w:top w:val="none" w:sz="0" w:space="0" w:color="auto"/>
        <w:left w:val="none" w:sz="0" w:space="0" w:color="auto"/>
        <w:bottom w:val="none" w:sz="0" w:space="0" w:color="auto"/>
        <w:right w:val="none" w:sz="0" w:space="0" w:color="auto"/>
      </w:divBdr>
    </w:div>
    <w:div w:id="516968701">
      <w:bodyDiv w:val="1"/>
      <w:marLeft w:val="0"/>
      <w:marRight w:val="0"/>
      <w:marTop w:val="0"/>
      <w:marBottom w:val="0"/>
      <w:divBdr>
        <w:top w:val="none" w:sz="0" w:space="0" w:color="auto"/>
        <w:left w:val="none" w:sz="0" w:space="0" w:color="auto"/>
        <w:bottom w:val="none" w:sz="0" w:space="0" w:color="auto"/>
        <w:right w:val="none" w:sz="0" w:space="0" w:color="auto"/>
      </w:divBdr>
      <w:divsChild>
        <w:div w:id="1412698714">
          <w:marLeft w:val="0"/>
          <w:marRight w:val="0"/>
          <w:marTop w:val="0"/>
          <w:marBottom w:val="0"/>
          <w:divBdr>
            <w:top w:val="none" w:sz="0" w:space="0" w:color="auto"/>
            <w:left w:val="none" w:sz="0" w:space="0" w:color="auto"/>
            <w:bottom w:val="none" w:sz="0" w:space="0" w:color="auto"/>
            <w:right w:val="none" w:sz="0" w:space="0" w:color="auto"/>
          </w:divBdr>
          <w:divsChild>
            <w:div w:id="1811441980">
              <w:marLeft w:val="0"/>
              <w:marRight w:val="0"/>
              <w:marTop w:val="0"/>
              <w:marBottom w:val="0"/>
              <w:divBdr>
                <w:top w:val="none" w:sz="0" w:space="0" w:color="auto"/>
                <w:left w:val="none" w:sz="0" w:space="0" w:color="auto"/>
                <w:bottom w:val="none" w:sz="0" w:space="0" w:color="auto"/>
                <w:right w:val="none" w:sz="0" w:space="0" w:color="auto"/>
              </w:divBdr>
              <w:divsChild>
                <w:div w:id="1476215091">
                  <w:marLeft w:val="0"/>
                  <w:marRight w:val="0"/>
                  <w:marTop w:val="0"/>
                  <w:marBottom w:val="0"/>
                  <w:divBdr>
                    <w:top w:val="none" w:sz="0" w:space="0" w:color="auto"/>
                    <w:left w:val="none" w:sz="0" w:space="0" w:color="auto"/>
                    <w:bottom w:val="none" w:sz="0" w:space="0" w:color="auto"/>
                    <w:right w:val="none" w:sz="0" w:space="0" w:color="auto"/>
                  </w:divBdr>
                  <w:divsChild>
                    <w:div w:id="523057418">
                      <w:marLeft w:val="0"/>
                      <w:marRight w:val="0"/>
                      <w:marTop w:val="0"/>
                      <w:marBottom w:val="0"/>
                      <w:divBdr>
                        <w:top w:val="none" w:sz="0" w:space="0" w:color="auto"/>
                        <w:left w:val="none" w:sz="0" w:space="0" w:color="auto"/>
                        <w:bottom w:val="none" w:sz="0" w:space="0" w:color="auto"/>
                        <w:right w:val="none" w:sz="0" w:space="0" w:color="auto"/>
                      </w:divBdr>
                      <w:divsChild>
                        <w:div w:id="2042700329">
                          <w:marLeft w:val="0"/>
                          <w:marRight w:val="0"/>
                          <w:marTop w:val="0"/>
                          <w:marBottom w:val="0"/>
                          <w:divBdr>
                            <w:top w:val="none" w:sz="0" w:space="0" w:color="auto"/>
                            <w:left w:val="none" w:sz="0" w:space="0" w:color="auto"/>
                            <w:bottom w:val="none" w:sz="0" w:space="0" w:color="auto"/>
                            <w:right w:val="none" w:sz="0" w:space="0" w:color="auto"/>
                          </w:divBdr>
                          <w:divsChild>
                            <w:div w:id="2117476214">
                              <w:marLeft w:val="0"/>
                              <w:marRight w:val="0"/>
                              <w:marTop w:val="0"/>
                              <w:marBottom w:val="0"/>
                              <w:divBdr>
                                <w:top w:val="none" w:sz="0" w:space="0" w:color="auto"/>
                                <w:left w:val="none" w:sz="0" w:space="0" w:color="auto"/>
                                <w:bottom w:val="none" w:sz="0" w:space="0" w:color="auto"/>
                                <w:right w:val="none" w:sz="0" w:space="0" w:color="auto"/>
                              </w:divBdr>
                              <w:divsChild>
                                <w:div w:id="988096414">
                                  <w:marLeft w:val="0"/>
                                  <w:marRight w:val="0"/>
                                  <w:marTop w:val="0"/>
                                  <w:marBottom w:val="0"/>
                                  <w:divBdr>
                                    <w:top w:val="none" w:sz="0" w:space="0" w:color="auto"/>
                                    <w:left w:val="none" w:sz="0" w:space="0" w:color="auto"/>
                                    <w:bottom w:val="none" w:sz="0" w:space="0" w:color="auto"/>
                                    <w:right w:val="none" w:sz="0" w:space="0" w:color="auto"/>
                                  </w:divBdr>
                                  <w:divsChild>
                                    <w:div w:id="804198360">
                                      <w:marLeft w:val="0"/>
                                      <w:marRight w:val="0"/>
                                      <w:marTop w:val="0"/>
                                      <w:marBottom w:val="0"/>
                                      <w:divBdr>
                                        <w:top w:val="none" w:sz="0" w:space="0" w:color="auto"/>
                                        <w:left w:val="none" w:sz="0" w:space="0" w:color="auto"/>
                                        <w:bottom w:val="none" w:sz="0" w:space="0" w:color="auto"/>
                                        <w:right w:val="none" w:sz="0" w:space="0" w:color="auto"/>
                                      </w:divBdr>
                                      <w:divsChild>
                                        <w:div w:id="616446791">
                                          <w:marLeft w:val="0"/>
                                          <w:marRight w:val="0"/>
                                          <w:marTop w:val="0"/>
                                          <w:marBottom w:val="0"/>
                                          <w:divBdr>
                                            <w:top w:val="none" w:sz="0" w:space="0" w:color="auto"/>
                                            <w:left w:val="none" w:sz="0" w:space="0" w:color="auto"/>
                                            <w:bottom w:val="none" w:sz="0" w:space="0" w:color="auto"/>
                                            <w:right w:val="none" w:sz="0" w:space="0" w:color="auto"/>
                                          </w:divBdr>
                                          <w:divsChild>
                                            <w:div w:id="1278682869">
                                              <w:marLeft w:val="0"/>
                                              <w:marRight w:val="0"/>
                                              <w:marTop w:val="0"/>
                                              <w:marBottom w:val="0"/>
                                              <w:divBdr>
                                                <w:top w:val="none" w:sz="0" w:space="0" w:color="auto"/>
                                                <w:left w:val="none" w:sz="0" w:space="0" w:color="auto"/>
                                                <w:bottom w:val="none" w:sz="0" w:space="0" w:color="auto"/>
                                                <w:right w:val="none" w:sz="0" w:space="0" w:color="auto"/>
                                              </w:divBdr>
                                              <w:divsChild>
                                                <w:div w:id="1114440082">
                                                  <w:marLeft w:val="0"/>
                                                  <w:marRight w:val="0"/>
                                                  <w:marTop w:val="0"/>
                                                  <w:marBottom w:val="0"/>
                                                  <w:divBdr>
                                                    <w:top w:val="none" w:sz="0" w:space="0" w:color="auto"/>
                                                    <w:left w:val="none" w:sz="0" w:space="0" w:color="auto"/>
                                                    <w:bottom w:val="none" w:sz="0" w:space="0" w:color="auto"/>
                                                    <w:right w:val="none" w:sz="0" w:space="0" w:color="auto"/>
                                                  </w:divBdr>
                                                  <w:divsChild>
                                                    <w:div w:id="1842506871">
                                                      <w:marLeft w:val="0"/>
                                                      <w:marRight w:val="0"/>
                                                      <w:marTop w:val="0"/>
                                                      <w:marBottom w:val="0"/>
                                                      <w:divBdr>
                                                        <w:top w:val="none" w:sz="0" w:space="0" w:color="auto"/>
                                                        <w:left w:val="none" w:sz="0" w:space="0" w:color="auto"/>
                                                        <w:bottom w:val="none" w:sz="0" w:space="0" w:color="auto"/>
                                                        <w:right w:val="none" w:sz="0" w:space="0" w:color="auto"/>
                                                      </w:divBdr>
                                                      <w:divsChild>
                                                        <w:div w:id="49342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8858091">
      <w:bodyDiv w:val="1"/>
      <w:marLeft w:val="0"/>
      <w:marRight w:val="0"/>
      <w:marTop w:val="0"/>
      <w:marBottom w:val="0"/>
      <w:divBdr>
        <w:top w:val="none" w:sz="0" w:space="0" w:color="auto"/>
        <w:left w:val="none" w:sz="0" w:space="0" w:color="auto"/>
        <w:bottom w:val="none" w:sz="0" w:space="0" w:color="auto"/>
        <w:right w:val="none" w:sz="0" w:space="0" w:color="auto"/>
      </w:divBdr>
    </w:div>
    <w:div w:id="539392415">
      <w:bodyDiv w:val="1"/>
      <w:marLeft w:val="0"/>
      <w:marRight w:val="0"/>
      <w:marTop w:val="0"/>
      <w:marBottom w:val="0"/>
      <w:divBdr>
        <w:top w:val="none" w:sz="0" w:space="0" w:color="auto"/>
        <w:left w:val="none" w:sz="0" w:space="0" w:color="auto"/>
        <w:bottom w:val="none" w:sz="0" w:space="0" w:color="auto"/>
        <w:right w:val="none" w:sz="0" w:space="0" w:color="auto"/>
      </w:divBdr>
      <w:divsChild>
        <w:div w:id="597327531">
          <w:marLeft w:val="0"/>
          <w:marRight w:val="0"/>
          <w:marTop w:val="0"/>
          <w:marBottom w:val="0"/>
          <w:divBdr>
            <w:top w:val="none" w:sz="0" w:space="0" w:color="auto"/>
            <w:left w:val="none" w:sz="0" w:space="0" w:color="auto"/>
            <w:bottom w:val="none" w:sz="0" w:space="0" w:color="auto"/>
            <w:right w:val="none" w:sz="0" w:space="0" w:color="auto"/>
          </w:divBdr>
          <w:divsChild>
            <w:div w:id="1541046155">
              <w:marLeft w:val="0"/>
              <w:marRight w:val="0"/>
              <w:marTop w:val="0"/>
              <w:marBottom w:val="0"/>
              <w:divBdr>
                <w:top w:val="none" w:sz="0" w:space="0" w:color="auto"/>
                <w:left w:val="none" w:sz="0" w:space="0" w:color="auto"/>
                <w:bottom w:val="none" w:sz="0" w:space="0" w:color="auto"/>
                <w:right w:val="none" w:sz="0" w:space="0" w:color="auto"/>
              </w:divBdr>
              <w:divsChild>
                <w:div w:id="2098748989">
                  <w:marLeft w:val="0"/>
                  <w:marRight w:val="0"/>
                  <w:marTop w:val="0"/>
                  <w:marBottom w:val="0"/>
                  <w:divBdr>
                    <w:top w:val="none" w:sz="0" w:space="0" w:color="auto"/>
                    <w:left w:val="none" w:sz="0" w:space="0" w:color="auto"/>
                    <w:bottom w:val="none" w:sz="0" w:space="0" w:color="auto"/>
                    <w:right w:val="none" w:sz="0" w:space="0" w:color="auto"/>
                  </w:divBdr>
                  <w:divsChild>
                    <w:div w:id="1309627992">
                      <w:marLeft w:val="0"/>
                      <w:marRight w:val="0"/>
                      <w:marTop w:val="0"/>
                      <w:marBottom w:val="0"/>
                      <w:divBdr>
                        <w:top w:val="none" w:sz="0" w:space="0" w:color="auto"/>
                        <w:left w:val="none" w:sz="0" w:space="0" w:color="auto"/>
                        <w:bottom w:val="none" w:sz="0" w:space="0" w:color="auto"/>
                        <w:right w:val="none" w:sz="0" w:space="0" w:color="auto"/>
                      </w:divBdr>
                      <w:divsChild>
                        <w:div w:id="2104261479">
                          <w:marLeft w:val="0"/>
                          <w:marRight w:val="0"/>
                          <w:marTop w:val="0"/>
                          <w:marBottom w:val="0"/>
                          <w:divBdr>
                            <w:top w:val="none" w:sz="0" w:space="0" w:color="auto"/>
                            <w:left w:val="none" w:sz="0" w:space="0" w:color="auto"/>
                            <w:bottom w:val="none" w:sz="0" w:space="0" w:color="auto"/>
                            <w:right w:val="none" w:sz="0" w:space="0" w:color="auto"/>
                          </w:divBdr>
                          <w:divsChild>
                            <w:div w:id="6932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161080">
      <w:bodyDiv w:val="1"/>
      <w:marLeft w:val="0"/>
      <w:marRight w:val="0"/>
      <w:marTop w:val="0"/>
      <w:marBottom w:val="0"/>
      <w:divBdr>
        <w:top w:val="none" w:sz="0" w:space="0" w:color="auto"/>
        <w:left w:val="none" w:sz="0" w:space="0" w:color="auto"/>
        <w:bottom w:val="none" w:sz="0" w:space="0" w:color="auto"/>
        <w:right w:val="none" w:sz="0" w:space="0" w:color="auto"/>
      </w:divBdr>
    </w:div>
    <w:div w:id="613248556">
      <w:bodyDiv w:val="1"/>
      <w:marLeft w:val="0"/>
      <w:marRight w:val="0"/>
      <w:marTop w:val="0"/>
      <w:marBottom w:val="0"/>
      <w:divBdr>
        <w:top w:val="none" w:sz="0" w:space="0" w:color="auto"/>
        <w:left w:val="none" w:sz="0" w:space="0" w:color="auto"/>
        <w:bottom w:val="none" w:sz="0" w:space="0" w:color="auto"/>
        <w:right w:val="none" w:sz="0" w:space="0" w:color="auto"/>
      </w:divBdr>
    </w:div>
    <w:div w:id="618729978">
      <w:bodyDiv w:val="1"/>
      <w:marLeft w:val="0"/>
      <w:marRight w:val="0"/>
      <w:marTop w:val="0"/>
      <w:marBottom w:val="0"/>
      <w:divBdr>
        <w:top w:val="none" w:sz="0" w:space="0" w:color="auto"/>
        <w:left w:val="none" w:sz="0" w:space="0" w:color="auto"/>
        <w:bottom w:val="none" w:sz="0" w:space="0" w:color="auto"/>
        <w:right w:val="none" w:sz="0" w:space="0" w:color="auto"/>
      </w:divBdr>
      <w:divsChild>
        <w:div w:id="1853258251">
          <w:marLeft w:val="0"/>
          <w:marRight w:val="0"/>
          <w:marTop w:val="0"/>
          <w:marBottom w:val="0"/>
          <w:divBdr>
            <w:top w:val="none" w:sz="0" w:space="0" w:color="auto"/>
            <w:left w:val="none" w:sz="0" w:space="0" w:color="auto"/>
            <w:bottom w:val="none" w:sz="0" w:space="0" w:color="auto"/>
            <w:right w:val="none" w:sz="0" w:space="0" w:color="auto"/>
          </w:divBdr>
          <w:divsChild>
            <w:div w:id="1094935565">
              <w:marLeft w:val="0"/>
              <w:marRight w:val="0"/>
              <w:marTop w:val="0"/>
              <w:marBottom w:val="0"/>
              <w:divBdr>
                <w:top w:val="none" w:sz="0" w:space="0" w:color="auto"/>
                <w:left w:val="none" w:sz="0" w:space="0" w:color="auto"/>
                <w:bottom w:val="none" w:sz="0" w:space="0" w:color="auto"/>
                <w:right w:val="none" w:sz="0" w:space="0" w:color="auto"/>
              </w:divBdr>
              <w:divsChild>
                <w:div w:id="277492898">
                  <w:marLeft w:val="0"/>
                  <w:marRight w:val="0"/>
                  <w:marTop w:val="0"/>
                  <w:marBottom w:val="0"/>
                  <w:divBdr>
                    <w:top w:val="none" w:sz="0" w:space="0" w:color="auto"/>
                    <w:left w:val="none" w:sz="0" w:space="0" w:color="auto"/>
                    <w:bottom w:val="none" w:sz="0" w:space="0" w:color="auto"/>
                    <w:right w:val="none" w:sz="0" w:space="0" w:color="auto"/>
                  </w:divBdr>
                  <w:divsChild>
                    <w:div w:id="1577588831">
                      <w:marLeft w:val="0"/>
                      <w:marRight w:val="0"/>
                      <w:marTop w:val="0"/>
                      <w:marBottom w:val="0"/>
                      <w:divBdr>
                        <w:top w:val="none" w:sz="0" w:space="0" w:color="auto"/>
                        <w:left w:val="none" w:sz="0" w:space="0" w:color="auto"/>
                        <w:bottom w:val="none" w:sz="0" w:space="0" w:color="auto"/>
                        <w:right w:val="none" w:sz="0" w:space="0" w:color="auto"/>
                      </w:divBdr>
                      <w:divsChild>
                        <w:div w:id="1106274143">
                          <w:marLeft w:val="0"/>
                          <w:marRight w:val="0"/>
                          <w:marTop w:val="0"/>
                          <w:marBottom w:val="0"/>
                          <w:divBdr>
                            <w:top w:val="none" w:sz="0" w:space="0" w:color="auto"/>
                            <w:left w:val="none" w:sz="0" w:space="0" w:color="auto"/>
                            <w:bottom w:val="none" w:sz="0" w:space="0" w:color="auto"/>
                            <w:right w:val="none" w:sz="0" w:space="0" w:color="auto"/>
                          </w:divBdr>
                          <w:divsChild>
                            <w:div w:id="1445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280262">
      <w:bodyDiv w:val="1"/>
      <w:marLeft w:val="0"/>
      <w:marRight w:val="0"/>
      <w:marTop w:val="0"/>
      <w:marBottom w:val="0"/>
      <w:divBdr>
        <w:top w:val="none" w:sz="0" w:space="0" w:color="auto"/>
        <w:left w:val="none" w:sz="0" w:space="0" w:color="auto"/>
        <w:bottom w:val="none" w:sz="0" w:space="0" w:color="auto"/>
        <w:right w:val="none" w:sz="0" w:space="0" w:color="auto"/>
      </w:divBdr>
      <w:divsChild>
        <w:div w:id="1794208970">
          <w:marLeft w:val="0"/>
          <w:marRight w:val="0"/>
          <w:marTop w:val="0"/>
          <w:marBottom w:val="0"/>
          <w:divBdr>
            <w:top w:val="none" w:sz="0" w:space="0" w:color="auto"/>
            <w:left w:val="none" w:sz="0" w:space="0" w:color="auto"/>
            <w:bottom w:val="none" w:sz="0" w:space="0" w:color="auto"/>
            <w:right w:val="none" w:sz="0" w:space="0" w:color="auto"/>
          </w:divBdr>
          <w:divsChild>
            <w:div w:id="926957962">
              <w:marLeft w:val="0"/>
              <w:marRight w:val="0"/>
              <w:marTop w:val="0"/>
              <w:marBottom w:val="0"/>
              <w:divBdr>
                <w:top w:val="none" w:sz="0" w:space="0" w:color="auto"/>
                <w:left w:val="none" w:sz="0" w:space="0" w:color="auto"/>
                <w:bottom w:val="none" w:sz="0" w:space="0" w:color="auto"/>
                <w:right w:val="none" w:sz="0" w:space="0" w:color="auto"/>
              </w:divBdr>
              <w:divsChild>
                <w:div w:id="358824765">
                  <w:marLeft w:val="0"/>
                  <w:marRight w:val="0"/>
                  <w:marTop w:val="0"/>
                  <w:marBottom w:val="0"/>
                  <w:divBdr>
                    <w:top w:val="none" w:sz="0" w:space="0" w:color="auto"/>
                    <w:left w:val="none" w:sz="0" w:space="0" w:color="auto"/>
                    <w:bottom w:val="none" w:sz="0" w:space="0" w:color="auto"/>
                    <w:right w:val="none" w:sz="0" w:space="0" w:color="auto"/>
                  </w:divBdr>
                  <w:divsChild>
                    <w:div w:id="551431679">
                      <w:marLeft w:val="0"/>
                      <w:marRight w:val="0"/>
                      <w:marTop w:val="0"/>
                      <w:marBottom w:val="0"/>
                      <w:divBdr>
                        <w:top w:val="none" w:sz="0" w:space="0" w:color="auto"/>
                        <w:left w:val="none" w:sz="0" w:space="0" w:color="auto"/>
                        <w:bottom w:val="none" w:sz="0" w:space="0" w:color="auto"/>
                        <w:right w:val="none" w:sz="0" w:space="0" w:color="auto"/>
                      </w:divBdr>
                      <w:divsChild>
                        <w:div w:id="879705343">
                          <w:marLeft w:val="0"/>
                          <w:marRight w:val="0"/>
                          <w:marTop w:val="0"/>
                          <w:marBottom w:val="0"/>
                          <w:divBdr>
                            <w:top w:val="none" w:sz="0" w:space="0" w:color="auto"/>
                            <w:left w:val="none" w:sz="0" w:space="0" w:color="auto"/>
                            <w:bottom w:val="none" w:sz="0" w:space="0" w:color="auto"/>
                            <w:right w:val="none" w:sz="0" w:space="0" w:color="auto"/>
                          </w:divBdr>
                          <w:divsChild>
                            <w:div w:id="60797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185879">
      <w:bodyDiv w:val="1"/>
      <w:marLeft w:val="0"/>
      <w:marRight w:val="0"/>
      <w:marTop w:val="0"/>
      <w:marBottom w:val="0"/>
      <w:divBdr>
        <w:top w:val="none" w:sz="0" w:space="0" w:color="auto"/>
        <w:left w:val="none" w:sz="0" w:space="0" w:color="auto"/>
        <w:bottom w:val="none" w:sz="0" w:space="0" w:color="auto"/>
        <w:right w:val="none" w:sz="0" w:space="0" w:color="auto"/>
      </w:divBdr>
    </w:div>
    <w:div w:id="650333587">
      <w:bodyDiv w:val="1"/>
      <w:marLeft w:val="0"/>
      <w:marRight w:val="0"/>
      <w:marTop w:val="0"/>
      <w:marBottom w:val="0"/>
      <w:divBdr>
        <w:top w:val="none" w:sz="0" w:space="0" w:color="auto"/>
        <w:left w:val="none" w:sz="0" w:space="0" w:color="auto"/>
        <w:bottom w:val="none" w:sz="0" w:space="0" w:color="auto"/>
        <w:right w:val="none" w:sz="0" w:space="0" w:color="auto"/>
      </w:divBdr>
    </w:div>
    <w:div w:id="683938290">
      <w:bodyDiv w:val="1"/>
      <w:marLeft w:val="0"/>
      <w:marRight w:val="0"/>
      <w:marTop w:val="0"/>
      <w:marBottom w:val="0"/>
      <w:divBdr>
        <w:top w:val="none" w:sz="0" w:space="0" w:color="auto"/>
        <w:left w:val="none" w:sz="0" w:space="0" w:color="auto"/>
        <w:bottom w:val="none" w:sz="0" w:space="0" w:color="auto"/>
        <w:right w:val="none" w:sz="0" w:space="0" w:color="auto"/>
      </w:divBdr>
      <w:divsChild>
        <w:div w:id="486239848">
          <w:marLeft w:val="0"/>
          <w:marRight w:val="0"/>
          <w:marTop w:val="0"/>
          <w:marBottom w:val="0"/>
          <w:divBdr>
            <w:top w:val="none" w:sz="0" w:space="0" w:color="auto"/>
            <w:left w:val="none" w:sz="0" w:space="0" w:color="auto"/>
            <w:bottom w:val="none" w:sz="0" w:space="0" w:color="auto"/>
            <w:right w:val="none" w:sz="0" w:space="0" w:color="auto"/>
          </w:divBdr>
          <w:divsChild>
            <w:div w:id="670839505">
              <w:marLeft w:val="0"/>
              <w:marRight w:val="0"/>
              <w:marTop w:val="0"/>
              <w:marBottom w:val="0"/>
              <w:divBdr>
                <w:top w:val="none" w:sz="0" w:space="0" w:color="auto"/>
                <w:left w:val="none" w:sz="0" w:space="0" w:color="auto"/>
                <w:bottom w:val="none" w:sz="0" w:space="0" w:color="auto"/>
                <w:right w:val="none" w:sz="0" w:space="0" w:color="auto"/>
              </w:divBdr>
              <w:divsChild>
                <w:div w:id="1863392863">
                  <w:marLeft w:val="0"/>
                  <w:marRight w:val="0"/>
                  <w:marTop w:val="0"/>
                  <w:marBottom w:val="0"/>
                  <w:divBdr>
                    <w:top w:val="none" w:sz="0" w:space="0" w:color="auto"/>
                    <w:left w:val="none" w:sz="0" w:space="0" w:color="auto"/>
                    <w:bottom w:val="none" w:sz="0" w:space="0" w:color="auto"/>
                    <w:right w:val="none" w:sz="0" w:space="0" w:color="auto"/>
                  </w:divBdr>
                  <w:divsChild>
                    <w:div w:id="540627596">
                      <w:marLeft w:val="0"/>
                      <w:marRight w:val="0"/>
                      <w:marTop w:val="0"/>
                      <w:marBottom w:val="0"/>
                      <w:divBdr>
                        <w:top w:val="none" w:sz="0" w:space="0" w:color="auto"/>
                        <w:left w:val="none" w:sz="0" w:space="0" w:color="auto"/>
                        <w:bottom w:val="none" w:sz="0" w:space="0" w:color="auto"/>
                        <w:right w:val="none" w:sz="0" w:space="0" w:color="auto"/>
                      </w:divBdr>
                      <w:divsChild>
                        <w:div w:id="233898232">
                          <w:marLeft w:val="0"/>
                          <w:marRight w:val="0"/>
                          <w:marTop w:val="0"/>
                          <w:marBottom w:val="0"/>
                          <w:divBdr>
                            <w:top w:val="none" w:sz="0" w:space="0" w:color="auto"/>
                            <w:left w:val="none" w:sz="0" w:space="0" w:color="auto"/>
                            <w:bottom w:val="none" w:sz="0" w:space="0" w:color="auto"/>
                            <w:right w:val="none" w:sz="0" w:space="0" w:color="auto"/>
                          </w:divBdr>
                          <w:divsChild>
                            <w:div w:id="863446916">
                              <w:marLeft w:val="0"/>
                              <w:marRight w:val="0"/>
                              <w:marTop w:val="0"/>
                              <w:marBottom w:val="0"/>
                              <w:divBdr>
                                <w:top w:val="none" w:sz="0" w:space="0" w:color="auto"/>
                                <w:left w:val="none" w:sz="0" w:space="0" w:color="auto"/>
                                <w:bottom w:val="none" w:sz="0" w:space="0" w:color="auto"/>
                                <w:right w:val="none" w:sz="0" w:space="0" w:color="auto"/>
                              </w:divBdr>
                              <w:divsChild>
                                <w:div w:id="1590239112">
                                  <w:marLeft w:val="0"/>
                                  <w:marRight w:val="0"/>
                                  <w:marTop w:val="0"/>
                                  <w:marBottom w:val="0"/>
                                  <w:divBdr>
                                    <w:top w:val="none" w:sz="0" w:space="0" w:color="auto"/>
                                    <w:left w:val="none" w:sz="0" w:space="0" w:color="auto"/>
                                    <w:bottom w:val="none" w:sz="0" w:space="0" w:color="auto"/>
                                    <w:right w:val="none" w:sz="0" w:space="0" w:color="auto"/>
                                  </w:divBdr>
                                  <w:divsChild>
                                    <w:div w:id="998002319">
                                      <w:marLeft w:val="0"/>
                                      <w:marRight w:val="0"/>
                                      <w:marTop w:val="0"/>
                                      <w:marBottom w:val="0"/>
                                      <w:divBdr>
                                        <w:top w:val="none" w:sz="0" w:space="0" w:color="auto"/>
                                        <w:left w:val="none" w:sz="0" w:space="0" w:color="auto"/>
                                        <w:bottom w:val="none" w:sz="0" w:space="0" w:color="auto"/>
                                        <w:right w:val="none" w:sz="0" w:space="0" w:color="auto"/>
                                      </w:divBdr>
                                      <w:divsChild>
                                        <w:div w:id="38290755">
                                          <w:marLeft w:val="0"/>
                                          <w:marRight w:val="0"/>
                                          <w:marTop w:val="0"/>
                                          <w:marBottom w:val="0"/>
                                          <w:divBdr>
                                            <w:top w:val="none" w:sz="0" w:space="0" w:color="auto"/>
                                            <w:left w:val="none" w:sz="0" w:space="0" w:color="auto"/>
                                            <w:bottom w:val="none" w:sz="0" w:space="0" w:color="auto"/>
                                            <w:right w:val="none" w:sz="0" w:space="0" w:color="auto"/>
                                          </w:divBdr>
                                          <w:divsChild>
                                            <w:div w:id="1121725683">
                                              <w:marLeft w:val="0"/>
                                              <w:marRight w:val="0"/>
                                              <w:marTop w:val="0"/>
                                              <w:marBottom w:val="0"/>
                                              <w:divBdr>
                                                <w:top w:val="none" w:sz="0" w:space="0" w:color="auto"/>
                                                <w:left w:val="none" w:sz="0" w:space="0" w:color="auto"/>
                                                <w:bottom w:val="none" w:sz="0" w:space="0" w:color="auto"/>
                                                <w:right w:val="none" w:sz="0" w:space="0" w:color="auto"/>
                                              </w:divBdr>
                                              <w:divsChild>
                                                <w:div w:id="1682506070">
                                                  <w:marLeft w:val="0"/>
                                                  <w:marRight w:val="0"/>
                                                  <w:marTop w:val="0"/>
                                                  <w:marBottom w:val="0"/>
                                                  <w:divBdr>
                                                    <w:top w:val="none" w:sz="0" w:space="0" w:color="auto"/>
                                                    <w:left w:val="none" w:sz="0" w:space="0" w:color="auto"/>
                                                    <w:bottom w:val="none" w:sz="0" w:space="0" w:color="auto"/>
                                                    <w:right w:val="none" w:sz="0" w:space="0" w:color="auto"/>
                                                  </w:divBdr>
                                                  <w:divsChild>
                                                    <w:div w:id="300309753">
                                                      <w:marLeft w:val="0"/>
                                                      <w:marRight w:val="0"/>
                                                      <w:marTop w:val="0"/>
                                                      <w:marBottom w:val="0"/>
                                                      <w:divBdr>
                                                        <w:top w:val="none" w:sz="0" w:space="0" w:color="auto"/>
                                                        <w:left w:val="none" w:sz="0" w:space="0" w:color="auto"/>
                                                        <w:bottom w:val="none" w:sz="0" w:space="0" w:color="auto"/>
                                                        <w:right w:val="none" w:sz="0" w:space="0" w:color="auto"/>
                                                      </w:divBdr>
                                                      <w:divsChild>
                                                        <w:div w:id="11936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7100825">
      <w:bodyDiv w:val="1"/>
      <w:marLeft w:val="0"/>
      <w:marRight w:val="0"/>
      <w:marTop w:val="0"/>
      <w:marBottom w:val="0"/>
      <w:divBdr>
        <w:top w:val="none" w:sz="0" w:space="0" w:color="auto"/>
        <w:left w:val="none" w:sz="0" w:space="0" w:color="auto"/>
        <w:bottom w:val="none" w:sz="0" w:space="0" w:color="auto"/>
        <w:right w:val="none" w:sz="0" w:space="0" w:color="auto"/>
      </w:divBdr>
    </w:div>
    <w:div w:id="688411370">
      <w:bodyDiv w:val="1"/>
      <w:marLeft w:val="0"/>
      <w:marRight w:val="0"/>
      <w:marTop w:val="0"/>
      <w:marBottom w:val="0"/>
      <w:divBdr>
        <w:top w:val="none" w:sz="0" w:space="0" w:color="auto"/>
        <w:left w:val="none" w:sz="0" w:space="0" w:color="auto"/>
        <w:bottom w:val="none" w:sz="0" w:space="0" w:color="auto"/>
        <w:right w:val="none" w:sz="0" w:space="0" w:color="auto"/>
      </w:divBdr>
      <w:divsChild>
        <w:div w:id="2134594850">
          <w:marLeft w:val="0"/>
          <w:marRight w:val="0"/>
          <w:marTop w:val="0"/>
          <w:marBottom w:val="0"/>
          <w:divBdr>
            <w:top w:val="none" w:sz="0" w:space="0" w:color="auto"/>
            <w:left w:val="none" w:sz="0" w:space="0" w:color="auto"/>
            <w:bottom w:val="none" w:sz="0" w:space="0" w:color="auto"/>
            <w:right w:val="none" w:sz="0" w:space="0" w:color="auto"/>
          </w:divBdr>
          <w:divsChild>
            <w:div w:id="39980123">
              <w:marLeft w:val="0"/>
              <w:marRight w:val="0"/>
              <w:marTop w:val="0"/>
              <w:marBottom w:val="0"/>
              <w:divBdr>
                <w:top w:val="none" w:sz="0" w:space="0" w:color="auto"/>
                <w:left w:val="none" w:sz="0" w:space="0" w:color="auto"/>
                <w:bottom w:val="none" w:sz="0" w:space="0" w:color="auto"/>
                <w:right w:val="none" w:sz="0" w:space="0" w:color="auto"/>
              </w:divBdr>
              <w:divsChild>
                <w:div w:id="1204713831">
                  <w:marLeft w:val="0"/>
                  <w:marRight w:val="0"/>
                  <w:marTop w:val="0"/>
                  <w:marBottom w:val="0"/>
                  <w:divBdr>
                    <w:top w:val="none" w:sz="0" w:space="0" w:color="auto"/>
                    <w:left w:val="none" w:sz="0" w:space="0" w:color="auto"/>
                    <w:bottom w:val="none" w:sz="0" w:space="0" w:color="auto"/>
                    <w:right w:val="none" w:sz="0" w:space="0" w:color="auto"/>
                  </w:divBdr>
                  <w:divsChild>
                    <w:div w:id="700282486">
                      <w:marLeft w:val="0"/>
                      <w:marRight w:val="0"/>
                      <w:marTop w:val="0"/>
                      <w:marBottom w:val="0"/>
                      <w:divBdr>
                        <w:top w:val="none" w:sz="0" w:space="0" w:color="auto"/>
                        <w:left w:val="none" w:sz="0" w:space="0" w:color="auto"/>
                        <w:bottom w:val="none" w:sz="0" w:space="0" w:color="auto"/>
                        <w:right w:val="none" w:sz="0" w:space="0" w:color="auto"/>
                      </w:divBdr>
                      <w:divsChild>
                        <w:div w:id="1352026892">
                          <w:marLeft w:val="0"/>
                          <w:marRight w:val="0"/>
                          <w:marTop w:val="0"/>
                          <w:marBottom w:val="0"/>
                          <w:divBdr>
                            <w:top w:val="none" w:sz="0" w:space="0" w:color="auto"/>
                            <w:left w:val="none" w:sz="0" w:space="0" w:color="auto"/>
                            <w:bottom w:val="none" w:sz="0" w:space="0" w:color="auto"/>
                            <w:right w:val="none" w:sz="0" w:space="0" w:color="auto"/>
                          </w:divBdr>
                          <w:divsChild>
                            <w:div w:id="21315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865067">
      <w:bodyDiv w:val="1"/>
      <w:marLeft w:val="0"/>
      <w:marRight w:val="0"/>
      <w:marTop w:val="0"/>
      <w:marBottom w:val="0"/>
      <w:divBdr>
        <w:top w:val="none" w:sz="0" w:space="0" w:color="auto"/>
        <w:left w:val="none" w:sz="0" w:space="0" w:color="auto"/>
        <w:bottom w:val="none" w:sz="0" w:space="0" w:color="auto"/>
        <w:right w:val="none" w:sz="0" w:space="0" w:color="auto"/>
      </w:divBdr>
      <w:divsChild>
        <w:div w:id="1106727162">
          <w:marLeft w:val="0"/>
          <w:marRight w:val="0"/>
          <w:marTop w:val="0"/>
          <w:marBottom w:val="0"/>
          <w:divBdr>
            <w:top w:val="none" w:sz="0" w:space="0" w:color="auto"/>
            <w:left w:val="none" w:sz="0" w:space="0" w:color="auto"/>
            <w:bottom w:val="none" w:sz="0" w:space="0" w:color="auto"/>
            <w:right w:val="none" w:sz="0" w:space="0" w:color="auto"/>
          </w:divBdr>
          <w:divsChild>
            <w:div w:id="1786805562">
              <w:marLeft w:val="0"/>
              <w:marRight w:val="0"/>
              <w:marTop w:val="0"/>
              <w:marBottom w:val="0"/>
              <w:divBdr>
                <w:top w:val="none" w:sz="0" w:space="0" w:color="auto"/>
                <w:left w:val="none" w:sz="0" w:space="0" w:color="auto"/>
                <w:bottom w:val="none" w:sz="0" w:space="0" w:color="auto"/>
                <w:right w:val="none" w:sz="0" w:space="0" w:color="auto"/>
              </w:divBdr>
              <w:divsChild>
                <w:div w:id="942569023">
                  <w:marLeft w:val="0"/>
                  <w:marRight w:val="0"/>
                  <w:marTop w:val="0"/>
                  <w:marBottom w:val="0"/>
                  <w:divBdr>
                    <w:top w:val="none" w:sz="0" w:space="0" w:color="auto"/>
                    <w:left w:val="none" w:sz="0" w:space="0" w:color="auto"/>
                    <w:bottom w:val="none" w:sz="0" w:space="0" w:color="auto"/>
                    <w:right w:val="none" w:sz="0" w:space="0" w:color="auto"/>
                  </w:divBdr>
                  <w:divsChild>
                    <w:div w:id="247350381">
                      <w:marLeft w:val="0"/>
                      <w:marRight w:val="0"/>
                      <w:marTop w:val="0"/>
                      <w:marBottom w:val="0"/>
                      <w:divBdr>
                        <w:top w:val="none" w:sz="0" w:space="0" w:color="auto"/>
                        <w:left w:val="none" w:sz="0" w:space="0" w:color="auto"/>
                        <w:bottom w:val="none" w:sz="0" w:space="0" w:color="auto"/>
                        <w:right w:val="none" w:sz="0" w:space="0" w:color="auto"/>
                      </w:divBdr>
                      <w:divsChild>
                        <w:div w:id="1933128428">
                          <w:marLeft w:val="0"/>
                          <w:marRight w:val="0"/>
                          <w:marTop w:val="0"/>
                          <w:marBottom w:val="0"/>
                          <w:divBdr>
                            <w:top w:val="none" w:sz="0" w:space="0" w:color="auto"/>
                            <w:left w:val="none" w:sz="0" w:space="0" w:color="auto"/>
                            <w:bottom w:val="none" w:sz="0" w:space="0" w:color="auto"/>
                            <w:right w:val="none" w:sz="0" w:space="0" w:color="auto"/>
                          </w:divBdr>
                          <w:divsChild>
                            <w:div w:id="14161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49223">
      <w:bodyDiv w:val="1"/>
      <w:marLeft w:val="0"/>
      <w:marRight w:val="0"/>
      <w:marTop w:val="0"/>
      <w:marBottom w:val="0"/>
      <w:divBdr>
        <w:top w:val="none" w:sz="0" w:space="0" w:color="auto"/>
        <w:left w:val="none" w:sz="0" w:space="0" w:color="auto"/>
        <w:bottom w:val="none" w:sz="0" w:space="0" w:color="auto"/>
        <w:right w:val="none" w:sz="0" w:space="0" w:color="auto"/>
      </w:divBdr>
    </w:div>
    <w:div w:id="723797873">
      <w:bodyDiv w:val="1"/>
      <w:marLeft w:val="0"/>
      <w:marRight w:val="0"/>
      <w:marTop w:val="0"/>
      <w:marBottom w:val="0"/>
      <w:divBdr>
        <w:top w:val="none" w:sz="0" w:space="0" w:color="auto"/>
        <w:left w:val="none" w:sz="0" w:space="0" w:color="auto"/>
        <w:bottom w:val="none" w:sz="0" w:space="0" w:color="auto"/>
        <w:right w:val="none" w:sz="0" w:space="0" w:color="auto"/>
      </w:divBdr>
    </w:div>
    <w:div w:id="732431201">
      <w:bodyDiv w:val="1"/>
      <w:marLeft w:val="0"/>
      <w:marRight w:val="0"/>
      <w:marTop w:val="0"/>
      <w:marBottom w:val="0"/>
      <w:divBdr>
        <w:top w:val="none" w:sz="0" w:space="0" w:color="auto"/>
        <w:left w:val="none" w:sz="0" w:space="0" w:color="auto"/>
        <w:bottom w:val="none" w:sz="0" w:space="0" w:color="auto"/>
        <w:right w:val="none" w:sz="0" w:space="0" w:color="auto"/>
      </w:divBdr>
    </w:div>
    <w:div w:id="742340569">
      <w:bodyDiv w:val="1"/>
      <w:marLeft w:val="0"/>
      <w:marRight w:val="0"/>
      <w:marTop w:val="0"/>
      <w:marBottom w:val="0"/>
      <w:divBdr>
        <w:top w:val="none" w:sz="0" w:space="0" w:color="auto"/>
        <w:left w:val="none" w:sz="0" w:space="0" w:color="auto"/>
        <w:bottom w:val="none" w:sz="0" w:space="0" w:color="auto"/>
        <w:right w:val="none" w:sz="0" w:space="0" w:color="auto"/>
      </w:divBdr>
    </w:div>
    <w:div w:id="754865405">
      <w:bodyDiv w:val="1"/>
      <w:marLeft w:val="0"/>
      <w:marRight w:val="0"/>
      <w:marTop w:val="0"/>
      <w:marBottom w:val="0"/>
      <w:divBdr>
        <w:top w:val="none" w:sz="0" w:space="0" w:color="auto"/>
        <w:left w:val="none" w:sz="0" w:space="0" w:color="auto"/>
        <w:bottom w:val="none" w:sz="0" w:space="0" w:color="auto"/>
        <w:right w:val="none" w:sz="0" w:space="0" w:color="auto"/>
      </w:divBdr>
    </w:div>
    <w:div w:id="757674866">
      <w:bodyDiv w:val="1"/>
      <w:marLeft w:val="0"/>
      <w:marRight w:val="0"/>
      <w:marTop w:val="0"/>
      <w:marBottom w:val="0"/>
      <w:divBdr>
        <w:top w:val="none" w:sz="0" w:space="0" w:color="auto"/>
        <w:left w:val="none" w:sz="0" w:space="0" w:color="auto"/>
        <w:bottom w:val="none" w:sz="0" w:space="0" w:color="auto"/>
        <w:right w:val="none" w:sz="0" w:space="0" w:color="auto"/>
      </w:divBdr>
    </w:div>
    <w:div w:id="760756177">
      <w:bodyDiv w:val="1"/>
      <w:marLeft w:val="0"/>
      <w:marRight w:val="0"/>
      <w:marTop w:val="0"/>
      <w:marBottom w:val="0"/>
      <w:divBdr>
        <w:top w:val="none" w:sz="0" w:space="0" w:color="auto"/>
        <w:left w:val="none" w:sz="0" w:space="0" w:color="auto"/>
        <w:bottom w:val="none" w:sz="0" w:space="0" w:color="auto"/>
        <w:right w:val="none" w:sz="0" w:space="0" w:color="auto"/>
      </w:divBdr>
    </w:div>
    <w:div w:id="762804774">
      <w:bodyDiv w:val="1"/>
      <w:marLeft w:val="0"/>
      <w:marRight w:val="0"/>
      <w:marTop w:val="0"/>
      <w:marBottom w:val="0"/>
      <w:divBdr>
        <w:top w:val="none" w:sz="0" w:space="0" w:color="auto"/>
        <w:left w:val="none" w:sz="0" w:space="0" w:color="auto"/>
        <w:bottom w:val="none" w:sz="0" w:space="0" w:color="auto"/>
        <w:right w:val="none" w:sz="0" w:space="0" w:color="auto"/>
      </w:divBdr>
      <w:divsChild>
        <w:div w:id="254828115">
          <w:marLeft w:val="0"/>
          <w:marRight w:val="0"/>
          <w:marTop w:val="0"/>
          <w:marBottom w:val="0"/>
          <w:divBdr>
            <w:top w:val="none" w:sz="0" w:space="0" w:color="auto"/>
            <w:left w:val="none" w:sz="0" w:space="0" w:color="auto"/>
            <w:bottom w:val="none" w:sz="0" w:space="0" w:color="auto"/>
            <w:right w:val="none" w:sz="0" w:space="0" w:color="auto"/>
          </w:divBdr>
          <w:divsChild>
            <w:div w:id="858661667">
              <w:marLeft w:val="0"/>
              <w:marRight w:val="0"/>
              <w:marTop w:val="0"/>
              <w:marBottom w:val="0"/>
              <w:divBdr>
                <w:top w:val="none" w:sz="0" w:space="0" w:color="auto"/>
                <w:left w:val="none" w:sz="0" w:space="0" w:color="auto"/>
                <w:bottom w:val="none" w:sz="0" w:space="0" w:color="auto"/>
                <w:right w:val="none" w:sz="0" w:space="0" w:color="auto"/>
              </w:divBdr>
              <w:divsChild>
                <w:div w:id="115300833">
                  <w:marLeft w:val="0"/>
                  <w:marRight w:val="0"/>
                  <w:marTop w:val="0"/>
                  <w:marBottom w:val="0"/>
                  <w:divBdr>
                    <w:top w:val="none" w:sz="0" w:space="0" w:color="auto"/>
                    <w:left w:val="none" w:sz="0" w:space="0" w:color="auto"/>
                    <w:bottom w:val="none" w:sz="0" w:space="0" w:color="auto"/>
                    <w:right w:val="none" w:sz="0" w:space="0" w:color="auto"/>
                  </w:divBdr>
                  <w:divsChild>
                    <w:div w:id="1231037319">
                      <w:marLeft w:val="0"/>
                      <w:marRight w:val="0"/>
                      <w:marTop w:val="0"/>
                      <w:marBottom w:val="0"/>
                      <w:divBdr>
                        <w:top w:val="none" w:sz="0" w:space="0" w:color="auto"/>
                        <w:left w:val="none" w:sz="0" w:space="0" w:color="auto"/>
                        <w:bottom w:val="none" w:sz="0" w:space="0" w:color="auto"/>
                        <w:right w:val="none" w:sz="0" w:space="0" w:color="auto"/>
                      </w:divBdr>
                      <w:divsChild>
                        <w:div w:id="776561676">
                          <w:marLeft w:val="0"/>
                          <w:marRight w:val="0"/>
                          <w:marTop w:val="0"/>
                          <w:marBottom w:val="0"/>
                          <w:divBdr>
                            <w:top w:val="none" w:sz="0" w:space="0" w:color="auto"/>
                            <w:left w:val="none" w:sz="0" w:space="0" w:color="auto"/>
                            <w:bottom w:val="none" w:sz="0" w:space="0" w:color="auto"/>
                            <w:right w:val="none" w:sz="0" w:space="0" w:color="auto"/>
                          </w:divBdr>
                          <w:divsChild>
                            <w:div w:id="70336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624766">
      <w:bodyDiv w:val="1"/>
      <w:marLeft w:val="0"/>
      <w:marRight w:val="0"/>
      <w:marTop w:val="0"/>
      <w:marBottom w:val="0"/>
      <w:divBdr>
        <w:top w:val="none" w:sz="0" w:space="0" w:color="auto"/>
        <w:left w:val="none" w:sz="0" w:space="0" w:color="auto"/>
        <w:bottom w:val="none" w:sz="0" w:space="0" w:color="auto"/>
        <w:right w:val="none" w:sz="0" w:space="0" w:color="auto"/>
      </w:divBdr>
    </w:div>
    <w:div w:id="782850236">
      <w:bodyDiv w:val="1"/>
      <w:marLeft w:val="0"/>
      <w:marRight w:val="0"/>
      <w:marTop w:val="0"/>
      <w:marBottom w:val="0"/>
      <w:divBdr>
        <w:top w:val="none" w:sz="0" w:space="0" w:color="auto"/>
        <w:left w:val="none" w:sz="0" w:space="0" w:color="auto"/>
        <w:bottom w:val="none" w:sz="0" w:space="0" w:color="auto"/>
        <w:right w:val="none" w:sz="0" w:space="0" w:color="auto"/>
      </w:divBdr>
      <w:divsChild>
        <w:div w:id="204878195">
          <w:marLeft w:val="0"/>
          <w:marRight w:val="0"/>
          <w:marTop w:val="0"/>
          <w:marBottom w:val="0"/>
          <w:divBdr>
            <w:top w:val="none" w:sz="0" w:space="0" w:color="auto"/>
            <w:left w:val="none" w:sz="0" w:space="0" w:color="auto"/>
            <w:bottom w:val="none" w:sz="0" w:space="0" w:color="auto"/>
            <w:right w:val="none" w:sz="0" w:space="0" w:color="auto"/>
          </w:divBdr>
          <w:divsChild>
            <w:div w:id="1958636889">
              <w:marLeft w:val="0"/>
              <w:marRight w:val="0"/>
              <w:marTop w:val="0"/>
              <w:marBottom w:val="0"/>
              <w:divBdr>
                <w:top w:val="none" w:sz="0" w:space="0" w:color="auto"/>
                <w:left w:val="none" w:sz="0" w:space="0" w:color="auto"/>
                <w:bottom w:val="none" w:sz="0" w:space="0" w:color="auto"/>
                <w:right w:val="none" w:sz="0" w:space="0" w:color="auto"/>
              </w:divBdr>
              <w:divsChild>
                <w:div w:id="1123572295">
                  <w:marLeft w:val="0"/>
                  <w:marRight w:val="0"/>
                  <w:marTop w:val="0"/>
                  <w:marBottom w:val="0"/>
                  <w:divBdr>
                    <w:top w:val="none" w:sz="0" w:space="0" w:color="auto"/>
                    <w:left w:val="none" w:sz="0" w:space="0" w:color="auto"/>
                    <w:bottom w:val="none" w:sz="0" w:space="0" w:color="auto"/>
                    <w:right w:val="none" w:sz="0" w:space="0" w:color="auto"/>
                  </w:divBdr>
                  <w:divsChild>
                    <w:div w:id="1612513912">
                      <w:marLeft w:val="0"/>
                      <w:marRight w:val="0"/>
                      <w:marTop w:val="0"/>
                      <w:marBottom w:val="0"/>
                      <w:divBdr>
                        <w:top w:val="none" w:sz="0" w:space="0" w:color="auto"/>
                        <w:left w:val="none" w:sz="0" w:space="0" w:color="auto"/>
                        <w:bottom w:val="none" w:sz="0" w:space="0" w:color="auto"/>
                        <w:right w:val="none" w:sz="0" w:space="0" w:color="auto"/>
                      </w:divBdr>
                      <w:divsChild>
                        <w:div w:id="1291478042">
                          <w:marLeft w:val="0"/>
                          <w:marRight w:val="0"/>
                          <w:marTop w:val="0"/>
                          <w:marBottom w:val="0"/>
                          <w:divBdr>
                            <w:top w:val="none" w:sz="0" w:space="0" w:color="auto"/>
                            <w:left w:val="none" w:sz="0" w:space="0" w:color="auto"/>
                            <w:bottom w:val="none" w:sz="0" w:space="0" w:color="auto"/>
                            <w:right w:val="none" w:sz="0" w:space="0" w:color="auto"/>
                          </w:divBdr>
                          <w:divsChild>
                            <w:div w:id="19948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199976">
      <w:bodyDiv w:val="1"/>
      <w:marLeft w:val="0"/>
      <w:marRight w:val="0"/>
      <w:marTop w:val="0"/>
      <w:marBottom w:val="0"/>
      <w:divBdr>
        <w:top w:val="none" w:sz="0" w:space="0" w:color="auto"/>
        <w:left w:val="none" w:sz="0" w:space="0" w:color="auto"/>
        <w:bottom w:val="none" w:sz="0" w:space="0" w:color="auto"/>
        <w:right w:val="none" w:sz="0" w:space="0" w:color="auto"/>
      </w:divBdr>
      <w:divsChild>
        <w:div w:id="1331592979">
          <w:marLeft w:val="0"/>
          <w:marRight w:val="0"/>
          <w:marTop w:val="0"/>
          <w:marBottom w:val="0"/>
          <w:divBdr>
            <w:top w:val="none" w:sz="0" w:space="0" w:color="auto"/>
            <w:left w:val="none" w:sz="0" w:space="0" w:color="auto"/>
            <w:bottom w:val="none" w:sz="0" w:space="0" w:color="auto"/>
            <w:right w:val="none" w:sz="0" w:space="0" w:color="auto"/>
          </w:divBdr>
          <w:divsChild>
            <w:div w:id="1582251004">
              <w:marLeft w:val="0"/>
              <w:marRight w:val="0"/>
              <w:marTop w:val="0"/>
              <w:marBottom w:val="0"/>
              <w:divBdr>
                <w:top w:val="none" w:sz="0" w:space="0" w:color="auto"/>
                <w:left w:val="none" w:sz="0" w:space="0" w:color="auto"/>
                <w:bottom w:val="none" w:sz="0" w:space="0" w:color="auto"/>
                <w:right w:val="none" w:sz="0" w:space="0" w:color="auto"/>
              </w:divBdr>
              <w:divsChild>
                <w:div w:id="1033461342">
                  <w:marLeft w:val="0"/>
                  <w:marRight w:val="0"/>
                  <w:marTop w:val="0"/>
                  <w:marBottom w:val="0"/>
                  <w:divBdr>
                    <w:top w:val="none" w:sz="0" w:space="0" w:color="auto"/>
                    <w:left w:val="none" w:sz="0" w:space="0" w:color="auto"/>
                    <w:bottom w:val="none" w:sz="0" w:space="0" w:color="auto"/>
                    <w:right w:val="none" w:sz="0" w:space="0" w:color="auto"/>
                  </w:divBdr>
                  <w:divsChild>
                    <w:div w:id="1442333509">
                      <w:marLeft w:val="0"/>
                      <w:marRight w:val="0"/>
                      <w:marTop w:val="0"/>
                      <w:marBottom w:val="0"/>
                      <w:divBdr>
                        <w:top w:val="none" w:sz="0" w:space="0" w:color="auto"/>
                        <w:left w:val="none" w:sz="0" w:space="0" w:color="auto"/>
                        <w:bottom w:val="none" w:sz="0" w:space="0" w:color="auto"/>
                        <w:right w:val="none" w:sz="0" w:space="0" w:color="auto"/>
                      </w:divBdr>
                      <w:divsChild>
                        <w:div w:id="581107781">
                          <w:marLeft w:val="0"/>
                          <w:marRight w:val="0"/>
                          <w:marTop w:val="0"/>
                          <w:marBottom w:val="0"/>
                          <w:divBdr>
                            <w:top w:val="none" w:sz="0" w:space="0" w:color="auto"/>
                            <w:left w:val="none" w:sz="0" w:space="0" w:color="auto"/>
                            <w:bottom w:val="none" w:sz="0" w:space="0" w:color="auto"/>
                            <w:right w:val="none" w:sz="0" w:space="0" w:color="auto"/>
                          </w:divBdr>
                          <w:divsChild>
                            <w:div w:id="32066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220090">
      <w:bodyDiv w:val="1"/>
      <w:marLeft w:val="0"/>
      <w:marRight w:val="0"/>
      <w:marTop w:val="0"/>
      <w:marBottom w:val="0"/>
      <w:divBdr>
        <w:top w:val="none" w:sz="0" w:space="0" w:color="auto"/>
        <w:left w:val="none" w:sz="0" w:space="0" w:color="auto"/>
        <w:bottom w:val="none" w:sz="0" w:space="0" w:color="auto"/>
        <w:right w:val="none" w:sz="0" w:space="0" w:color="auto"/>
      </w:divBdr>
      <w:divsChild>
        <w:div w:id="390924183">
          <w:marLeft w:val="0"/>
          <w:marRight w:val="0"/>
          <w:marTop w:val="0"/>
          <w:marBottom w:val="0"/>
          <w:divBdr>
            <w:top w:val="none" w:sz="0" w:space="0" w:color="auto"/>
            <w:left w:val="none" w:sz="0" w:space="0" w:color="auto"/>
            <w:bottom w:val="none" w:sz="0" w:space="0" w:color="auto"/>
            <w:right w:val="none" w:sz="0" w:space="0" w:color="auto"/>
          </w:divBdr>
          <w:divsChild>
            <w:div w:id="1326057329">
              <w:marLeft w:val="0"/>
              <w:marRight w:val="0"/>
              <w:marTop w:val="0"/>
              <w:marBottom w:val="0"/>
              <w:divBdr>
                <w:top w:val="none" w:sz="0" w:space="0" w:color="auto"/>
                <w:left w:val="none" w:sz="0" w:space="0" w:color="auto"/>
                <w:bottom w:val="none" w:sz="0" w:space="0" w:color="auto"/>
                <w:right w:val="none" w:sz="0" w:space="0" w:color="auto"/>
              </w:divBdr>
              <w:divsChild>
                <w:div w:id="95297023">
                  <w:marLeft w:val="0"/>
                  <w:marRight w:val="0"/>
                  <w:marTop w:val="0"/>
                  <w:marBottom w:val="0"/>
                  <w:divBdr>
                    <w:top w:val="none" w:sz="0" w:space="0" w:color="auto"/>
                    <w:left w:val="none" w:sz="0" w:space="0" w:color="auto"/>
                    <w:bottom w:val="none" w:sz="0" w:space="0" w:color="auto"/>
                    <w:right w:val="none" w:sz="0" w:space="0" w:color="auto"/>
                  </w:divBdr>
                  <w:divsChild>
                    <w:div w:id="695303290">
                      <w:marLeft w:val="0"/>
                      <w:marRight w:val="0"/>
                      <w:marTop w:val="0"/>
                      <w:marBottom w:val="0"/>
                      <w:divBdr>
                        <w:top w:val="none" w:sz="0" w:space="0" w:color="auto"/>
                        <w:left w:val="none" w:sz="0" w:space="0" w:color="auto"/>
                        <w:bottom w:val="none" w:sz="0" w:space="0" w:color="auto"/>
                        <w:right w:val="none" w:sz="0" w:space="0" w:color="auto"/>
                      </w:divBdr>
                      <w:divsChild>
                        <w:div w:id="685253502">
                          <w:marLeft w:val="0"/>
                          <w:marRight w:val="0"/>
                          <w:marTop w:val="0"/>
                          <w:marBottom w:val="0"/>
                          <w:divBdr>
                            <w:top w:val="none" w:sz="0" w:space="0" w:color="auto"/>
                            <w:left w:val="none" w:sz="0" w:space="0" w:color="auto"/>
                            <w:bottom w:val="none" w:sz="0" w:space="0" w:color="auto"/>
                            <w:right w:val="none" w:sz="0" w:space="0" w:color="auto"/>
                          </w:divBdr>
                          <w:divsChild>
                            <w:div w:id="13064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4655547">
      <w:bodyDiv w:val="1"/>
      <w:marLeft w:val="0"/>
      <w:marRight w:val="0"/>
      <w:marTop w:val="0"/>
      <w:marBottom w:val="0"/>
      <w:divBdr>
        <w:top w:val="none" w:sz="0" w:space="0" w:color="auto"/>
        <w:left w:val="none" w:sz="0" w:space="0" w:color="auto"/>
        <w:bottom w:val="none" w:sz="0" w:space="0" w:color="auto"/>
        <w:right w:val="none" w:sz="0" w:space="0" w:color="auto"/>
      </w:divBdr>
    </w:div>
    <w:div w:id="879316535">
      <w:bodyDiv w:val="1"/>
      <w:marLeft w:val="0"/>
      <w:marRight w:val="0"/>
      <w:marTop w:val="0"/>
      <w:marBottom w:val="0"/>
      <w:divBdr>
        <w:top w:val="none" w:sz="0" w:space="0" w:color="auto"/>
        <w:left w:val="none" w:sz="0" w:space="0" w:color="auto"/>
        <w:bottom w:val="none" w:sz="0" w:space="0" w:color="auto"/>
        <w:right w:val="none" w:sz="0" w:space="0" w:color="auto"/>
      </w:divBdr>
    </w:div>
    <w:div w:id="881671999">
      <w:bodyDiv w:val="1"/>
      <w:marLeft w:val="0"/>
      <w:marRight w:val="0"/>
      <w:marTop w:val="0"/>
      <w:marBottom w:val="0"/>
      <w:divBdr>
        <w:top w:val="none" w:sz="0" w:space="0" w:color="auto"/>
        <w:left w:val="none" w:sz="0" w:space="0" w:color="auto"/>
        <w:bottom w:val="none" w:sz="0" w:space="0" w:color="auto"/>
        <w:right w:val="none" w:sz="0" w:space="0" w:color="auto"/>
      </w:divBdr>
      <w:divsChild>
        <w:div w:id="1798570525">
          <w:marLeft w:val="0"/>
          <w:marRight w:val="0"/>
          <w:marTop w:val="0"/>
          <w:marBottom w:val="0"/>
          <w:divBdr>
            <w:top w:val="none" w:sz="0" w:space="0" w:color="auto"/>
            <w:left w:val="none" w:sz="0" w:space="0" w:color="auto"/>
            <w:bottom w:val="none" w:sz="0" w:space="0" w:color="auto"/>
            <w:right w:val="none" w:sz="0" w:space="0" w:color="auto"/>
          </w:divBdr>
          <w:divsChild>
            <w:div w:id="2119132723">
              <w:marLeft w:val="0"/>
              <w:marRight w:val="0"/>
              <w:marTop w:val="0"/>
              <w:marBottom w:val="0"/>
              <w:divBdr>
                <w:top w:val="none" w:sz="0" w:space="0" w:color="auto"/>
                <w:left w:val="none" w:sz="0" w:space="0" w:color="auto"/>
                <w:bottom w:val="none" w:sz="0" w:space="0" w:color="auto"/>
                <w:right w:val="none" w:sz="0" w:space="0" w:color="auto"/>
              </w:divBdr>
              <w:divsChild>
                <w:div w:id="2139449725">
                  <w:marLeft w:val="0"/>
                  <w:marRight w:val="0"/>
                  <w:marTop w:val="0"/>
                  <w:marBottom w:val="0"/>
                  <w:divBdr>
                    <w:top w:val="none" w:sz="0" w:space="0" w:color="auto"/>
                    <w:left w:val="none" w:sz="0" w:space="0" w:color="auto"/>
                    <w:bottom w:val="none" w:sz="0" w:space="0" w:color="auto"/>
                    <w:right w:val="none" w:sz="0" w:space="0" w:color="auto"/>
                  </w:divBdr>
                  <w:divsChild>
                    <w:div w:id="6705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062254">
          <w:marLeft w:val="0"/>
          <w:marRight w:val="0"/>
          <w:marTop w:val="0"/>
          <w:marBottom w:val="0"/>
          <w:divBdr>
            <w:top w:val="none" w:sz="0" w:space="0" w:color="auto"/>
            <w:left w:val="none" w:sz="0" w:space="0" w:color="auto"/>
            <w:bottom w:val="none" w:sz="0" w:space="0" w:color="auto"/>
            <w:right w:val="none" w:sz="0" w:space="0" w:color="auto"/>
          </w:divBdr>
          <w:divsChild>
            <w:div w:id="295529177">
              <w:marLeft w:val="0"/>
              <w:marRight w:val="0"/>
              <w:marTop w:val="0"/>
              <w:marBottom w:val="0"/>
              <w:divBdr>
                <w:top w:val="none" w:sz="0" w:space="0" w:color="auto"/>
                <w:left w:val="none" w:sz="0" w:space="0" w:color="auto"/>
                <w:bottom w:val="none" w:sz="0" w:space="0" w:color="auto"/>
                <w:right w:val="none" w:sz="0" w:space="0" w:color="auto"/>
              </w:divBdr>
              <w:divsChild>
                <w:div w:id="1368329931">
                  <w:marLeft w:val="0"/>
                  <w:marRight w:val="0"/>
                  <w:marTop w:val="0"/>
                  <w:marBottom w:val="0"/>
                  <w:divBdr>
                    <w:top w:val="none" w:sz="0" w:space="0" w:color="auto"/>
                    <w:left w:val="none" w:sz="0" w:space="0" w:color="auto"/>
                    <w:bottom w:val="none" w:sz="0" w:space="0" w:color="auto"/>
                    <w:right w:val="none" w:sz="0" w:space="0" w:color="auto"/>
                  </w:divBdr>
                  <w:divsChild>
                    <w:div w:id="2256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557924">
      <w:bodyDiv w:val="1"/>
      <w:marLeft w:val="0"/>
      <w:marRight w:val="0"/>
      <w:marTop w:val="0"/>
      <w:marBottom w:val="0"/>
      <w:divBdr>
        <w:top w:val="none" w:sz="0" w:space="0" w:color="auto"/>
        <w:left w:val="none" w:sz="0" w:space="0" w:color="auto"/>
        <w:bottom w:val="none" w:sz="0" w:space="0" w:color="auto"/>
        <w:right w:val="none" w:sz="0" w:space="0" w:color="auto"/>
      </w:divBdr>
    </w:div>
    <w:div w:id="958536964">
      <w:bodyDiv w:val="1"/>
      <w:marLeft w:val="0"/>
      <w:marRight w:val="0"/>
      <w:marTop w:val="0"/>
      <w:marBottom w:val="0"/>
      <w:divBdr>
        <w:top w:val="none" w:sz="0" w:space="0" w:color="auto"/>
        <w:left w:val="none" w:sz="0" w:space="0" w:color="auto"/>
        <w:bottom w:val="none" w:sz="0" w:space="0" w:color="auto"/>
        <w:right w:val="none" w:sz="0" w:space="0" w:color="auto"/>
      </w:divBdr>
    </w:div>
    <w:div w:id="971908230">
      <w:bodyDiv w:val="1"/>
      <w:marLeft w:val="0"/>
      <w:marRight w:val="0"/>
      <w:marTop w:val="0"/>
      <w:marBottom w:val="0"/>
      <w:divBdr>
        <w:top w:val="none" w:sz="0" w:space="0" w:color="auto"/>
        <w:left w:val="none" w:sz="0" w:space="0" w:color="auto"/>
        <w:bottom w:val="none" w:sz="0" w:space="0" w:color="auto"/>
        <w:right w:val="none" w:sz="0" w:space="0" w:color="auto"/>
      </w:divBdr>
      <w:divsChild>
        <w:div w:id="2016760934">
          <w:marLeft w:val="0"/>
          <w:marRight w:val="0"/>
          <w:marTop w:val="0"/>
          <w:marBottom w:val="0"/>
          <w:divBdr>
            <w:top w:val="none" w:sz="0" w:space="0" w:color="auto"/>
            <w:left w:val="none" w:sz="0" w:space="0" w:color="auto"/>
            <w:bottom w:val="none" w:sz="0" w:space="0" w:color="auto"/>
            <w:right w:val="none" w:sz="0" w:space="0" w:color="auto"/>
          </w:divBdr>
          <w:divsChild>
            <w:div w:id="282347538">
              <w:marLeft w:val="0"/>
              <w:marRight w:val="0"/>
              <w:marTop w:val="0"/>
              <w:marBottom w:val="0"/>
              <w:divBdr>
                <w:top w:val="none" w:sz="0" w:space="0" w:color="auto"/>
                <w:left w:val="none" w:sz="0" w:space="0" w:color="auto"/>
                <w:bottom w:val="none" w:sz="0" w:space="0" w:color="auto"/>
                <w:right w:val="none" w:sz="0" w:space="0" w:color="auto"/>
              </w:divBdr>
              <w:divsChild>
                <w:div w:id="427234853">
                  <w:marLeft w:val="0"/>
                  <w:marRight w:val="0"/>
                  <w:marTop w:val="0"/>
                  <w:marBottom w:val="0"/>
                  <w:divBdr>
                    <w:top w:val="none" w:sz="0" w:space="0" w:color="auto"/>
                    <w:left w:val="none" w:sz="0" w:space="0" w:color="auto"/>
                    <w:bottom w:val="none" w:sz="0" w:space="0" w:color="auto"/>
                    <w:right w:val="none" w:sz="0" w:space="0" w:color="auto"/>
                  </w:divBdr>
                  <w:divsChild>
                    <w:div w:id="80519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889557">
          <w:marLeft w:val="0"/>
          <w:marRight w:val="0"/>
          <w:marTop w:val="0"/>
          <w:marBottom w:val="0"/>
          <w:divBdr>
            <w:top w:val="none" w:sz="0" w:space="0" w:color="auto"/>
            <w:left w:val="none" w:sz="0" w:space="0" w:color="auto"/>
            <w:bottom w:val="none" w:sz="0" w:space="0" w:color="auto"/>
            <w:right w:val="none" w:sz="0" w:space="0" w:color="auto"/>
          </w:divBdr>
          <w:divsChild>
            <w:div w:id="210920821">
              <w:marLeft w:val="0"/>
              <w:marRight w:val="0"/>
              <w:marTop w:val="0"/>
              <w:marBottom w:val="0"/>
              <w:divBdr>
                <w:top w:val="none" w:sz="0" w:space="0" w:color="auto"/>
                <w:left w:val="none" w:sz="0" w:space="0" w:color="auto"/>
                <w:bottom w:val="none" w:sz="0" w:space="0" w:color="auto"/>
                <w:right w:val="none" w:sz="0" w:space="0" w:color="auto"/>
              </w:divBdr>
              <w:divsChild>
                <w:div w:id="68429840">
                  <w:marLeft w:val="0"/>
                  <w:marRight w:val="0"/>
                  <w:marTop w:val="0"/>
                  <w:marBottom w:val="0"/>
                  <w:divBdr>
                    <w:top w:val="none" w:sz="0" w:space="0" w:color="auto"/>
                    <w:left w:val="none" w:sz="0" w:space="0" w:color="auto"/>
                    <w:bottom w:val="none" w:sz="0" w:space="0" w:color="auto"/>
                    <w:right w:val="none" w:sz="0" w:space="0" w:color="auto"/>
                  </w:divBdr>
                  <w:divsChild>
                    <w:div w:id="220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115660">
      <w:bodyDiv w:val="1"/>
      <w:marLeft w:val="0"/>
      <w:marRight w:val="0"/>
      <w:marTop w:val="0"/>
      <w:marBottom w:val="0"/>
      <w:divBdr>
        <w:top w:val="none" w:sz="0" w:space="0" w:color="auto"/>
        <w:left w:val="none" w:sz="0" w:space="0" w:color="auto"/>
        <w:bottom w:val="none" w:sz="0" w:space="0" w:color="auto"/>
        <w:right w:val="none" w:sz="0" w:space="0" w:color="auto"/>
      </w:divBdr>
      <w:divsChild>
        <w:div w:id="342972267">
          <w:marLeft w:val="0"/>
          <w:marRight w:val="0"/>
          <w:marTop w:val="0"/>
          <w:marBottom w:val="0"/>
          <w:divBdr>
            <w:top w:val="none" w:sz="0" w:space="0" w:color="auto"/>
            <w:left w:val="none" w:sz="0" w:space="0" w:color="auto"/>
            <w:bottom w:val="none" w:sz="0" w:space="0" w:color="auto"/>
            <w:right w:val="none" w:sz="0" w:space="0" w:color="auto"/>
          </w:divBdr>
          <w:divsChild>
            <w:div w:id="960963110">
              <w:marLeft w:val="0"/>
              <w:marRight w:val="0"/>
              <w:marTop w:val="0"/>
              <w:marBottom w:val="0"/>
              <w:divBdr>
                <w:top w:val="none" w:sz="0" w:space="0" w:color="auto"/>
                <w:left w:val="none" w:sz="0" w:space="0" w:color="auto"/>
                <w:bottom w:val="none" w:sz="0" w:space="0" w:color="auto"/>
                <w:right w:val="none" w:sz="0" w:space="0" w:color="auto"/>
              </w:divBdr>
              <w:divsChild>
                <w:div w:id="1724938980">
                  <w:marLeft w:val="0"/>
                  <w:marRight w:val="0"/>
                  <w:marTop w:val="0"/>
                  <w:marBottom w:val="0"/>
                  <w:divBdr>
                    <w:top w:val="none" w:sz="0" w:space="0" w:color="auto"/>
                    <w:left w:val="none" w:sz="0" w:space="0" w:color="auto"/>
                    <w:bottom w:val="none" w:sz="0" w:space="0" w:color="auto"/>
                    <w:right w:val="none" w:sz="0" w:space="0" w:color="auto"/>
                  </w:divBdr>
                  <w:divsChild>
                    <w:div w:id="467477215">
                      <w:marLeft w:val="0"/>
                      <w:marRight w:val="0"/>
                      <w:marTop w:val="0"/>
                      <w:marBottom w:val="0"/>
                      <w:divBdr>
                        <w:top w:val="none" w:sz="0" w:space="0" w:color="auto"/>
                        <w:left w:val="none" w:sz="0" w:space="0" w:color="auto"/>
                        <w:bottom w:val="none" w:sz="0" w:space="0" w:color="auto"/>
                        <w:right w:val="none" w:sz="0" w:space="0" w:color="auto"/>
                      </w:divBdr>
                      <w:divsChild>
                        <w:div w:id="1097483363">
                          <w:marLeft w:val="0"/>
                          <w:marRight w:val="0"/>
                          <w:marTop w:val="0"/>
                          <w:marBottom w:val="0"/>
                          <w:divBdr>
                            <w:top w:val="none" w:sz="0" w:space="0" w:color="auto"/>
                            <w:left w:val="none" w:sz="0" w:space="0" w:color="auto"/>
                            <w:bottom w:val="none" w:sz="0" w:space="0" w:color="auto"/>
                            <w:right w:val="none" w:sz="0" w:space="0" w:color="auto"/>
                          </w:divBdr>
                          <w:divsChild>
                            <w:div w:id="203183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577050">
      <w:bodyDiv w:val="1"/>
      <w:marLeft w:val="0"/>
      <w:marRight w:val="0"/>
      <w:marTop w:val="0"/>
      <w:marBottom w:val="0"/>
      <w:divBdr>
        <w:top w:val="none" w:sz="0" w:space="0" w:color="auto"/>
        <w:left w:val="none" w:sz="0" w:space="0" w:color="auto"/>
        <w:bottom w:val="none" w:sz="0" w:space="0" w:color="auto"/>
        <w:right w:val="none" w:sz="0" w:space="0" w:color="auto"/>
      </w:divBdr>
    </w:div>
    <w:div w:id="999426874">
      <w:bodyDiv w:val="1"/>
      <w:marLeft w:val="0"/>
      <w:marRight w:val="0"/>
      <w:marTop w:val="0"/>
      <w:marBottom w:val="0"/>
      <w:divBdr>
        <w:top w:val="none" w:sz="0" w:space="0" w:color="auto"/>
        <w:left w:val="none" w:sz="0" w:space="0" w:color="auto"/>
        <w:bottom w:val="none" w:sz="0" w:space="0" w:color="auto"/>
        <w:right w:val="none" w:sz="0" w:space="0" w:color="auto"/>
      </w:divBdr>
    </w:div>
    <w:div w:id="1016541725">
      <w:bodyDiv w:val="1"/>
      <w:marLeft w:val="0"/>
      <w:marRight w:val="0"/>
      <w:marTop w:val="0"/>
      <w:marBottom w:val="0"/>
      <w:divBdr>
        <w:top w:val="none" w:sz="0" w:space="0" w:color="auto"/>
        <w:left w:val="none" w:sz="0" w:space="0" w:color="auto"/>
        <w:bottom w:val="none" w:sz="0" w:space="0" w:color="auto"/>
        <w:right w:val="none" w:sz="0" w:space="0" w:color="auto"/>
      </w:divBdr>
    </w:div>
    <w:div w:id="1018391481">
      <w:bodyDiv w:val="1"/>
      <w:marLeft w:val="0"/>
      <w:marRight w:val="0"/>
      <w:marTop w:val="0"/>
      <w:marBottom w:val="0"/>
      <w:divBdr>
        <w:top w:val="none" w:sz="0" w:space="0" w:color="auto"/>
        <w:left w:val="none" w:sz="0" w:space="0" w:color="auto"/>
        <w:bottom w:val="none" w:sz="0" w:space="0" w:color="auto"/>
        <w:right w:val="none" w:sz="0" w:space="0" w:color="auto"/>
      </w:divBdr>
      <w:divsChild>
        <w:div w:id="840462238">
          <w:marLeft w:val="0"/>
          <w:marRight w:val="0"/>
          <w:marTop w:val="0"/>
          <w:marBottom w:val="0"/>
          <w:divBdr>
            <w:top w:val="none" w:sz="0" w:space="0" w:color="auto"/>
            <w:left w:val="none" w:sz="0" w:space="0" w:color="auto"/>
            <w:bottom w:val="none" w:sz="0" w:space="0" w:color="auto"/>
            <w:right w:val="none" w:sz="0" w:space="0" w:color="auto"/>
          </w:divBdr>
          <w:divsChild>
            <w:div w:id="1234848344">
              <w:marLeft w:val="0"/>
              <w:marRight w:val="0"/>
              <w:marTop w:val="0"/>
              <w:marBottom w:val="0"/>
              <w:divBdr>
                <w:top w:val="none" w:sz="0" w:space="0" w:color="auto"/>
                <w:left w:val="none" w:sz="0" w:space="0" w:color="auto"/>
                <w:bottom w:val="none" w:sz="0" w:space="0" w:color="auto"/>
                <w:right w:val="none" w:sz="0" w:space="0" w:color="auto"/>
              </w:divBdr>
              <w:divsChild>
                <w:div w:id="748844259">
                  <w:marLeft w:val="0"/>
                  <w:marRight w:val="0"/>
                  <w:marTop w:val="0"/>
                  <w:marBottom w:val="0"/>
                  <w:divBdr>
                    <w:top w:val="none" w:sz="0" w:space="0" w:color="auto"/>
                    <w:left w:val="none" w:sz="0" w:space="0" w:color="auto"/>
                    <w:bottom w:val="none" w:sz="0" w:space="0" w:color="auto"/>
                    <w:right w:val="none" w:sz="0" w:space="0" w:color="auto"/>
                  </w:divBdr>
                  <w:divsChild>
                    <w:div w:id="122235898">
                      <w:marLeft w:val="0"/>
                      <w:marRight w:val="0"/>
                      <w:marTop w:val="0"/>
                      <w:marBottom w:val="0"/>
                      <w:divBdr>
                        <w:top w:val="none" w:sz="0" w:space="0" w:color="auto"/>
                        <w:left w:val="none" w:sz="0" w:space="0" w:color="auto"/>
                        <w:bottom w:val="none" w:sz="0" w:space="0" w:color="auto"/>
                        <w:right w:val="none" w:sz="0" w:space="0" w:color="auto"/>
                      </w:divBdr>
                      <w:divsChild>
                        <w:div w:id="1020012787">
                          <w:marLeft w:val="0"/>
                          <w:marRight w:val="0"/>
                          <w:marTop w:val="0"/>
                          <w:marBottom w:val="0"/>
                          <w:divBdr>
                            <w:top w:val="none" w:sz="0" w:space="0" w:color="auto"/>
                            <w:left w:val="none" w:sz="0" w:space="0" w:color="auto"/>
                            <w:bottom w:val="none" w:sz="0" w:space="0" w:color="auto"/>
                            <w:right w:val="none" w:sz="0" w:space="0" w:color="auto"/>
                          </w:divBdr>
                          <w:divsChild>
                            <w:div w:id="100181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818774">
      <w:bodyDiv w:val="1"/>
      <w:marLeft w:val="0"/>
      <w:marRight w:val="0"/>
      <w:marTop w:val="0"/>
      <w:marBottom w:val="0"/>
      <w:divBdr>
        <w:top w:val="none" w:sz="0" w:space="0" w:color="auto"/>
        <w:left w:val="none" w:sz="0" w:space="0" w:color="auto"/>
        <w:bottom w:val="none" w:sz="0" w:space="0" w:color="auto"/>
        <w:right w:val="none" w:sz="0" w:space="0" w:color="auto"/>
      </w:divBdr>
    </w:div>
    <w:div w:id="1062365127">
      <w:bodyDiv w:val="1"/>
      <w:marLeft w:val="0"/>
      <w:marRight w:val="0"/>
      <w:marTop w:val="0"/>
      <w:marBottom w:val="0"/>
      <w:divBdr>
        <w:top w:val="none" w:sz="0" w:space="0" w:color="auto"/>
        <w:left w:val="none" w:sz="0" w:space="0" w:color="auto"/>
        <w:bottom w:val="none" w:sz="0" w:space="0" w:color="auto"/>
        <w:right w:val="none" w:sz="0" w:space="0" w:color="auto"/>
      </w:divBdr>
    </w:div>
    <w:div w:id="1115560832">
      <w:bodyDiv w:val="1"/>
      <w:marLeft w:val="0"/>
      <w:marRight w:val="0"/>
      <w:marTop w:val="0"/>
      <w:marBottom w:val="0"/>
      <w:divBdr>
        <w:top w:val="none" w:sz="0" w:space="0" w:color="auto"/>
        <w:left w:val="none" w:sz="0" w:space="0" w:color="auto"/>
        <w:bottom w:val="none" w:sz="0" w:space="0" w:color="auto"/>
        <w:right w:val="none" w:sz="0" w:space="0" w:color="auto"/>
      </w:divBdr>
    </w:div>
    <w:div w:id="1117337851">
      <w:bodyDiv w:val="1"/>
      <w:marLeft w:val="0"/>
      <w:marRight w:val="0"/>
      <w:marTop w:val="0"/>
      <w:marBottom w:val="0"/>
      <w:divBdr>
        <w:top w:val="none" w:sz="0" w:space="0" w:color="auto"/>
        <w:left w:val="none" w:sz="0" w:space="0" w:color="auto"/>
        <w:bottom w:val="none" w:sz="0" w:space="0" w:color="auto"/>
        <w:right w:val="none" w:sz="0" w:space="0" w:color="auto"/>
      </w:divBdr>
      <w:divsChild>
        <w:div w:id="1146094901">
          <w:marLeft w:val="0"/>
          <w:marRight w:val="0"/>
          <w:marTop w:val="0"/>
          <w:marBottom w:val="0"/>
          <w:divBdr>
            <w:top w:val="none" w:sz="0" w:space="0" w:color="auto"/>
            <w:left w:val="none" w:sz="0" w:space="0" w:color="auto"/>
            <w:bottom w:val="none" w:sz="0" w:space="0" w:color="auto"/>
            <w:right w:val="none" w:sz="0" w:space="0" w:color="auto"/>
          </w:divBdr>
          <w:divsChild>
            <w:div w:id="1716469940">
              <w:marLeft w:val="0"/>
              <w:marRight w:val="0"/>
              <w:marTop w:val="0"/>
              <w:marBottom w:val="0"/>
              <w:divBdr>
                <w:top w:val="none" w:sz="0" w:space="0" w:color="auto"/>
                <w:left w:val="none" w:sz="0" w:space="0" w:color="auto"/>
                <w:bottom w:val="none" w:sz="0" w:space="0" w:color="auto"/>
                <w:right w:val="none" w:sz="0" w:space="0" w:color="auto"/>
              </w:divBdr>
              <w:divsChild>
                <w:div w:id="1315447593">
                  <w:marLeft w:val="0"/>
                  <w:marRight w:val="0"/>
                  <w:marTop w:val="0"/>
                  <w:marBottom w:val="0"/>
                  <w:divBdr>
                    <w:top w:val="none" w:sz="0" w:space="0" w:color="auto"/>
                    <w:left w:val="none" w:sz="0" w:space="0" w:color="auto"/>
                    <w:bottom w:val="none" w:sz="0" w:space="0" w:color="auto"/>
                    <w:right w:val="none" w:sz="0" w:space="0" w:color="auto"/>
                  </w:divBdr>
                  <w:divsChild>
                    <w:div w:id="741946807">
                      <w:marLeft w:val="0"/>
                      <w:marRight w:val="0"/>
                      <w:marTop w:val="0"/>
                      <w:marBottom w:val="0"/>
                      <w:divBdr>
                        <w:top w:val="none" w:sz="0" w:space="0" w:color="auto"/>
                        <w:left w:val="none" w:sz="0" w:space="0" w:color="auto"/>
                        <w:bottom w:val="none" w:sz="0" w:space="0" w:color="auto"/>
                        <w:right w:val="none" w:sz="0" w:space="0" w:color="auto"/>
                      </w:divBdr>
                      <w:divsChild>
                        <w:div w:id="599141570">
                          <w:marLeft w:val="0"/>
                          <w:marRight w:val="0"/>
                          <w:marTop w:val="0"/>
                          <w:marBottom w:val="0"/>
                          <w:divBdr>
                            <w:top w:val="none" w:sz="0" w:space="0" w:color="auto"/>
                            <w:left w:val="none" w:sz="0" w:space="0" w:color="auto"/>
                            <w:bottom w:val="none" w:sz="0" w:space="0" w:color="auto"/>
                            <w:right w:val="none" w:sz="0" w:space="0" w:color="auto"/>
                          </w:divBdr>
                          <w:divsChild>
                            <w:div w:id="1124735889">
                              <w:marLeft w:val="0"/>
                              <w:marRight w:val="0"/>
                              <w:marTop w:val="0"/>
                              <w:marBottom w:val="0"/>
                              <w:divBdr>
                                <w:top w:val="none" w:sz="0" w:space="0" w:color="auto"/>
                                <w:left w:val="none" w:sz="0" w:space="0" w:color="auto"/>
                                <w:bottom w:val="none" w:sz="0" w:space="0" w:color="auto"/>
                                <w:right w:val="none" w:sz="0" w:space="0" w:color="auto"/>
                              </w:divBdr>
                              <w:divsChild>
                                <w:div w:id="128741536">
                                  <w:marLeft w:val="0"/>
                                  <w:marRight w:val="0"/>
                                  <w:marTop w:val="0"/>
                                  <w:marBottom w:val="0"/>
                                  <w:divBdr>
                                    <w:top w:val="none" w:sz="0" w:space="0" w:color="auto"/>
                                    <w:left w:val="none" w:sz="0" w:space="0" w:color="auto"/>
                                    <w:bottom w:val="none" w:sz="0" w:space="0" w:color="auto"/>
                                    <w:right w:val="none" w:sz="0" w:space="0" w:color="auto"/>
                                  </w:divBdr>
                                  <w:divsChild>
                                    <w:div w:id="184252745">
                                      <w:marLeft w:val="0"/>
                                      <w:marRight w:val="0"/>
                                      <w:marTop w:val="0"/>
                                      <w:marBottom w:val="0"/>
                                      <w:divBdr>
                                        <w:top w:val="none" w:sz="0" w:space="0" w:color="auto"/>
                                        <w:left w:val="none" w:sz="0" w:space="0" w:color="auto"/>
                                        <w:bottom w:val="none" w:sz="0" w:space="0" w:color="auto"/>
                                        <w:right w:val="none" w:sz="0" w:space="0" w:color="auto"/>
                                      </w:divBdr>
                                      <w:divsChild>
                                        <w:div w:id="343827914">
                                          <w:marLeft w:val="0"/>
                                          <w:marRight w:val="0"/>
                                          <w:marTop w:val="0"/>
                                          <w:marBottom w:val="0"/>
                                          <w:divBdr>
                                            <w:top w:val="none" w:sz="0" w:space="0" w:color="auto"/>
                                            <w:left w:val="none" w:sz="0" w:space="0" w:color="auto"/>
                                            <w:bottom w:val="none" w:sz="0" w:space="0" w:color="auto"/>
                                            <w:right w:val="none" w:sz="0" w:space="0" w:color="auto"/>
                                          </w:divBdr>
                                          <w:divsChild>
                                            <w:div w:id="946424250">
                                              <w:marLeft w:val="0"/>
                                              <w:marRight w:val="0"/>
                                              <w:marTop w:val="0"/>
                                              <w:marBottom w:val="0"/>
                                              <w:divBdr>
                                                <w:top w:val="none" w:sz="0" w:space="0" w:color="auto"/>
                                                <w:left w:val="none" w:sz="0" w:space="0" w:color="auto"/>
                                                <w:bottom w:val="none" w:sz="0" w:space="0" w:color="auto"/>
                                                <w:right w:val="none" w:sz="0" w:space="0" w:color="auto"/>
                                              </w:divBdr>
                                              <w:divsChild>
                                                <w:div w:id="536896424">
                                                  <w:marLeft w:val="0"/>
                                                  <w:marRight w:val="0"/>
                                                  <w:marTop w:val="0"/>
                                                  <w:marBottom w:val="0"/>
                                                  <w:divBdr>
                                                    <w:top w:val="none" w:sz="0" w:space="0" w:color="auto"/>
                                                    <w:left w:val="none" w:sz="0" w:space="0" w:color="auto"/>
                                                    <w:bottom w:val="none" w:sz="0" w:space="0" w:color="auto"/>
                                                    <w:right w:val="none" w:sz="0" w:space="0" w:color="auto"/>
                                                  </w:divBdr>
                                                  <w:divsChild>
                                                    <w:div w:id="1035423600">
                                                      <w:marLeft w:val="0"/>
                                                      <w:marRight w:val="0"/>
                                                      <w:marTop w:val="0"/>
                                                      <w:marBottom w:val="0"/>
                                                      <w:divBdr>
                                                        <w:top w:val="none" w:sz="0" w:space="0" w:color="auto"/>
                                                        <w:left w:val="none" w:sz="0" w:space="0" w:color="auto"/>
                                                        <w:bottom w:val="none" w:sz="0" w:space="0" w:color="auto"/>
                                                        <w:right w:val="none" w:sz="0" w:space="0" w:color="auto"/>
                                                      </w:divBdr>
                                                      <w:divsChild>
                                                        <w:div w:id="15152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2455385">
      <w:bodyDiv w:val="1"/>
      <w:marLeft w:val="0"/>
      <w:marRight w:val="0"/>
      <w:marTop w:val="0"/>
      <w:marBottom w:val="0"/>
      <w:divBdr>
        <w:top w:val="none" w:sz="0" w:space="0" w:color="auto"/>
        <w:left w:val="none" w:sz="0" w:space="0" w:color="auto"/>
        <w:bottom w:val="none" w:sz="0" w:space="0" w:color="auto"/>
        <w:right w:val="none" w:sz="0" w:space="0" w:color="auto"/>
      </w:divBdr>
      <w:divsChild>
        <w:div w:id="356661570">
          <w:marLeft w:val="0"/>
          <w:marRight w:val="0"/>
          <w:marTop w:val="0"/>
          <w:marBottom w:val="0"/>
          <w:divBdr>
            <w:top w:val="none" w:sz="0" w:space="0" w:color="auto"/>
            <w:left w:val="none" w:sz="0" w:space="0" w:color="auto"/>
            <w:bottom w:val="none" w:sz="0" w:space="0" w:color="auto"/>
            <w:right w:val="none" w:sz="0" w:space="0" w:color="auto"/>
          </w:divBdr>
          <w:divsChild>
            <w:div w:id="1783913959">
              <w:marLeft w:val="0"/>
              <w:marRight w:val="0"/>
              <w:marTop w:val="0"/>
              <w:marBottom w:val="0"/>
              <w:divBdr>
                <w:top w:val="none" w:sz="0" w:space="0" w:color="auto"/>
                <w:left w:val="none" w:sz="0" w:space="0" w:color="auto"/>
                <w:bottom w:val="none" w:sz="0" w:space="0" w:color="auto"/>
                <w:right w:val="none" w:sz="0" w:space="0" w:color="auto"/>
              </w:divBdr>
              <w:divsChild>
                <w:div w:id="1538351130">
                  <w:marLeft w:val="0"/>
                  <w:marRight w:val="0"/>
                  <w:marTop w:val="0"/>
                  <w:marBottom w:val="0"/>
                  <w:divBdr>
                    <w:top w:val="none" w:sz="0" w:space="0" w:color="auto"/>
                    <w:left w:val="none" w:sz="0" w:space="0" w:color="auto"/>
                    <w:bottom w:val="none" w:sz="0" w:space="0" w:color="auto"/>
                    <w:right w:val="none" w:sz="0" w:space="0" w:color="auto"/>
                  </w:divBdr>
                  <w:divsChild>
                    <w:div w:id="1238635874">
                      <w:marLeft w:val="0"/>
                      <w:marRight w:val="0"/>
                      <w:marTop w:val="0"/>
                      <w:marBottom w:val="0"/>
                      <w:divBdr>
                        <w:top w:val="none" w:sz="0" w:space="0" w:color="auto"/>
                        <w:left w:val="none" w:sz="0" w:space="0" w:color="auto"/>
                        <w:bottom w:val="none" w:sz="0" w:space="0" w:color="auto"/>
                        <w:right w:val="none" w:sz="0" w:space="0" w:color="auto"/>
                      </w:divBdr>
                      <w:divsChild>
                        <w:div w:id="1000810848">
                          <w:marLeft w:val="0"/>
                          <w:marRight w:val="0"/>
                          <w:marTop w:val="0"/>
                          <w:marBottom w:val="0"/>
                          <w:divBdr>
                            <w:top w:val="none" w:sz="0" w:space="0" w:color="auto"/>
                            <w:left w:val="none" w:sz="0" w:space="0" w:color="auto"/>
                            <w:bottom w:val="none" w:sz="0" w:space="0" w:color="auto"/>
                            <w:right w:val="none" w:sz="0" w:space="0" w:color="auto"/>
                          </w:divBdr>
                          <w:divsChild>
                            <w:div w:id="16971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35874">
      <w:bodyDiv w:val="1"/>
      <w:marLeft w:val="0"/>
      <w:marRight w:val="0"/>
      <w:marTop w:val="0"/>
      <w:marBottom w:val="0"/>
      <w:divBdr>
        <w:top w:val="none" w:sz="0" w:space="0" w:color="auto"/>
        <w:left w:val="none" w:sz="0" w:space="0" w:color="auto"/>
        <w:bottom w:val="none" w:sz="0" w:space="0" w:color="auto"/>
        <w:right w:val="none" w:sz="0" w:space="0" w:color="auto"/>
      </w:divBdr>
      <w:divsChild>
        <w:div w:id="1501119471">
          <w:marLeft w:val="0"/>
          <w:marRight w:val="0"/>
          <w:marTop w:val="0"/>
          <w:marBottom w:val="0"/>
          <w:divBdr>
            <w:top w:val="none" w:sz="0" w:space="0" w:color="auto"/>
            <w:left w:val="none" w:sz="0" w:space="0" w:color="auto"/>
            <w:bottom w:val="none" w:sz="0" w:space="0" w:color="auto"/>
            <w:right w:val="none" w:sz="0" w:space="0" w:color="auto"/>
          </w:divBdr>
          <w:divsChild>
            <w:div w:id="521281023">
              <w:marLeft w:val="0"/>
              <w:marRight w:val="0"/>
              <w:marTop w:val="0"/>
              <w:marBottom w:val="0"/>
              <w:divBdr>
                <w:top w:val="none" w:sz="0" w:space="0" w:color="auto"/>
                <w:left w:val="none" w:sz="0" w:space="0" w:color="auto"/>
                <w:bottom w:val="none" w:sz="0" w:space="0" w:color="auto"/>
                <w:right w:val="none" w:sz="0" w:space="0" w:color="auto"/>
              </w:divBdr>
              <w:divsChild>
                <w:div w:id="342711393">
                  <w:marLeft w:val="0"/>
                  <w:marRight w:val="0"/>
                  <w:marTop w:val="0"/>
                  <w:marBottom w:val="0"/>
                  <w:divBdr>
                    <w:top w:val="none" w:sz="0" w:space="0" w:color="auto"/>
                    <w:left w:val="none" w:sz="0" w:space="0" w:color="auto"/>
                    <w:bottom w:val="none" w:sz="0" w:space="0" w:color="auto"/>
                    <w:right w:val="none" w:sz="0" w:space="0" w:color="auto"/>
                  </w:divBdr>
                  <w:divsChild>
                    <w:div w:id="127866275">
                      <w:marLeft w:val="0"/>
                      <w:marRight w:val="0"/>
                      <w:marTop w:val="0"/>
                      <w:marBottom w:val="0"/>
                      <w:divBdr>
                        <w:top w:val="none" w:sz="0" w:space="0" w:color="auto"/>
                        <w:left w:val="none" w:sz="0" w:space="0" w:color="auto"/>
                        <w:bottom w:val="none" w:sz="0" w:space="0" w:color="auto"/>
                        <w:right w:val="none" w:sz="0" w:space="0" w:color="auto"/>
                      </w:divBdr>
                      <w:divsChild>
                        <w:div w:id="926503211">
                          <w:marLeft w:val="0"/>
                          <w:marRight w:val="0"/>
                          <w:marTop w:val="0"/>
                          <w:marBottom w:val="0"/>
                          <w:divBdr>
                            <w:top w:val="none" w:sz="0" w:space="0" w:color="auto"/>
                            <w:left w:val="none" w:sz="0" w:space="0" w:color="auto"/>
                            <w:bottom w:val="none" w:sz="0" w:space="0" w:color="auto"/>
                            <w:right w:val="none" w:sz="0" w:space="0" w:color="auto"/>
                          </w:divBdr>
                          <w:divsChild>
                            <w:div w:id="20798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8323595">
      <w:bodyDiv w:val="1"/>
      <w:marLeft w:val="0"/>
      <w:marRight w:val="0"/>
      <w:marTop w:val="0"/>
      <w:marBottom w:val="0"/>
      <w:divBdr>
        <w:top w:val="none" w:sz="0" w:space="0" w:color="auto"/>
        <w:left w:val="none" w:sz="0" w:space="0" w:color="auto"/>
        <w:bottom w:val="none" w:sz="0" w:space="0" w:color="auto"/>
        <w:right w:val="none" w:sz="0" w:space="0" w:color="auto"/>
      </w:divBdr>
      <w:divsChild>
        <w:div w:id="1463422799">
          <w:marLeft w:val="0"/>
          <w:marRight w:val="0"/>
          <w:marTop w:val="0"/>
          <w:marBottom w:val="0"/>
          <w:divBdr>
            <w:top w:val="none" w:sz="0" w:space="0" w:color="auto"/>
            <w:left w:val="none" w:sz="0" w:space="0" w:color="auto"/>
            <w:bottom w:val="none" w:sz="0" w:space="0" w:color="auto"/>
            <w:right w:val="none" w:sz="0" w:space="0" w:color="auto"/>
          </w:divBdr>
          <w:divsChild>
            <w:div w:id="713627558">
              <w:marLeft w:val="0"/>
              <w:marRight w:val="0"/>
              <w:marTop w:val="0"/>
              <w:marBottom w:val="0"/>
              <w:divBdr>
                <w:top w:val="none" w:sz="0" w:space="0" w:color="auto"/>
                <w:left w:val="none" w:sz="0" w:space="0" w:color="auto"/>
                <w:bottom w:val="none" w:sz="0" w:space="0" w:color="auto"/>
                <w:right w:val="none" w:sz="0" w:space="0" w:color="auto"/>
              </w:divBdr>
              <w:divsChild>
                <w:div w:id="1882401733">
                  <w:marLeft w:val="0"/>
                  <w:marRight w:val="0"/>
                  <w:marTop w:val="0"/>
                  <w:marBottom w:val="0"/>
                  <w:divBdr>
                    <w:top w:val="none" w:sz="0" w:space="0" w:color="auto"/>
                    <w:left w:val="none" w:sz="0" w:space="0" w:color="auto"/>
                    <w:bottom w:val="none" w:sz="0" w:space="0" w:color="auto"/>
                    <w:right w:val="none" w:sz="0" w:space="0" w:color="auto"/>
                  </w:divBdr>
                  <w:divsChild>
                    <w:div w:id="764301103">
                      <w:marLeft w:val="0"/>
                      <w:marRight w:val="0"/>
                      <w:marTop w:val="0"/>
                      <w:marBottom w:val="0"/>
                      <w:divBdr>
                        <w:top w:val="none" w:sz="0" w:space="0" w:color="auto"/>
                        <w:left w:val="none" w:sz="0" w:space="0" w:color="auto"/>
                        <w:bottom w:val="none" w:sz="0" w:space="0" w:color="auto"/>
                        <w:right w:val="none" w:sz="0" w:space="0" w:color="auto"/>
                      </w:divBdr>
                      <w:divsChild>
                        <w:div w:id="399324855">
                          <w:marLeft w:val="0"/>
                          <w:marRight w:val="0"/>
                          <w:marTop w:val="0"/>
                          <w:marBottom w:val="0"/>
                          <w:divBdr>
                            <w:top w:val="none" w:sz="0" w:space="0" w:color="auto"/>
                            <w:left w:val="none" w:sz="0" w:space="0" w:color="auto"/>
                            <w:bottom w:val="none" w:sz="0" w:space="0" w:color="auto"/>
                            <w:right w:val="none" w:sz="0" w:space="0" w:color="auto"/>
                          </w:divBdr>
                          <w:divsChild>
                            <w:div w:id="1552810275">
                              <w:marLeft w:val="0"/>
                              <w:marRight w:val="0"/>
                              <w:marTop w:val="0"/>
                              <w:marBottom w:val="0"/>
                              <w:divBdr>
                                <w:top w:val="none" w:sz="0" w:space="0" w:color="auto"/>
                                <w:left w:val="none" w:sz="0" w:space="0" w:color="auto"/>
                                <w:bottom w:val="none" w:sz="0" w:space="0" w:color="auto"/>
                                <w:right w:val="none" w:sz="0" w:space="0" w:color="auto"/>
                              </w:divBdr>
                              <w:divsChild>
                                <w:div w:id="580333043">
                                  <w:marLeft w:val="0"/>
                                  <w:marRight w:val="0"/>
                                  <w:marTop w:val="0"/>
                                  <w:marBottom w:val="0"/>
                                  <w:divBdr>
                                    <w:top w:val="none" w:sz="0" w:space="0" w:color="auto"/>
                                    <w:left w:val="none" w:sz="0" w:space="0" w:color="auto"/>
                                    <w:bottom w:val="none" w:sz="0" w:space="0" w:color="auto"/>
                                    <w:right w:val="none" w:sz="0" w:space="0" w:color="auto"/>
                                  </w:divBdr>
                                  <w:divsChild>
                                    <w:div w:id="2029401910">
                                      <w:marLeft w:val="0"/>
                                      <w:marRight w:val="0"/>
                                      <w:marTop w:val="0"/>
                                      <w:marBottom w:val="0"/>
                                      <w:divBdr>
                                        <w:top w:val="none" w:sz="0" w:space="0" w:color="auto"/>
                                        <w:left w:val="none" w:sz="0" w:space="0" w:color="auto"/>
                                        <w:bottom w:val="none" w:sz="0" w:space="0" w:color="auto"/>
                                        <w:right w:val="none" w:sz="0" w:space="0" w:color="auto"/>
                                      </w:divBdr>
                                      <w:divsChild>
                                        <w:div w:id="1470318420">
                                          <w:marLeft w:val="0"/>
                                          <w:marRight w:val="0"/>
                                          <w:marTop w:val="0"/>
                                          <w:marBottom w:val="0"/>
                                          <w:divBdr>
                                            <w:top w:val="none" w:sz="0" w:space="0" w:color="auto"/>
                                            <w:left w:val="none" w:sz="0" w:space="0" w:color="auto"/>
                                            <w:bottom w:val="none" w:sz="0" w:space="0" w:color="auto"/>
                                            <w:right w:val="none" w:sz="0" w:space="0" w:color="auto"/>
                                          </w:divBdr>
                                          <w:divsChild>
                                            <w:div w:id="404492628">
                                              <w:marLeft w:val="0"/>
                                              <w:marRight w:val="0"/>
                                              <w:marTop w:val="0"/>
                                              <w:marBottom w:val="0"/>
                                              <w:divBdr>
                                                <w:top w:val="none" w:sz="0" w:space="0" w:color="auto"/>
                                                <w:left w:val="none" w:sz="0" w:space="0" w:color="auto"/>
                                                <w:bottom w:val="none" w:sz="0" w:space="0" w:color="auto"/>
                                                <w:right w:val="none" w:sz="0" w:space="0" w:color="auto"/>
                                              </w:divBdr>
                                              <w:divsChild>
                                                <w:div w:id="1067650463">
                                                  <w:marLeft w:val="0"/>
                                                  <w:marRight w:val="0"/>
                                                  <w:marTop w:val="0"/>
                                                  <w:marBottom w:val="0"/>
                                                  <w:divBdr>
                                                    <w:top w:val="none" w:sz="0" w:space="0" w:color="auto"/>
                                                    <w:left w:val="none" w:sz="0" w:space="0" w:color="auto"/>
                                                    <w:bottom w:val="none" w:sz="0" w:space="0" w:color="auto"/>
                                                    <w:right w:val="none" w:sz="0" w:space="0" w:color="auto"/>
                                                  </w:divBdr>
                                                  <w:divsChild>
                                                    <w:div w:id="140195578">
                                                      <w:marLeft w:val="0"/>
                                                      <w:marRight w:val="0"/>
                                                      <w:marTop w:val="0"/>
                                                      <w:marBottom w:val="0"/>
                                                      <w:divBdr>
                                                        <w:top w:val="none" w:sz="0" w:space="0" w:color="auto"/>
                                                        <w:left w:val="none" w:sz="0" w:space="0" w:color="auto"/>
                                                        <w:bottom w:val="none" w:sz="0" w:space="0" w:color="auto"/>
                                                        <w:right w:val="none" w:sz="0" w:space="0" w:color="auto"/>
                                                      </w:divBdr>
                                                      <w:divsChild>
                                                        <w:div w:id="170216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8883480">
      <w:bodyDiv w:val="1"/>
      <w:marLeft w:val="0"/>
      <w:marRight w:val="0"/>
      <w:marTop w:val="0"/>
      <w:marBottom w:val="0"/>
      <w:divBdr>
        <w:top w:val="none" w:sz="0" w:space="0" w:color="auto"/>
        <w:left w:val="none" w:sz="0" w:space="0" w:color="auto"/>
        <w:bottom w:val="none" w:sz="0" w:space="0" w:color="auto"/>
        <w:right w:val="none" w:sz="0" w:space="0" w:color="auto"/>
      </w:divBdr>
    </w:div>
    <w:div w:id="1192262046">
      <w:bodyDiv w:val="1"/>
      <w:marLeft w:val="0"/>
      <w:marRight w:val="0"/>
      <w:marTop w:val="0"/>
      <w:marBottom w:val="0"/>
      <w:divBdr>
        <w:top w:val="none" w:sz="0" w:space="0" w:color="auto"/>
        <w:left w:val="none" w:sz="0" w:space="0" w:color="auto"/>
        <w:bottom w:val="none" w:sz="0" w:space="0" w:color="auto"/>
        <w:right w:val="none" w:sz="0" w:space="0" w:color="auto"/>
      </w:divBdr>
    </w:div>
    <w:div w:id="1211066694">
      <w:bodyDiv w:val="1"/>
      <w:marLeft w:val="0"/>
      <w:marRight w:val="0"/>
      <w:marTop w:val="0"/>
      <w:marBottom w:val="0"/>
      <w:divBdr>
        <w:top w:val="none" w:sz="0" w:space="0" w:color="auto"/>
        <w:left w:val="none" w:sz="0" w:space="0" w:color="auto"/>
        <w:bottom w:val="none" w:sz="0" w:space="0" w:color="auto"/>
        <w:right w:val="none" w:sz="0" w:space="0" w:color="auto"/>
      </w:divBdr>
    </w:div>
    <w:div w:id="1225991742">
      <w:bodyDiv w:val="1"/>
      <w:marLeft w:val="0"/>
      <w:marRight w:val="0"/>
      <w:marTop w:val="0"/>
      <w:marBottom w:val="0"/>
      <w:divBdr>
        <w:top w:val="none" w:sz="0" w:space="0" w:color="auto"/>
        <w:left w:val="none" w:sz="0" w:space="0" w:color="auto"/>
        <w:bottom w:val="none" w:sz="0" w:space="0" w:color="auto"/>
        <w:right w:val="none" w:sz="0" w:space="0" w:color="auto"/>
      </w:divBdr>
    </w:div>
    <w:div w:id="1299842347">
      <w:bodyDiv w:val="1"/>
      <w:marLeft w:val="0"/>
      <w:marRight w:val="0"/>
      <w:marTop w:val="0"/>
      <w:marBottom w:val="0"/>
      <w:divBdr>
        <w:top w:val="none" w:sz="0" w:space="0" w:color="auto"/>
        <w:left w:val="none" w:sz="0" w:space="0" w:color="auto"/>
        <w:bottom w:val="none" w:sz="0" w:space="0" w:color="auto"/>
        <w:right w:val="none" w:sz="0" w:space="0" w:color="auto"/>
      </w:divBdr>
    </w:div>
    <w:div w:id="1318920349">
      <w:bodyDiv w:val="1"/>
      <w:marLeft w:val="0"/>
      <w:marRight w:val="0"/>
      <w:marTop w:val="0"/>
      <w:marBottom w:val="0"/>
      <w:divBdr>
        <w:top w:val="none" w:sz="0" w:space="0" w:color="auto"/>
        <w:left w:val="none" w:sz="0" w:space="0" w:color="auto"/>
        <w:bottom w:val="none" w:sz="0" w:space="0" w:color="auto"/>
        <w:right w:val="none" w:sz="0" w:space="0" w:color="auto"/>
      </w:divBdr>
      <w:divsChild>
        <w:div w:id="614866504">
          <w:marLeft w:val="0"/>
          <w:marRight w:val="0"/>
          <w:marTop w:val="0"/>
          <w:marBottom w:val="0"/>
          <w:divBdr>
            <w:top w:val="none" w:sz="0" w:space="0" w:color="auto"/>
            <w:left w:val="none" w:sz="0" w:space="0" w:color="auto"/>
            <w:bottom w:val="none" w:sz="0" w:space="0" w:color="auto"/>
            <w:right w:val="none" w:sz="0" w:space="0" w:color="auto"/>
          </w:divBdr>
          <w:divsChild>
            <w:div w:id="1739399268">
              <w:marLeft w:val="0"/>
              <w:marRight w:val="0"/>
              <w:marTop w:val="0"/>
              <w:marBottom w:val="0"/>
              <w:divBdr>
                <w:top w:val="none" w:sz="0" w:space="0" w:color="auto"/>
                <w:left w:val="none" w:sz="0" w:space="0" w:color="auto"/>
                <w:bottom w:val="none" w:sz="0" w:space="0" w:color="auto"/>
                <w:right w:val="none" w:sz="0" w:space="0" w:color="auto"/>
              </w:divBdr>
              <w:divsChild>
                <w:div w:id="230119413">
                  <w:marLeft w:val="0"/>
                  <w:marRight w:val="0"/>
                  <w:marTop w:val="0"/>
                  <w:marBottom w:val="0"/>
                  <w:divBdr>
                    <w:top w:val="none" w:sz="0" w:space="0" w:color="auto"/>
                    <w:left w:val="none" w:sz="0" w:space="0" w:color="auto"/>
                    <w:bottom w:val="none" w:sz="0" w:space="0" w:color="auto"/>
                    <w:right w:val="none" w:sz="0" w:space="0" w:color="auto"/>
                  </w:divBdr>
                  <w:divsChild>
                    <w:div w:id="425418659">
                      <w:marLeft w:val="0"/>
                      <w:marRight w:val="0"/>
                      <w:marTop w:val="0"/>
                      <w:marBottom w:val="0"/>
                      <w:divBdr>
                        <w:top w:val="none" w:sz="0" w:space="0" w:color="auto"/>
                        <w:left w:val="none" w:sz="0" w:space="0" w:color="auto"/>
                        <w:bottom w:val="none" w:sz="0" w:space="0" w:color="auto"/>
                        <w:right w:val="none" w:sz="0" w:space="0" w:color="auto"/>
                      </w:divBdr>
                      <w:divsChild>
                        <w:div w:id="1895119820">
                          <w:marLeft w:val="0"/>
                          <w:marRight w:val="0"/>
                          <w:marTop w:val="0"/>
                          <w:marBottom w:val="0"/>
                          <w:divBdr>
                            <w:top w:val="none" w:sz="0" w:space="0" w:color="auto"/>
                            <w:left w:val="none" w:sz="0" w:space="0" w:color="auto"/>
                            <w:bottom w:val="none" w:sz="0" w:space="0" w:color="auto"/>
                            <w:right w:val="none" w:sz="0" w:space="0" w:color="auto"/>
                          </w:divBdr>
                          <w:divsChild>
                            <w:div w:id="110592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3896100">
      <w:bodyDiv w:val="1"/>
      <w:marLeft w:val="0"/>
      <w:marRight w:val="0"/>
      <w:marTop w:val="0"/>
      <w:marBottom w:val="0"/>
      <w:divBdr>
        <w:top w:val="none" w:sz="0" w:space="0" w:color="auto"/>
        <w:left w:val="none" w:sz="0" w:space="0" w:color="auto"/>
        <w:bottom w:val="none" w:sz="0" w:space="0" w:color="auto"/>
        <w:right w:val="none" w:sz="0" w:space="0" w:color="auto"/>
      </w:divBdr>
      <w:divsChild>
        <w:div w:id="1071541868">
          <w:marLeft w:val="0"/>
          <w:marRight w:val="0"/>
          <w:marTop w:val="0"/>
          <w:marBottom w:val="0"/>
          <w:divBdr>
            <w:top w:val="none" w:sz="0" w:space="0" w:color="auto"/>
            <w:left w:val="none" w:sz="0" w:space="0" w:color="auto"/>
            <w:bottom w:val="none" w:sz="0" w:space="0" w:color="auto"/>
            <w:right w:val="none" w:sz="0" w:space="0" w:color="auto"/>
          </w:divBdr>
          <w:divsChild>
            <w:div w:id="285236215">
              <w:marLeft w:val="0"/>
              <w:marRight w:val="0"/>
              <w:marTop w:val="0"/>
              <w:marBottom w:val="0"/>
              <w:divBdr>
                <w:top w:val="none" w:sz="0" w:space="0" w:color="auto"/>
                <w:left w:val="none" w:sz="0" w:space="0" w:color="auto"/>
                <w:bottom w:val="none" w:sz="0" w:space="0" w:color="auto"/>
                <w:right w:val="none" w:sz="0" w:space="0" w:color="auto"/>
              </w:divBdr>
              <w:divsChild>
                <w:div w:id="1638990371">
                  <w:marLeft w:val="0"/>
                  <w:marRight w:val="0"/>
                  <w:marTop w:val="0"/>
                  <w:marBottom w:val="0"/>
                  <w:divBdr>
                    <w:top w:val="none" w:sz="0" w:space="0" w:color="auto"/>
                    <w:left w:val="none" w:sz="0" w:space="0" w:color="auto"/>
                    <w:bottom w:val="none" w:sz="0" w:space="0" w:color="auto"/>
                    <w:right w:val="none" w:sz="0" w:space="0" w:color="auto"/>
                  </w:divBdr>
                  <w:divsChild>
                    <w:div w:id="2101558442">
                      <w:marLeft w:val="0"/>
                      <w:marRight w:val="0"/>
                      <w:marTop w:val="0"/>
                      <w:marBottom w:val="0"/>
                      <w:divBdr>
                        <w:top w:val="none" w:sz="0" w:space="0" w:color="auto"/>
                        <w:left w:val="none" w:sz="0" w:space="0" w:color="auto"/>
                        <w:bottom w:val="none" w:sz="0" w:space="0" w:color="auto"/>
                        <w:right w:val="none" w:sz="0" w:space="0" w:color="auto"/>
                      </w:divBdr>
                      <w:divsChild>
                        <w:div w:id="949775314">
                          <w:marLeft w:val="0"/>
                          <w:marRight w:val="0"/>
                          <w:marTop w:val="0"/>
                          <w:marBottom w:val="0"/>
                          <w:divBdr>
                            <w:top w:val="none" w:sz="0" w:space="0" w:color="auto"/>
                            <w:left w:val="none" w:sz="0" w:space="0" w:color="auto"/>
                            <w:bottom w:val="none" w:sz="0" w:space="0" w:color="auto"/>
                            <w:right w:val="none" w:sz="0" w:space="0" w:color="auto"/>
                          </w:divBdr>
                          <w:divsChild>
                            <w:div w:id="636230075">
                              <w:marLeft w:val="0"/>
                              <w:marRight w:val="0"/>
                              <w:marTop w:val="0"/>
                              <w:marBottom w:val="0"/>
                              <w:divBdr>
                                <w:top w:val="none" w:sz="0" w:space="0" w:color="auto"/>
                                <w:left w:val="none" w:sz="0" w:space="0" w:color="auto"/>
                                <w:bottom w:val="none" w:sz="0" w:space="0" w:color="auto"/>
                                <w:right w:val="none" w:sz="0" w:space="0" w:color="auto"/>
                              </w:divBdr>
                              <w:divsChild>
                                <w:div w:id="1777753392">
                                  <w:marLeft w:val="0"/>
                                  <w:marRight w:val="0"/>
                                  <w:marTop w:val="0"/>
                                  <w:marBottom w:val="0"/>
                                  <w:divBdr>
                                    <w:top w:val="none" w:sz="0" w:space="0" w:color="auto"/>
                                    <w:left w:val="none" w:sz="0" w:space="0" w:color="auto"/>
                                    <w:bottom w:val="none" w:sz="0" w:space="0" w:color="auto"/>
                                    <w:right w:val="none" w:sz="0" w:space="0" w:color="auto"/>
                                  </w:divBdr>
                                  <w:divsChild>
                                    <w:div w:id="1655063980">
                                      <w:marLeft w:val="0"/>
                                      <w:marRight w:val="0"/>
                                      <w:marTop w:val="0"/>
                                      <w:marBottom w:val="0"/>
                                      <w:divBdr>
                                        <w:top w:val="none" w:sz="0" w:space="0" w:color="auto"/>
                                        <w:left w:val="none" w:sz="0" w:space="0" w:color="auto"/>
                                        <w:bottom w:val="none" w:sz="0" w:space="0" w:color="auto"/>
                                        <w:right w:val="none" w:sz="0" w:space="0" w:color="auto"/>
                                      </w:divBdr>
                                      <w:divsChild>
                                        <w:div w:id="1053431335">
                                          <w:marLeft w:val="0"/>
                                          <w:marRight w:val="0"/>
                                          <w:marTop w:val="0"/>
                                          <w:marBottom w:val="0"/>
                                          <w:divBdr>
                                            <w:top w:val="none" w:sz="0" w:space="0" w:color="auto"/>
                                            <w:left w:val="none" w:sz="0" w:space="0" w:color="auto"/>
                                            <w:bottom w:val="none" w:sz="0" w:space="0" w:color="auto"/>
                                            <w:right w:val="none" w:sz="0" w:space="0" w:color="auto"/>
                                          </w:divBdr>
                                          <w:divsChild>
                                            <w:div w:id="711924035">
                                              <w:marLeft w:val="0"/>
                                              <w:marRight w:val="0"/>
                                              <w:marTop w:val="0"/>
                                              <w:marBottom w:val="0"/>
                                              <w:divBdr>
                                                <w:top w:val="none" w:sz="0" w:space="0" w:color="auto"/>
                                                <w:left w:val="none" w:sz="0" w:space="0" w:color="auto"/>
                                                <w:bottom w:val="none" w:sz="0" w:space="0" w:color="auto"/>
                                                <w:right w:val="none" w:sz="0" w:space="0" w:color="auto"/>
                                              </w:divBdr>
                                              <w:divsChild>
                                                <w:div w:id="1762605114">
                                                  <w:marLeft w:val="0"/>
                                                  <w:marRight w:val="0"/>
                                                  <w:marTop w:val="0"/>
                                                  <w:marBottom w:val="0"/>
                                                  <w:divBdr>
                                                    <w:top w:val="none" w:sz="0" w:space="0" w:color="auto"/>
                                                    <w:left w:val="none" w:sz="0" w:space="0" w:color="auto"/>
                                                    <w:bottom w:val="none" w:sz="0" w:space="0" w:color="auto"/>
                                                    <w:right w:val="none" w:sz="0" w:space="0" w:color="auto"/>
                                                  </w:divBdr>
                                                  <w:divsChild>
                                                    <w:div w:id="1410270127">
                                                      <w:marLeft w:val="0"/>
                                                      <w:marRight w:val="0"/>
                                                      <w:marTop w:val="0"/>
                                                      <w:marBottom w:val="0"/>
                                                      <w:divBdr>
                                                        <w:top w:val="none" w:sz="0" w:space="0" w:color="auto"/>
                                                        <w:left w:val="none" w:sz="0" w:space="0" w:color="auto"/>
                                                        <w:bottom w:val="none" w:sz="0" w:space="0" w:color="auto"/>
                                                        <w:right w:val="none" w:sz="0" w:space="0" w:color="auto"/>
                                                      </w:divBdr>
                                                      <w:divsChild>
                                                        <w:div w:id="9795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68529370">
      <w:bodyDiv w:val="1"/>
      <w:marLeft w:val="0"/>
      <w:marRight w:val="0"/>
      <w:marTop w:val="0"/>
      <w:marBottom w:val="0"/>
      <w:divBdr>
        <w:top w:val="none" w:sz="0" w:space="0" w:color="auto"/>
        <w:left w:val="none" w:sz="0" w:space="0" w:color="auto"/>
        <w:bottom w:val="none" w:sz="0" w:space="0" w:color="auto"/>
        <w:right w:val="none" w:sz="0" w:space="0" w:color="auto"/>
      </w:divBdr>
    </w:div>
    <w:div w:id="1370840992">
      <w:bodyDiv w:val="1"/>
      <w:marLeft w:val="0"/>
      <w:marRight w:val="0"/>
      <w:marTop w:val="0"/>
      <w:marBottom w:val="0"/>
      <w:divBdr>
        <w:top w:val="none" w:sz="0" w:space="0" w:color="auto"/>
        <w:left w:val="none" w:sz="0" w:space="0" w:color="auto"/>
        <w:bottom w:val="none" w:sz="0" w:space="0" w:color="auto"/>
        <w:right w:val="none" w:sz="0" w:space="0" w:color="auto"/>
      </w:divBdr>
      <w:divsChild>
        <w:div w:id="1868715333">
          <w:marLeft w:val="0"/>
          <w:marRight w:val="0"/>
          <w:marTop w:val="0"/>
          <w:marBottom w:val="0"/>
          <w:divBdr>
            <w:top w:val="none" w:sz="0" w:space="0" w:color="auto"/>
            <w:left w:val="none" w:sz="0" w:space="0" w:color="auto"/>
            <w:bottom w:val="none" w:sz="0" w:space="0" w:color="auto"/>
            <w:right w:val="none" w:sz="0" w:space="0" w:color="auto"/>
          </w:divBdr>
          <w:divsChild>
            <w:div w:id="1279753514">
              <w:marLeft w:val="0"/>
              <w:marRight w:val="0"/>
              <w:marTop w:val="0"/>
              <w:marBottom w:val="0"/>
              <w:divBdr>
                <w:top w:val="none" w:sz="0" w:space="0" w:color="auto"/>
                <w:left w:val="none" w:sz="0" w:space="0" w:color="auto"/>
                <w:bottom w:val="none" w:sz="0" w:space="0" w:color="auto"/>
                <w:right w:val="none" w:sz="0" w:space="0" w:color="auto"/>
              </w:divBdr>
              <w:divsChild>
                <w:div w:id="1354041386">
                  <w:marLeft w:val="0"/>
                  <w:marRight w:val="0"/>
                  <w:marTop w:val="0"/>
                  <w:marBottom w:val="0"/>
                  <w:divBdr>
                    <w:top w:val="none" w:sz="0" w:space="0" w:color="auto"/>
                    <w:left w:val="none" w:sz="0" w:space="0" w:color="auto"/>
                    <w:bottom w:val="none" w:sz="0" w:space="0" w:color="auto"/>
                    <w:right w:val="none" w:sz="0" w:space="0" w:color="auto"/>
                  </w:divBdr>
                  <w:divsChild>
                    <w:div w:id="630330612">
                      <w:marLeft w:val="0"/>
                      <w:marRight w:val="0"/>
                      <w:marTop w:val="0"/>
                      <w:marBottom w:val="0"/>
                      <w:divBdr>
                        <w:top w:val="none" w:sz="0" w:space="0" w:color="auto"/>
                        <w:left w:val="none" w:sz="0" w:space="0" w:color="auto"/>
                        <w:bottom w:val="none" w:sz="0" w:space="0" w:color="auto"/>
                        <w:right w:val="none" w:sz="0" w:space="0" w:color="auto"/>
                      </w:divBdr>
                      <w:divsChild>
                        <w:div w:id="1526289888">
                          <w:marLeft w:val="0"/>
                          <w:marRight w:val="0"/>
                          <w:marTop w:val="0"/>
                          <w:marBottom w:val="0"/>
                          <w:divBdr>
                            <w:top w:val="none" w:sz="0" w:space="0" w:color="auto"/>
                            <w:left w:val="none" w:sz="0" w:space="0" w:color="auto"/>
                            <w:bottom w:val="none" w:sz="0" w:space="0" w:color="auto"/>
                            <w:right w:val="none" w:sz="0" w:space="0" w:color="auto"/>
                          </w:divBdr>
                          <w:divsChild>
                            <w:div w:id="1772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745577">
      <w:bodyDiv w:val="1"/>
      <w:marLeft w:val="0"/>
      <w:marRight w:val="0"/>
      <w:marTop w:val="0"/>
      <w:marBottom w:val="0"/>
      <w:divBdr>
        <w:top w:val="none" w:sz="0" w:space="0" w:color="auto"/>
        <w:left w:val="none" w:sz="0" w:space="0" w:color="auto"/>
        <w:bottom w:val="none" w:sz="0" w:space="0" w:color="auto"/>
        <w:right w:val="none" w:sz="0" w:space="0" w:color="auto"/>
      </w:divBdr>
      <w:divsChild>
        <w:div w:id="539438038">
          <w:marLeft w:val="480"/>
          <w:marRight w:val="0"/>
          <w:marTop w:val="0"/>
          <w:marBottom w:val="0"/>
          <w:divBdr>
            <w:top w:val="none" w:sz="0" w:space="0" w:color="auto"/>
            <w:left w:val="none" w:sz="0" w:space="0" w:color="auto"/>
            <w:bottom w:val="none" w:sz="0" w:space="0" w:color="auto"/>
            <w:right w:val="none" w:sz="0" w:space="0" w:color="auto"/>
          </w:divBdr>
        </w:div>
        <w:div w:id="83959623">
          <w:marLeft w:val="480"/>
          <w:marRight w:val="0"/>
          <w:marTop w:val="0"/>
          <w:marBottom w:val="0"/>
          <w:divBdr>
            <w:top w:val="none" w:sz="0" w:space="0" w:color="auto"/>
            <w:left w:val="none" w:sz="0" w:space="0" w:color="auto"/>
            <w:bottom w:val="none" w:sz="0" w:space="0" w:color="auto"/>
            <w:right w:val="none" w:sz="0" w:space="0" w:color="auto"/>
          </w:divBdr>
        </w:div>
        <w:div w:id="2633514">
          <w:marLeft w:val="480"/>
          <w:marRight w:val="0"/>
          <w:marTop w:val="0"/>
          <w:marBottom w:val="0"/>
          <w:divBdr>
            <w:top w:val="none" w:sz="0" w:space="0" w:color="auto"/>
            <w:left w:val="none" w:sz="0" w:space="0" w:color="auto"/>
            <w:bottom w:val="none" w:sz="0" w:space="0" w:color="auto"/>
            <w:right w:val="none" w:sz="0" w:space="0" w:color="auto"/>
          </w:divBdr>
        </w:div>
        <w:div w:id="949514461">
          <w:marLeft w:val="480"/>
          <w:marRight w:val="0"/>
          <w:marTop w:val="0"/>
          <w:marBottom w:val="0"/>
          <w:divBdr>
            <w:top w:val="none" w:sz="0" w:space="0" w:color="auto"/>
            <w:left w:val="none" w:sz="0" w:space="0" w:color="auto"/>
            <w:bottom w:val="none" w:sz="0" w:space="0" w:color="auto"/>
            <w:right w:val="none" w:sz="0" w:space="0" w:color="auto"/>
          </w:divBdr>
        </w:div>
        <w:div w:id="1420641724">
          <w:marLeft w:val="480"/>
          <w:marRight w:val="0"/>
          <w:marTop w:val="0"/>
          <w:marBottom w:val="0"/>
          <w:divBdr>
            <w:top w:val="none" w:sz="0" w:space="0" w:color="auto"/>
            <w:left w:val="none" w:sz="0" w:space="0" w:color="auto"/>
            <w:bottom w:val="none" w:sz="0" w:space="0" w:color="auto"/>
            <w:right w:val="none" w:sz="0" w:space="0" w:color="auto"/>
          </w:divBdr>
        </w:div>
        <w:div w:id="1636106255">
          <w:marLeft w:val="480"/>
          <w:marRight w:val="0"/>
          <w:marTop w:val="0"/>
          <w:marBottom w:val="0"/>
          <w:divBdr>
            <w:top w:val="none" w:sz="0" w:space="0" w:color="auto"/>
            <w:left w:val="none" w:sz="0" w:space="0" w:color="auto"/>
            <w:bottom w:val="none" w:sz="0" w:space="0" w:color="auto"/>
            <w:right w:val="none" w:sz="0" w:space="0" w:color="auto"/>
          </w:divBdr>
        </w:div>
        <w:div w:id="684748715">
          <w:marLeft w:val="480"/>
          <w:marRight w:val="0"/>
          <w:marTop w:val="0"/>
          <w:marBottom w:val="0"/>
          <w:divBdr>
            <w:top w:val="none" w:sz="0" w:space="0" w:color="auto"/>
            <w:left w:val="none" w:sz="0" w:space="0" w:color="auto"/>
            <w:bottom w:val="none" w:sz="0" w:space="0" w:color="auto"/>
            <w:right w:val="none" w:sz="0" w:space="0" w:color="auto"/>
          </w:divBdr>
        </w:div>
        <w:div w:id="137771466">
          <w:marLeft w:val="480"/>
          <w:marRight w:val="0"/>
          <w:marTop w:val="0"/>
          <w:marBottom w:val="0"/>
          <w:divBdr>
            <w:top w:val="none" w:sz="0" w:space="0" w:color="auto"/>
            <w:left w:val="none" w:sz="0" w:space="0" w:color="auto"/>
            <w:bottom w:val="none" w:sz="0" w:space="0" w:color="auto"/>
            <w:right w:val="none" w:sz="0" w:space="0" w:color="auto"/>
          </w:divBdr>
        </w:div>
        <w:div w:id="1969584292">
          <w:marLeft w:val="480"/>
          <w:marRight w:val="0"/>
          <w:marTop w:val="0"/>
          <w:marBottom w:val="0"/>
          <w:divBdr>
            <w:top w:val="none" w:sz="0" w:space="0" w:color="auto"/>
            <w:left w:val="none" w:sz="0" w:space="0" w:color="auto"/>
            <w:bottom w:val="none" w:sz="0" w:space="0" w:color="auto"/>
            <w:right w:val="none" w:sz="0" w:space="0" w:color="auto"/>
          </w:divBdr>
        </w:div>
        <w:div w:id="750391015">
          <w:marLeft w:val="480"/>
          <w:marRight w:val="0"/>
          <w:marTop w:val="0"/>
          <w:marBottom w:val="0"/>
          <w:divBdr>
            <w:top w:val="none" w:sz="0" w:space="0" w:color="auto"/>
            <w:left w:val="none" w:sz="0" w:space="0" w:color="auto"/>
            <w:bottom w:val="none" w:sz="0" w:space="0" w:color="auto"/>
            <w:right w:val="none" w:sz="0" w:space="0" w:color="auto"/>
          </w:divBdr>
        </w:div>
        <w:div w:id="1020401623">
          <w:marLeft w:val="480"/>
          <w:marRight w:val="0"/>
          <w:marTop w:val="0"/>
          <w:marBottom w:val="0"/>
          <w:divBdr>
            <w:top w:val="none" w:sz="0" w:space="0" w:color="auto"/>
            <w:left w:val="none" w:sz="0" w:space="0" w:color="auto"/>
            <w:bottom w:val="none" w:sz="0" w:space="0" w:color="auto"/>
            <w:right w:val="none" w:sz="0" w:space="0" w:color="auto"/>
          </w:divBdr>
        </w:div>
        <w:div w:id="563686002">
          <w:marLeft w:val="480"/>
          <w:marRight w:val="0"/>
          <w:marTop w:val="0"/>
          <w:marBottom w:val="0"/>
          <w:divBdr>
            <w:top w:val="none" w:sz="0" w:space="0" w:color="auto"/>
            <w:left w:val="none" w:sz="0" w:space="0" w:color="auto"/>
            <w:bottom w:val="none" w:sz="0" w:space="0" w:color="auto"/>
            <w:right w:val="none" w:sz="0" w:space="0" w:color="auto"/>
          </w:divBdr>
        </w:div>
        <w:div w:id="1876845385">
          <w:marLeft w:val="480"/>
          <w:marRight w:val="0"/>
          <w:marTop w:val="0"/>
          <w:marBottom w:val="0"/>
          <w:divBdr>
            <w:top w:val="none" w:sz="0" w:space="0" w:color="auto"/>
            <w:left w:val="none" w:sz="0" w:space="0" w:color="auto"/>
            <w:bottom w:val="none" w:sz="0" w:space="0" w:color="auto"/>
            <w:right w:val="none" w:sz="0" w:space="0" w:color="auto"/>
          </w:divBdr>
        </w:div>
        <w:div w:id="791480809">
          <w:marLeft w:val="480"/>
          <w:marRight w:val="0"/>
          <w:marTop w:val="0"/>
          <w:marBottom w:val="0"/>
          <w:divBdr>
            <w:top w:val="none" w:sz="0" w:space="0" w:color="auto"/>
            <w:left w:val="none" w:sz="0" w:space="0" w:color="auto"/>
            <w:bottom w:val="none" w:sz="0" w:space="0" w:color="auto"/>
            <w:right w:val="none" w:sz="0" w:space="0" w:color="auto"/>
          </w:divBdr>
        </w:div>
        <w:div w:id="2125884416">
          <w:marLeft w:val="480"/>
          <w:marRight w:val="0"/>
          <w:marTop w:val="0"/>
          <w:marBottom w:val="0"/>
          <w:divBdr>
            <w:top w:val="none" w:sz="0" w:space="0" w:color="auto"/>
            <w:left w:val="none" w:sz="0" w:space="0" w:color="auto"/>
            <w:bottom w:val="none" w:sz="0" w:space="0" w:color="auto"/>
            <w:right w:val="none" w:sz="0" w:space="0" w:color="auto"/>
          </w:divBdr>
        </w:div>
        <w:div w:id="192961822">
          <w:marLeft w:val="480"/>
          <w:marRight w:val="0"/>
          <w:marTop w:val="0"/>
          <w:marBottom w:val="0"/>
          <w:divBdr>
            <w:top w:val="none" w:sz="0" w:space="0" w:color="auto"/>
            <w:left w:val="none" w:sz="0" w:space="0" w:color="auto"/>
            <w:bottom w:val="none" w:sz="0" w:space="0" w:color="auto"/>
            <w:right w:val="none" w:sz="0" w:space="0" w:color="auto"/>
          </w:divBdr>
        </w:div>
        <w:div w:id="733434319">
          <w:marLeft w:val="480"/>
          <w:marRight w:val="0"/>
          <w:marTop w:val="0"/>
          <w:marBottom w:val="0"/>
          <w:divBdr>
            <w:top w:val="none" w:sz="0" w:space="0" w:color="auto"/>
            <w:left w:val="none" w:sz="0" w:space="0" w:color="auto"/>
            <w:bottom w:val="none" w:sz="0" w:space="0" w:color="auto"/>
            <w:right w:val="none" w:sz="0" w:space="0" w:color="auto"/>
          </w:divBdr>
        </w:div>
        <w:div w:id="1540817921">
          <w:marLeft w:val="480"/>
          <w:marRight w:val="0"/>
          <w:marTop w:val="0"/>
          <w:marBottom w:val="0"/>
          <w:divBdr>
            <w:top w:val="none" w:sz="0" w:space="0" w:color="auto"/>
            <w:left w:val="none" w:sz="0" w:space="0" w:color="auto"/>
            <w:bottom w:val="none" w:sz="0" w:space="0" w:color="auto"/>
            <w:right w:val="none" w:sz="0" w:space="0" w:color="auto"/>
          </w:divBdr>
        </w:div>
        <w:div w:id="1214467822">
          <w:marLeft w:val="480"/>
          <w:marRight w:val="0"/>
          <w:marTop w:val="0"/>
          <w:marBottom w:val="0"/>
          <w:divBdr>
            <w:top w:val="none" w:sz="0" w:space="0" w:color="auto"/>
            <w:left w:val="none" w:sz="0" w:space="0" w:color="auto"/>
            <w:bottom w:val="none" w:sz="0" w:space="0" w:color="auto"/>
            <w:right w:val="none" w:sz="0" w:space="0" w:color="auto"/>
          </w:divBdr>
        </w:div>
        <w:div w:id="348871486">
          <w:marLeft w:val="480"/>
          <w:marRight w:val="0"/>
          <w:marTop w:val="0"/>
          <w:marBottom w:val="0"/>
          <w:divBdr>
            <w:top w:val="none" w:sz="0" w:space="0" w:color="auto"/>
            <w:left w:val="none" w:sz="0" w:space="0" w:color="auto"/>
            <w:bottom w:val="none" w:sz="0" w:space="0" w:color="auto"/>
            <w:right w:val="none" w:sz="0" w:space="0" w:color="auto"/>
          </w:divBdr>
        </w:div>
        <w:div w:id="1958295318">
          <w:marLeft w:val="480"/>
          <w:marRight w:val="0"/>
          <w:marTop w:val="0"/>
          <w:marBottom w:val="0"/>
          <w:divBdr>
            <w:top w:val="none" w:sz="0" w:space="0" w:color="auto"/>
            <w:left w:val="none" w:sz="0" w:space="0" w:color="auto"/>
            <w:bottom w:val="none" w:sz="0" w:space="0" w:color="auto"/>
            <w:right w:val="none" w:sz="0" w:space="0" w:color="auto"/>
          </w:divBdr>
        </w:div>
        <w:div w:id="864829877">
          <w:marLeft w:val="480"/>
          <w:marRight w:val="0"/>
          <w:marTop w:val="0"/>
          <w:marBottom w:val="0"/>
          <w:divBdr>
            <w:top w:val="none" w:sz="0" w:space="0" w:color="auto"/>
            <w:left w:val="none" w:sz="0" w:space="0" w:color="auto"/>
            <w:bottom w:val="none" w:sz="0" w:space="0" w:color="auto"/>
            <w:right w:val="none" w:sz="0" w:space="0" w:color="auto"/>
          </w:divBdr>
        </w:div>
        <w:div w:id="1394548140">
          <w:marLeft w:val="480"/>
          <w:marRight w:val="0"/>
          <w:marTop w:val="0"/>
          <w:marBottom w:val="0"/>
          <w:divBdr>
            <w:top w:val="none" w:sz="0" w:space="0" w:color="auto"/>
            <w:left w:val="none" w:sz="0" w:space="0" w:color="auto"/>
            <w:bottom w:val="none" w:sz="0" w:space="0" w:color="auto"/>
            <w:right w:val="none" w:sz="0" w:space="0" w:color="auto"/>
          </w:divBdr>
        </w:div>
        <w:div w:id="824976603">
          <w:marLeft w:val="480"/>
          <w:marRight w:val="0"/>
          <w:marTop w:val="0"/>
          <w:marBottom w:val="0"/>
          <w:divBdr>
            <w:top w:val="none" w:sz="0" w:space="0" w:color="auto"/>
            <w:left w:val="none" w:sz="0" w:space="0" w:color="auto"/>
            <w:bottom w:val="none" w:sz="0" w:space="0" w:color="auto"/>
            <w:right w:val="none" w:sz="0" w:space="0" w:color="auto"/>
          </w:divBdr>
        </w:div>
        <w:div w:id="1541815973">
          <w:marLeft w:val="480"/>
          <w:marRight w:val="0"/>
          <w:marTop w:val="0"/>
          <w:marBottom w:val="0"/>
          <w:divBdr>
            <w:top w:val="none" w:sz="0" w:space="0" w:color="auto"/>
            <w:left w:val="none" w:sz="0" w:space="0" w:color="auto"/>
            <w:bottom w:val="none" w:sz="0" w:space="0" w:color="auto"/>
            <w:right w:val="none" w:sz="0" w:space="0" w:color="auto"/>
          </w:divBdr>
        </w:div>
        <w:div w:id="584612867">
          <w:marLeft w:val="480"/>
          <w:marRight w:val="0"/>
          <w:marTop w:val="0"/>
          <w:marBottom w:val="0"/>
          <w:divBdr>
            <w:top w:val="none" w:sz="0" w:space="0" w:color="auto"/>
            <w:left w:val="none" w:sz="0" w:space="0" w:color="auto"/>
            <w:bottom w:val="none" w:sz="0" w:space="0" w:color="auto"/>
            <w:right w:val="none" w:sz="0" w:space="0" w:color="auto"/>
          </w:divBdr>
        </w:div>
        <w:div w:id="923688788">
          <w:marLeft w:val="480"/>
          <w:marRight w:val="0"/>
          <w:marTop w:val="0"/>
          <w:marBottom w:val="0"/>
          <w:divBdr>
            <w:top w:val="none" w:sz="0" w:space="0" w:color="auto"/>
            <w:left w:val="none" w:sz="0" w:space="0" w:color="auto"/>
            <w:bottom w:val="none" w:sz="0" w:space="0" w:color="auto"/>
            <w:right w:val="none" w:sz="0" w:space="0" w:color="auto"/>
          </w:divBdr>
        </w:div>
        <w:div w:id="1401900667">
          <w:marLeft w:val="480"/>
          <w:marRight w:val="0"/>
          <w:marTop w:val="0"/>
          <w:marBottom w:val="0"/>
          <w:divBdr>
            <w:top w:val="none" w:sz="0" w:space="0" w:color="auto"/>
            <w:left w:val="none" w:sz="0" w:space="0" w:color="auto"/>
            <w:bottom w:val="none" w:sz="0" w:space="0" w:color="auto"/>
            <w:right w:val="none" w:sz="0" w:space="0" w:color="auto"/>
          </w:divBdr>
        </w:div>
        <w:div w:id="401680944">
          <w:marLeft w:val="480"/>
          <w:marRight w:val="0"/>
          <w:marTop w:val="0"/>
          <w:marBottom w:val="0"/>
          <w:divBdr>
            <w:top w:val="none" w:sz="0" w:space="0" w:color="auto"/>
            <w:left w:val="none" w:sz="0" w:space="0" w:color="auto"/>
            <w:bottom w:val="none" w:sz="0" w:space="0" w:color="auto"/>
            <w:right w:val="none" w:sz="0" w:space="0" w:color="auto"/>
          </w:divBdr>
        </w:div>
        <w:div w:id="1259673285">
          <w:marLeft w:val="480"/>
          <w:marRight w:val="0"/>
          <w:marTop w:val="0"/>
          <w:marBottom w:val="0"/>
          <w:divBdr>
            <w:top w:val="none" w:sz="0" w:space="0" w:color="auto"/>
            <w:left w:val="none" w:sz="0" w:space="0" w:color="auto"/>
            <w:bottom w:val="none" w:sz="0" w:space="0" w:color="auto"/>
            <w:right w:val="none" w:sz="0" w:space="0" w:color="auto"/>
          </w:divBdr>
        </w:div>
        <w:div w:id="1091855680">
          <w:marLeft w:val="480"/>
          <w:marRight w:val="0"/>
          <w:marTop w:val="0"/>
          <w:marBottom w:val="0"/>
          <w:divBdr>
            <w:top w:val="none" w:sz="0" w:space="0" w:color="auto"/>
            <w:left w:val="none" w:sz="0" w:space="0" w:color="auto"/>
            <w:bottom w:val="none" w:sz="0" w:space="0" w:color="auto"/>
            <w:right w:val="none" w:sz="0" w:space="0" w:color="auto"/>
          </w:divBdr>
        </w:div>
        <w:div w:id="1945529735">
          <w:marLeft w:val="480"/>
          <w:marRight w:val="0"/>
          <w:marTop w:val="0"/>
          <w:marBottom w:val="0"/>
          <w:divBdr>
            <w:top w:val="none" w:sz="0" w:space="0" w:color="auto"/>
            <w:left w:val="none" w:sz="0" w:space="0" w:color="auto"/>
            <w:bottom w:val="none" w:sz="0" w:space="0" w:color="auto"/>
            <w:right w:val="none" w:sz="0" w:space="0" w:color="auto"/>
          </w:divBdr>
        </w:div>
        <w:div w:id="590431551">
          <w:marLeft w:val="480"/>
          <w:marRight w:val="0"/>
          <w:marTop w:val="0"/>
          <w:marBottom w:val="0"/>
          <w:divBdr>
            <w:top w:val="none" w:sz="0" w:space="0" w:color="auto"/>
            <w:left w:val="none" w:sz="0" w:space="0" w:color="auto"/>
            <w:bottom w:val="none" w:sz="0" w:space="0" w:color="auto"/>
            <w:right w:val="none" w:sz="0" w:space="0" w:color="auto"/>
          </w:divBdr>
        </w:div>
        <w:div w:id="2004159043">
          <w:marLeft w:val="480"/>
          <w:marRight w:val="0"/>
          <w:marTop w:val="0"/>
          <w:marBottom w:val="0"/>
          <w:divBdr>
            <w:top w:val="none" w:sz="0" w:space="0" w:color="auto"/>
            <w:left w:val="none" w:sz="0" w:space="0" w:color="auto"/>
            <w:bottom w:val="none" w:sz="0" w:space="0" w:color="auto"/>
            <w:right w:val="none" w:sz="0" w:space="0" w:color="auto"/>
          </w:divBdr>
        </w:div>
      </w:divsChild>
    </w:div>
    <w:div w:id="1401517622">
      <w:bodyDiv w:val="1"/>
      <w:marLeft w:val="0"/>
      <w:marRight w:val="0"/>
      <w:marTop w:val="0"/>
      <w:marBottom w:val="0"/>
      <w:divBdr>
        <w:top w:val="none" w:sz="0" w:space="0" w:color="auto"/>
        <w:left w:val="none" w:sz="0" w:space="0" w:color="auto"/>
        <w:bottom w:val="none" w:sz="0" w:space="0" w:color="auto"/>
        <w:right w:val="none" w:sz="0" w:space="0" w:color="auto"/>
      </w:divBdr>
    </w:div>
    <w:div w:id="1404251862">
      <w:bodyDiv w:val="1"/>
      <w:marLeft w:val="0"/>
      <w:marRight w:val="0"/>
      <w:marTop w:val="0"/>
      <w:marBottom w:val="0"/>
      <w:divBdr>
        <w:top w:val="none" w:sz="0" w:space="0" w:color="auto"/>
        <w:left w:val="none" w:sz="0" w:space="0" w:color="auto"/>
        <w:bottom w:val="none" w:sz="0" w:space="0" w:color="auto"/>
        <w:right w:val="none" w:sz="0" w:space="0" w:color="auto"/>
      </w:divBdr>
    </w:div>
    <w:div w:id="1420322760">
      <w:bodyDiv w:val="1"/>
      <w:marLeft w:val="0"/>
      <w:marRight w:val="0"/>
      <w:marTop w:val="0"/>
      <w:marBottom w:val="0"/>
      <w:divBdr>
        <w:top w:val="none" w:sz="0" w:space="0" w:color="auto"/>
        <w:left w:val="none" w:sz="0" w:space="0" w:color="auto"/>
        <w:bottom w:val="none" w:sz="0" w:space="0" w:color="auto"/>
        <w:right w:val="none" w:sz="0" w:space="0" w:color="auto"/>
      </w:divBdr>
      <w:divsChild>
        <w:div w:id="1921524460">
          <w:marLeft w:val="0"/>
          <w:marRight w:val="0"/>
          <w:marTop w:val="0"/>
          <w:marBottom w:val="0"/>
          <w:divBdr>
            <w:top w:val="none" w:sz="0" w:space="0" w:color="auto"/>
            <w:left w:val="none" w:sz="0" w:space="0" w:color="auto"/>
            <w:bottom w:val="none" w:sz="0" w:space="0" w:color="auto"/>
            <w:right w:val="none" w:sz="0" w:space="0" w:color="auto"/>
          </w:divBdr>
          <w:divsChild>
            <w:div w:id="457452273">
              <w:marLeft w:val="0"/>
              <w:marRight w:val="0"/>
              <w:marTop w:val="0"/>
              <w:marBottom w:val="0"/>
              <w:divBdr>
                <w:top w:val="none" w:sz="0" w:space="0" w:color="auto"/>
                <w:left w:val="none" w:sz="0" w:space="0" w:color="auto"/>
                <w:bottom w:val="none" w:sz="0" w:space="0" w:color="auto"/>
                <w:right w:val="none" w:sz="0" w:space="0" w:color="auto"/>
              </w:divBdr>
              <w:divsChild>
                <w:div w:id="287246234">
                  <w:marLeft w:val="0"/>
                  <w:marRight w:val="0"/>
                  <w:marTop w:val="0"/>
                  <w:marBottom w:val="0"/>
                  <w:divBdr>
                    <w:top w:val="none" w:sz="0" w:space="0" w:color="auto"/>
                    <w:left w:val="none" w:sz="0" w:space="0" w:color="auto"/>
                    <w:bottom w:val="none" w:sz="0" w:space="0" w:color="auto"/>
                    <w:right w:val="none" w:sz="0" w:space="0" w:color="auto"/>
                  </w:divBdr>
                  <w:divsChild>
                    <w:div w:id="994184030">
                      <w:marLeft w:val="0"/>
                      <w:marRight w:val="0"/>
                      <w:marTop w:val="0"/>
                      <w:marBottom w:val="0"/>
                      <w:divBdr>
                        <w:top w:val="none" w:sz="0" w:space="0" w:color="auto"/>
                        <w:left w:val="none" w:sz="0" w:space="0" w:color="auto"/>
                        <w:bottom w:val="none" w:sz="0" w:space="0" w:color="auto"/>
                        <w:right w:val="none" w:sz="0" w:space="0" w:color="auto"/>
                      </w:divBdr>
                      <w:divsChild>
                        <w:div w:id="1830750200">
                          <w:marLeft w:val="0"/>
                          <w:marRight w:val="0"/>
                          <w:marTop w:val="0"/>
                          <w:marBottom w:val="0"/>
                          <w:divBdr>
                            <w:top w:val="none" w:sz="0" w:space="0" w:color="auto"/>
                            <w:left w:val="none" w:sz="0" w:space="0" w:color="auto"/>
                            <w:bottom w:val="none" w:sz="0" w:space="0" w:color="auto"/>
                            <w:right w:val="none" w:sz="0" w:space="0" w:color="auto"/>
                          </w:divBdr>
                          <w:divsChild>
                            <w:div w:id="14122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07817">
      <w:bodyDiv w:val="1"/>
      <w:marLeft w:val="0"/>
      <w:marRight w:val="0"/>
      <w:marTop w:val="0"/>
      <w:marBottom w:val="0"/>
      <w:divBdr>
        <w:top w:val="none" w:sz="0" w:space="0" w:color="auto"/>
        <w:left w:val="none" w:sz="0" w:space="0" w:color="auto"/>
        <w:bottom w:val="none" w:sz="0" w:space="0" w:color="auto"/>
        <w:right w:val="none" w:sz="0" w:space="0" w:color="auto"/>
      </w:divBdr>
    </w:div>
    <w:div w:id="1507666765">
      <w:bodyDiv w:val="1"/>
      <w:marLeft w:val="0"/>
      <w:marRight w:val="0"/>
      <w:marTop w:val="0"/>
      <w:marBottom w:val="0"/>
      <w:divBdr>
        <w:top w:val="none" w:sz="0" w:space="0" w:color="auto"/>
        <w:left w:val="none" w:sz="0" w:space="0" w:color="auto"/>
        <w:bottom w:val="none" w:sz="0" w:space="0" w:color="auto"/>
        <w:right w:val="none" w:sz="0" w:space="0" w:color="auto"/>
      </w:divBdr>
    </w:div>
    <w:div w:id="1529217939">
      <w:bodyDiv w:val="1"/>
      <w:marLeft w:val="0"/>
      <w:marRight w:val="0"/>
      <w:marTop w:val="0"/>
      <w:marBottom w:val="0"/>
      <w:divBdr>
        <w:top w:val="none" w:sz="0" w:space="0" w:color="auto"/>
        <w:left w:val="none" w:sz="0" w:space="0" w:color="auto"/>
        <w:bottom w:val="none" w:sz="0" w:space="0" w:color="auto"/>
        <w:right w:val="none" w:sz="0" w:space="0" w:color="auto"/>
      </w:divBdr>
    </w:div>
    <w:div w:id="1530601765">
      <w:bodyDiv w:val="1"/>
      <w:marLeft w:val="0"/>
      <w:marRight w:val="0"/>
      <w:marTop w:val="0"/>
      <w:marBottom w:val="0"/>
      <w:divBdr>
        <w:top w:val="none" w:sz="0" w:space="0" w:color="auto"/>
        <w:left w:val="none" w:sz="0" w:space="0" w:color="auto"/>
        <w:bottom w:val="none" w:sz="0" w:space="0" w:color="auto"/>
        <w:right w:val="none" w:sz="0" w:space="0" w:color="auto"/>
      </w:divBdr>
    </w:div>
    <w:div w:id="1549026924">
      <w:bodyDiv w:val="1"/>
      <w:marLeft w:val="0"/>
      <w:marRight w:val="0"/>
      <w:marTop w:val="0"/>
      <w:marBottom w:val="0"/>
      <w:divBdr>
        <w:top w:val="none" w:sz="0" w:space="0" w:color="auto"/>
        <w:left w:val="none" w:sz="0" w:space="0" w:color="auto"/>
        <w:bottom w:val="none" w:sz="0" w:space="0" w:color="auto"/>
        <w:right w:val="none" w:sz="0" w:space="0" w:color="auto"/>
      </w:divBdr>
      <w:divsChild>
        <w:div w:id="924144261">
          <w:marLeft w:val="0"/>
          <w:marRight w:val="0"/>
          <w:marTop w:val="0"/>
          <w:marBottom w:val="0"/>
          <w:divBdr>
            <w:top w:val="none" w:sz="0" w:space="0" w:color="auto"/>
            <w:left w:val="none" w:sz="0" w:space="0" w:color="auto"/>
            <w:bottom w:val="none" w:sz="0" w:space="0" w:color="auto"/>
            <w:right w:val="none" w:sz="0" w:space="0" w:color="auto"/>
          </w:divBdr>
          <w:divsChild>
            <w:div w:id="128519230">
              <w:marLeft w:val="0"/>
              <w:marRight w:val="0"/>
              <w:marTop w:val="0"/>
              <w:marBottom w:val="0"/>
              <w:divBdr>
                <w:top w:val="none" w:sz="0" w:space="0" w:color="auto"/>
                <w:left w:val="none" w:sz="0" w:space="0" w:color="auto"/>
                <w:bottom w:val="none" w:sz="0" w:space="0" w:color="auto"/>
                <w:right w:val="none" w:sz="0" w:space="0" w:color="auto"/>
              </w:divBdr>
              <w:divsChild>
                <w:div w:id="1463227961">
                  <w:marLeft w:val="0"/>
                  <w:marRight w:val="0"/>
                  <w:marTop w:val="0"/>
                  <w:marBottom w:val="0"/>
                  <w:divBdr>
                    <w:top w:val="none" w:sz="0" w:space="0" w:color="auto"/>
                    <w:left w:val="none" w:sz="0" w:space="0" w:color="auto"/>
                    <w:bottom w:val="none" w:sz="0" w:space="0" w:color="auto"/>
                    <w:right w:val="none" w:sz="0" w:space="0" w:color="auto"/>
                  </w:divBdr>
                  <w:divsChild>
                    <w:div w:id="5982622">
                      <w:marLeft w:val="0"/>
                      <w:marRight w:val="0"/>
                      <w:marTop w:val="0"/>
                      <w:marBottom w:val="0"/>
                      <w:divBdr>
                        <w:top w:val="none" w:sz="0" w:space="0" w:color="auto"/>
                        <w:left w:val="none" w:sz="0" w:space="0" w:color="auto"/>
                        <w:bottom w:val="none" w:sz="0" w:space="0" w:color="auto"/>
                        <w:right w:val="none" w:sz="0" w:space="0" w:color="auto"/>
                      </w:divBdr>
                      <w:divsChild>
                        <w:div w:id="1375080366">
                          <w:marLeft w:val="0"/>
                          <w:marRight w:val="0"/>
                          <w:marTop w:val="0"/>
                          <w:marBottom w:val="0"/>
                          <w:divBdr>
                            <w:top w:val="none" w:sz="0" w:space="0" w:color="auto"/>
                            <w:left w:val="none" w:sz="0" w:space="0" w:color="auto"/>
                            <w:bottom w:val="none" w:sz="0" w:space="0" w:color="auto"/>
                            <w:right w:val="none" w:sz="0" w:space="0" w:color="auto"/>
                          </w:divBdr>
                          <w:divsChild>
                            <w:div w:id="16677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068634">
      <w:bodyDiv w:val="1"/>
      <w:marLeft w:val="0"/>
      <w:marRight w:val="0"/>
      <w:marTop w:val="0"/>
      <w:marBottom w:val="0"/>
      <w:divBdr>
        <w:top w:val="none" w:sz="0" w:space="0" w:color="auto"/>
        <w:left w:val="none" w:sz="0" w:space="0" w:color="auto"/>
        <w:bottom w:val="none" w:sz="0" w:space="0" w:color="auto"/>
        <w:right w:val="none" w:sz="0" w:space="0" w:color="auto"/>
      </w:divBdr>
      <w:divsChild>
        <w:div w:id="88434988">
          <w:marLeft w:val="0"/>
          <w:marRight w:val="0"/>
          <w:marTop w:val="0"/>
          <w:marBottom w:val="0"/>
          <w:divBdr>
            <w:top w:val="none" w:sz="0" w:space="0" w:color="auto"/>
            <w:left w:val="none" w:sz="0" w:space="0" w:color="auto"/>
            <w:bottom w:val="none" w:sz="0" w:space="0" w:color="auto"/>
            <w:right w:val="none" w:sz="0" w:space="0" w:color="auto"/>
          </w:divBdr>
          <w:divsChild>
            <w:div w:id="43070227">
              <w:marLeft w:val="0"/>
              <w:marRight w:val="0"/>
              <w:marTop w:val="0"/>
              <w:marBottom w:val="0"/>
              <w:divBdr>
                <w:top w:val="none" w:sz="0" w:space="0" w:color="auto"/>
                <w:left w:val="none" w:sz="0" w:space="0" w:color="auto"/>
                <w:bottom w:val="none" w:sz="0" w:space="0" w:color="auto"/>
                <w:right w:val="none" w:sz="0" w:space="0" w:color="auto"/>
              </w:divBdr>
              <w:divsChild>
                <w:div w:id="401804259">
                  <w:marLeft w:val="0"/>
                  <w:marRight w:val="0"/>
                  <w:marTop w:val="0"/>
                  <w:marBottom w:val="0"/>
                  <w:divBdr>
                    <w:top w:val="none" w:sz="0" w:space="0" w:color="auto"/>
                    <w:left w:val="none" w:sz="0" w:space="0" w:color="auto"/>
                    <w:bottom w:val="none" w:sz="0" w:space="0" w:color="auto"/>
                    <w:right w:val="none" w:sz="0" w:space="0" w:color="auto"/>
                  </w:divBdr>
                  <w:divsChild>
                    <w:div w:id="19557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0018">
      <w:bodyDiv w:val="1"/>
      <w:marLeft w:val="0"/>
      <w:marRight w:val="0"/>
      <w:marTop w:val="0"/>
      <w:marBottom w:val="0"/>
      <w:divBdr>
        <w:top w:val="none" w:sz="0" w:space="0" w:color="auto"/>
        <w:left w:val="none" w:sz="0" w:space="0" w:color="auto"/>
        <w:bottom w:val="none" w:sz="0" w:space="0" w:color="auto"/>
        <w:right w:val="none" w:sz="0" w:space="0" w:color="auto"/>
      </w:divBdr>
      <w:divsChild>
        <w:div w:id="792552734">
          <w:marLeft w:val="0"/>
          <w:marRight w:val="0"/>
          <w:marTop w:val="0"/>
          <w:marBottom w:val="0"/>
          <w:divBdr>
            <w:top w:val="none" w:sz="0" w:space="0" w:color="auto"/>
            <w:left w:val="none" w:sz="0" w:space="0" w:color="auto"/>
            <w:bottom w:val="none" w:sz="0" w:space="0" w:color="auto"/>
            <w:right w:val="none" w:sz="0" w:space="0" w:color="auto"/>
          </w:divBdr>
          <w:divsChild>
            <w:div w:id="1139490565">
              <w:marLeft w:val="0"/>
              <w:marRight w:val="0"/>
              <w:marTop w:val="0"/>
              <w:marBottom w:val="0"/>
              <w:divBdr>
                <w:top w:val="none" w:sz="0" w:space="0" w:color="auto"/>
                <w:left w:val="none" w:sz="0" w:space="0" w:color="auto"/>
                <w:bottom w:val="none" w:sz="0" w:space="0" w:color="auto"/>
                <w:right w:val="none" w:sz="0" w:space="0" w:color="auto"/>
              </w:divBdr>
              <w:divsChild>
                <w:div w:id="1281456892">
                  <w:marLeft w:val="0"/>
                  <w:marRight w:val="0"/>
                  <w:marTop w:val="0"/>
                  <w:marBottom w:val="0"/>
                  <w:divBdr>
                    <w:top w:val="none" w:sz="0" w:space="0" w:color="auto"/>
                    <w:left w:val="none" w:sz="0" w:space="0" w:color="auto"/>
                    <w:bottom w:val="none" w:sz="0" w:space="0" w:color="auto"/>
                    <w:right w:val="none" w:sz="0" w:space="0" w:color="auto"/>
                  </w:divBdr>
                  <w:divsChild>
                    <w:div w:id="1509759543">
                      <w:marLeft w:val="0"/>
                      <w:marRight w:val="0"/>
                      <w:marTop w:val="0"/>
                      <w:marBottom w:val="0"/>
                      <w:divBdr>
                        <w:top w:val="none" w:sz="0" w:space="0" w:color="auto"/>
                        <w:left w:val="none" w:sz="0" w:space="0" w:color="auto"/>
                        <w:bottom w:val="none" w:sz="0" w:space="0" w:color="auto"/>
                        <w:right w:val="none" w:sz="0" w:space="0" w:color="auto"/>
                      </w:divBdr>
                      <w:divsChild>
                        <w:div w:id="1454058838">
                          <w:marLeft w:val="0"/>
                          <w:marRight w:val="0"/>
                          <w:marTop w:val="0"/>
                          <w:marBottom w:val="0"/>
                          <w:divBdr>
                            <w:top w:val="none" w:sz="0" w:space="0" w:color="auto"/>
                            <w:left w:val="none" w:sz="0" w:space="0" w:color="auto"/>
                            <w:bottom w:val="none" w:sz="0" w:space="0" w:color="auto"/>
                            <w:right w:val="none" w:sz="0" w:space="0" w:color="auto"/>
                          </w:divBdr>
                          <w:divsChild>
                            <w:div w:id="6065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560254">
      <w:bodyDiv w:val="1"/>
      <w:marLeft w:val="0"/>
      <w:marRight w:val="0"/>
      <w:marTop w:val="0"/>
      <w:marBottom w:val="0"/>
      <w:divBdr>
        <w:top w:val="none" w:sz="0" w:space="0" w:color="auto"/>
        <w:left w:val="none" w:sz="0" w:space="0" w:color="auto"/>
        <w:bottom w:val="none" w:sz="0" w:space="0" w:color="auto"/>
        <w:right w:val="none" w:sz="0" w:space="0" w:color="auto"/>
      </w:divBdr>
    </w:div>
    <w:div w:id="1588230855">
      <w:bodyDiv w:val="1"/>
      <w:marLeft w:val="0"/>
      <w:marRight w:val="0"/>
      <w:marTop w:val="0"/>
      <w:marBottom w:val="0"/>
      <w:divBdr>
        <w:top w:val="none" w:sz="0" w:space="0" w:color="auto"/>
        <w:left w:val="none" w:sz="0" w:space="0" w:color="auto"/>
        <w:bottom w:val="none" w:sz="0" w:space="0" w:color="auto"/>
        <w:right w:val="none" w:sz="0" w:space="0" w:color="auto"/>
      </w:divBdr>
    </w:div>
    <w:div w:id="1631092347">
      <w:bodyDiv w:val="1"/>
      <w:marLeft w:val="0"/>
      <w:marRight w:val="0"/>
      <w:marTop w:val="0"/>
      <w:marBottom w:val="0"/>
      <w:divBdr>
        <w:top w:val="none" w:sz="0" w:space="0" w:color="auto"/>
        <w:left w:val="none" w:sz="0" w:space="0" w:color="auto"/>
        <w:bottom w:val="none" w:sz="0" w:space="0" w:color="auto"/>
        <w:right w:val="none" w:sz="0" w:space="0" w:color="auto"/>
      </w:divBdr>
      <w:divsChild>
        <w:div w:id="51200114">
          <w:marLeft w:val="0"/>
          <w:marRight w:val="0"/>
          <w:marTop w:val="0"/>
          <w:marBottom w:val="0"/>
          <w:divBdr>
            <w:top w:val="none" w:sz="0" w:space="0" w:color="auto"/>
            <w:left w:val="none" w:sz="0" w:space="0" w:color="auto"/>
            <w:bottom w:val="none" w:sz="0" w:space="0" w:color="auto"/>
            <w:right w:val="none" w:sz="0" w:space="0" w:color="auto"/>
          </w:divBdr>
          <w:divsChild>
            <w:div w:id="1945840596">
              <w:marLeft w:val="0"/>
              <w:marRight w:val="0"/>
              <w:marTop w:val="0"/>
              <w:marBottom w:val="0"/>
              <w:divBdr>
                <w:top w:val="none" w:sz="0" w:space="0" w:color="auto"/>
                <w:left w:val="none" w:sz="0" w:space="0" w:color="auto"/>
                <w:bottom w:val="none" w:sz="0" w:space="0" w:color="auto"/>
                <w:right w:val="none" w:sz="0" w:space="0" w:color="auto"/>
              </w:divBdr>
              <w:divsChild>
                <w:div w:id="1585602670">
                  <w:marLeft w:val="0"/>
                  <w:marRight w:val="0"/>
                  <w:marTop w:val="0"/>
                  <w:marBottom w:val="0"/>
                  <w:divBdr>
                    <w:top w:val="none" w:sz="0" w:space="0" w:color="auto"/>
                    <w:left w:val="none" w:sz="0" w:space="0" w:color="auto"/>
                    <w:bottom w:val="none" w:sz="0" w:space="0" w:color="auto"/>
                    <w:right w:val="none" w:sz="0" w:space="0" w:color="auto"/>
                  </w:divBdr>
                  <w:divsChild>
                    <w:div w:id="907613541">
                      <w:marLeft w:val="0"/>
                      <w:marRight w:val="0"/>
                      <w:marTop w:val="0"/>
                      <w:marBottom w:val="0"/>
                      <w:divBdr>
                        <w:top w:val="none" w:sz="0" w:space="0" w:color="auto"/>
                        <w:left w:val="none" w:sz="0" w:space="0" w:color="auto"/>
                        <w:bottom w:val="none" w:sz="0" w:space="0" w:color="auto"/>
                        <w:right w:val="none" w:sz="0" w:space="0" w:color="auto"/>
                      </w:divBdr>
                      <w:divsChild>
                        <w:div w:id="459540165">
                          <w:marLeft w:val="0"/>
                          <w:marRight w:val="0"/>
                          <w:marTop w:val="0"/>
                          <w:marBottom w:val="0"/>
                          <w:divBdr>
                            <w:top w:val="none" w:sz="0" w:space="0" w:color="auto"/>
                            <w:left w:val="none" w:sz="0" w:space="0" w:color="auto"/>
                            <w:bottom w:val="none" w:sz="0" w:space="0" w:color="auto"/>
                            <w:right w:val="none" w:sz="0" w:space="0" w:color="auto"/>
                          </w:divBdr>
                          <w:divsChild>
                            <w:div w:id="369184350">
                              <w:marLeft w:val="0"/>
                              <w:marRight w:val="0"/>
                              <w:marTop w:val="0"/>
                              <w:marBottom w:val="0"/>
                              <w:divBdr>
                                <w:top w:val="none" w:sz="0" w:space="0" w:color="auto"/>
                                <w:left w:val="none" w:sz="0" w:space="0" w:color="auto"/>
                                <w:bottom w:val="none" w:sz="0" w:space="0" w:color="auto"/>
                                <w:right w:val="none" w:sz="0" w:space="0" w:color="auto"/>
                              </w:divBdr>
                              <w:divsChild>
                                <w:div w:id="1098061729">
                                  <w:marLeft w:val="0"/>
                                  <w:marRight w:val="0"/>
                                  <w:marTop w:val="0"/>
                                  <w:marBottom w:val="0"/>
                                  <w:divBdr>
                                    <w:top w:val="none" w:sz="0" w:space="0" w:color="auto"/>
                                    <w:left w:val="none" w:sz="0" w:space="0" w:color="auto"/>
                                    <w:bottom w:val="none" w:sz="0" w:space="0" w:color="auto"/>
                                    <w:right w:val="none" w:sz="0" w:space="0" w:color="auto"/>
                                  </w:divBdr>
                                  <w:divsChild>
                                    <w:div w:id="585651678">
                                      <w:marLeft w:val="0"/>
                                      <w:marRight w:val="0"/>
                                      <w:marTop w:val="0"/>
                                      <w:marBottom w:val="0"/>
                                      <w:divBdr>
                                        <w:top w:val="none" w:sz="0" w:space="0" w:color="auto"/>
                                        <w:left w:val="none" w:sz="0" w:space="0" w:color="auto"/>
                                        <w:bottom w:val="none" w:sz="0" w:space="0" w:color="auto"/>
                                        <w:right w:val="none" w:sz="0" w:space="0" w:color="auto"/>
                                      </w:divBdr>
                                      <w:divsChild>
                                        <w:div w:id="1754931363">
                                          <w:marLeft w:val="0"/>
                                          <w:marRight w:val="0"/>
                                          <w:marTop w:val="0"/>
                                          <w:marBottom w:val="0"/>
                                          <w:divBdr>
                                            <w:top w:val="none" w:sz="0" w:space="0" w:color="auto"/>
                                            <w:left w:val="none" w:sz="0" w:space="0" w:color="auto"/>
                                            <w:bottom w:val="none" w:sz="0" w:space="0" w:color="auto"/>
                                            <w:right w:val="none" w:sz="0" w:space="0" w:color="auto"/>
                                          </w:divBdr>
                                          <w:divsChild>
                                            <w:div w:id="461849053">
                                              <w:marLeft w:val="0"/>
                                              <w:marRight w:val="0"/>
                                              <w:marTop w:val="0"/>
                                              <w:marBottom w:val="0"/>
                                              <w:divBdr>
                                                <w:top w:val="none" w:sz="0" w:space="0" w:color="auto"/>
                                                <w:left w:val="none" w:sz="0" w:space="0" w:color="auto"/>
                                                <w:bottom w:val="none" w:sz="0" w:space="0" w:color="auto"/>
                                                <w:right w:val="none" w:sz="0" w:space="0" w:color="auto"/>
                                              </w:divBdr>
                                              <w:divsChild>
                                                <w:div w:id="1689327722">
                                                  <w:marLeft w:val="0"/>
                                                  <w:marRight w:val="0"/>
                                                  <w:marTop w:val="0"/>
                                                  <w:marBottom w:val="0"/>
                                                  <w:divBdr>
                                                    <w:top w:val="none" w:sz="0" w:space="0" w:color="auto"/>
                                                    <w:left w:val="none" w:sz="0" w:space="0" w:color="auto"/>
                                                    <w:bottom w:val="none" w:sz="0" w:space="0" w:color="auto"/>
                                                    <w:right w:val="none" w:sz="0" w:space="0" w:color="auto"/>
                                                  </w:divBdr>
                                                  <w:divsChild>
                                                    <w:div w:id="1469974878">
                                                      <w:marLeft w:val="0"/>
                                                      <w:marRight w:val="0"/>
                                                      <w:marTop w:val="0"/>
                                                      <w:marBottom w:val="0"/>
                                                      <w:divBdr>
                                                        <w:top w:val="none" w:sz="0" w:space="0" w:color="auto"/>
                                                        <w:left w:val="none" w:sz="0" w:space="0" w:color="auto"/>
                                                        <w:bottom w:val="none" w:sz="0" w:space="0" w:color="auto"/>
                                                        <w:right w:val="none" w:sz="0" w:space="0" w:color="auto"/>
                                                      </w:divBdr>
                                                      <w:divsChild>
                                                        <w:div w:id="106417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2061218">
      <w:bodyDiv w:val="1"/>
      <w:marLeft w:val="0"/>
      <w:marRight w:val="0"/>
      <w:marTop w:val="0"/>
      <w:marBottom w:val="0"/>
      <w:divBdr>
        <w:top w:val="none" w:sz="0" w:space="0" w:color="auto"/>
        <w:left w:val="none" w:sz="0" w:space="0" w:color="auto"/>
        <w:bottom w:val="none" w:sz="0" w:space="0" w:color="auto"/>
        <w:right w:val="none" w:sz="0" w:space="0" w:color="auto"/>
      </w:divBdr>
    </w:div>
    <w:div w:id="1658879850">
      <w:bodyDiv w:val="1"/>
      <w:marLeft w:val="0"/>
      <w:marRight w:val="0"/>
      <w:marTop w:val="0"/>
      <w:marBottom w:val="0"/>
      <w:divBdr>
        <w:top w:val="none" w:sz="0" w:space="0" w:color="auto"/>
        <w:left w:val="none" w:sz="0" w:space="0" w:color="auto"/>
        <w:bottom w:val="none" w:sz="0" w:space="0" w:color="auto"/>
        <w:right w:val="none" w:sz="0" w:space="0" w:color="auto"/>
      </w:divBdr>
    </w:div>
    <w:div w:id="1716543966">
      <w:bodyDiv w:val="1"/>
      <w:marLeft w:val="0"/>
      <w:marRight w:val="0"/>
      <w:marTop w:val="0"/>
      <w:marBottom w:val="0"/>
      <w:divBdr>
        <w:top w:val="none" w:sz="0" w:space="0" w:color="auto"/>
        <w:left w:val="none" w:sz="0" w:space="0" w:color="auto"/>
        <w:bottom w:val="none" w:sz="0" w:space="0" w:color="auto"/>
        <w:right w:val="none" w:sz="0" w:space="0" w:color="auto"/>
      </w:divBdr>
    </w:div>
    <w:div w:id="1730153775">
      <w:bodyDiv w:val="1"/>
      <w:marLeft w:val="0"/>
      <w:marRight w:val="0"/>
      <w:marTop w:val="0"/>
      <w:marBottom w:val="0"/>
      <w:divBdr>
        <w:top w:val="none" w:sz="0" w:space="0" w:color="auto"/>
        <w:left w:val="none" w:sz="0" w:space="0" w:color="auto"/>
        <w:bottom w:val="none" w:sz="0" w:space="0" w:color="auto"/>
        <w:right w:val="none" w:sz="0" w:space="0" w:color="auto"/>
      </w:divBdr>
    </w:div>
    <w:div w:id="1730423341">
      <w:bodyDiv w:val="1"/>
      <w:marLeft w:val="0"/>
      <w:marRight w:val="0"/>
      <w:marTop w:val="0"/>
      <w:marBottom w:val="0"/>
      <w:divBdr>
        <w:top w:val="none" w:sz="0" w:space="0" w:color="auto"/>
        <w:left w:val="none" w:sz="0" w:space="0" w:color="auto"/>
        <w:bottom w:val="none" w:sz="0" w:space="0" w:color="auto"/>
        <w:right w:val="none" w:sz="0" w:space="0" w:color="auto"/>
      </w:divBdr>
    </w:div>
    <w:div w:id="1732657411">
      <w:bodyDiv w:val="1"/>
      <w:marLeft w:val="0"/>
      <w:marRight w:val="0"/>
      <w:marTop w:val="0"/>
      <w:marBottom w:val="0"/>
      <w:divBdr>
        <w:top w:val="none" w:sz="0" w:space="0" w:color="auto"/>
        <w:left w:val="none" w:sz="0" w:space="0" w:color="auto"/>
        <w:bottom w:val="none" w:sz="0" w:space="0" w:color="auto"/>
        <w:right w:val="none" w:sz="0" w:space="0" w:color="auto"/>
      </w:divBdr>
    </w:div>
    <w:div w:id="1743485840">
      <w:bodyDiv w:val="1"/>
      <w:marLeft w:val="0"/>
      <w:marRight w:val="0"/>
      <w:marTop w:val="0"/>
      <w:marBottom w:val="0"/>
      <w:divBdr>
        <w:top w:val="none" w:sz="0" w:space="0" w:color="auto"/>
        <w:left w:val="none" w:sz="0" w:space="0" w:color="auto"/>
        <w:bottom w:val="none" w:sz="0" w:space="0" w:color="auto"/>
        <w:right w:val="none" w:sz="0" w:space="0" w:color="auto"/>
      </w:divBdr>
    </w:div>
    <w:div w:id="1749768502">
      <w:bodyDiv w:val="1"/>
      <w:marLeft w:val="0"/>
      <w:marRight w:val="0"/>
      <w:marTop w:val="0"/>
      <w:marBottom w:val="0"/>
      <w:divBdr>
        <w:top w:val="none" w:sz="0" w:space="0" w:color="auto"/>
        <w:left w:val="none" w:sz="0" w:space="0" w:color="auto"/>
        <w:bottom w:val="none" w:sz="0" w:space="0" w:color="auto"/>
        <w:right w:val="none" w:sz="0" w:space="0" w:color="auto"/>
      </w:divBdr>
    </w:div>
    <w:div w:id="1780561393">
      <w:bodyDiv w:val="1"/>
      <w:marLeft w:val="0"/>
      <w:marRight w:val="0"/>
      <w:marTop w:val="0"/>
      <w:marBottom w:val="0"/>
      <w:divBdr>
        <w:top w:val="none" w:sz="0" w:space="0" w:color="auto"/>
        <w:left w:val="none" w:sz="0" w:space="0" w:color="auto"/>
        <w:bottom w:val="none" w:sz="0" w:space="0" w:color="auto"/>
        <w:right w:val="none" w:sz="0" w:space="0" w:color="auto"/>
      </w:divBdr>
    </w:div>
    <w:div w:id="1785223283">
      <w:bodyDiv w:val="1"/>
      <w:marLeft w:val="0"/>
      <w:marRight w:val="0"/>
      <w:marTop w:val="0"/>
      <w:marBottom w:val="0"/>
      <w:divBdr>
        <w:top w:val="none" w:sz="0" w:space="0" w:color="auto"/>
        <w:left w:val="none" w:sz="0" w:space="0" w:color="auto"/>
        <w:bottom w:val="none" w:sz="0" w:space="0" w:color="auto"/>
        <w:right w:val="none" w:sz="0" w:space="0" w:color="auto"/>
      </w:divBdr>
      <w:divsChild>
        <w:div w:id="1163164737">
          <w:marLeft w:val="0"/>
          <w:marRight w:val="0"/>
          <w:marTop w:val="0"/>
          <w:marBottom w:val="0"/>
          <w:divBdr>
            <w:top w:val="none" w:sz="0" w:space="0" w:color="auto"/>
            <w:left w:val="none" w:sz="0" w:space="0" w:color="auto"/>
            <w:bottom w:val="none" w:sz="0" w:space="0" w:color="auto"/>
            <w:right w:val="none" w:sz="0" w:space="0" w:color="auto"/>
          </w:divBdr>
          <w:divsChild>
            <w:div w:id="1308241932">
              <w:marLeft w:val="0"/>
              <w:marRight w:val="0"/>
              <w:marTop w:val="0"/>
              <w:marBottom w:val="0"/>
              <w:divBdr>
                <w:top w:val="none" w:sz="0" w:space="0" w:color="auto"/>
                <w:left w:val="none" w:sz="0" w:space="0" w:color="auto"/>
                <w:bottom w:val="none" w:sz="0" w:space="0" w:color="auto"/>
                <w:right w:val="none" w:sz="0" w:space="0" w:color="auto"/>
              </w:divBdr>
              <w:divsChild>
                <w:div w:id="1540706635">
                  <w:marLeft w:val="0"/>
                  <w:marRight w:val="0"/>
                  <w:marTop w:val="0"/>
                  <w:marBottom w:val="0"/>
                  <w:divBdr>
                    <w:top w:val="none" w:sz="0" w:space="0" w:color="auto"/>
                    <w:left w:val="none" w:sz="0" w:space="0" w:color="auto"/>
                    <w:bottom w:val="none" w:sz="0" w:space="0" w:color="auto"/>
                    <w:right w:val="none" w:sz="0" w:space="0" w:color="auto"/>
                  </w:divBdr>
                  <w:divsChild>
                    <w:div w:id="1876888169">
                      <w:marLeft w:val="0"/>
                      <w:marRight w:val="0"/>
                      <w:marTop w:val="0"/>
                      <w:marBottom w:val="0"/>
                      <w:divBdr>
                        <w:top w:val="none" w:sz="0" w:space="0" w:color="auto"/>
                        <w:left w:val="none" w:sz="0" w:space="0" w:color="auto"/>
                        <w:bottom w:val="none" w:sz="0" w:space="0" w:color="auto"/>
                        <w:right w:val="none" w:sz="0" w:space="0" w:color="auto"/>
                      </w:divBdr>
                      <w:divsChild>
                        <w:div w:id="725371522">
                          <w:marLeft w:val="0"/>
                          <w:marRight w:val="0"/>
                          <w:marTop w:val="0"/>
                          <w:marBottom w:val="0"/>
                          <w:divBdr>
                            <w:top w:val="none" w:sz="0" w:space="0" w:color="auto"/>
                            <w:left w:val="none" w:sz="0" w:space="0" w:color="auto"/>
                            <w:bottom w:val="none" w:sz="0" w:space="0" w:color="auto"/>
                            <w:right w:val="none" w:sz="0" w:space="0" w:color="auto"/>
                          </w:divBdr>
                          <w:divsChild>
                            <w:div w:id="9549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312441">
      <w:bodyDiv w:val="1"/>
      <w:marLeft w:val="0"/>
      <w:marRight w:val="0"/>
      <w:marTop w:val="0"/>
      <w:marBottom w:val="0"/>
      <w:divBdr>
        <w:top w:val="none" w:sz="0" w:space="0" w:color="auto"/>
        <w:left w:val="none" w:sz="0" w:space="0" w:color="auto"/>
        <w:bottom w:val="none" w:sz="0" w:space="0" w:color="auto"/>
        <w:right w:val="none" w:sz="0" w:space="0" w:color="auto"/>
      </w:divBdr>
      <w:divsChild>
        <w:div w:id="1281572030">
          <w:marLeft w:val="0"/>
          <w:marRight w:val="0"/>
          <w:marTop w:val="0"/>
          <w:marBottom w:val="0"/>
          <w:divBdr>
            <w:top w:val="none" w:sz="0" w:space="0" w:color="auto"/>
            <w:left w:val="none" w:sz="0" w:space="0" w:color="auto"/>
            <w:bottom w:val="none" w:sz="0" w:space="0" w:color="auto"/>
            <w:right w:val="none" w:sz="0" w:space="0" w:color="auto"/>
          </w:divBdr>
          <w:divsChild>
            <w:div w:id="386420707">
              <w:marLeft w:val="0"/>
              <w:marRight w:val="0"/>
              <w:marTop w:val="0"/>
              <w:marBottom w:val="0"/>
              <w:divBdr>
                <w:top w:val="none" w:sz="0" w:space="0" w:color="auto"/>
                <w:left w:val="none" w:sz="0" w:space="0" w:color="auto"/>
                <w:bottom w:val="none" w:sz="0" w:space="0" w:color="auto"/>
                <w:right w:val="none" w:sz="0" w:space="0" w:color="auto"/>
              </w:divBdr>
              <w:divsChild>
                <w:div w:id="133835282">
                  <w:marLeft w:val="0"/>
                  <w:marRight w:val="0"/>
                  <w:marTop w:val="0"/>
                  <w:marBottom w:val="0"/>
                  <w:divBdr>
                    <w:top w:val="none" w:sz="0" w:space="0" w:color="auto"/>
                    <w:left w:val="none" w:sz="0" w:space="0" w:color="auto"/>
                    <w:bottom w:val="none" w:sz="0" w:space="0" w:color="auto"/>
                    <w:right w:val="none" w:sz="0" w:space="0" w:color="auto"/>
                  </w:divBdr>
                  <w:divsChild>
                    <w:div w:id="738330348">
                      <w:marLeft w:val="0"/>
                      <w:marRight w:val="0"/>
                      <w:marTop w:val="0"/>
                      <w:marBottom w:val="0"/>
                      <w:divBdr>
                        <w:top w:val="none" w:sz="0" w:space="0" w:color="auto"/>
                        <w:left w:val="none" w:sz="0" w:space="0" w:color="auto"/>
                        <w:bottom w:val="none" w:sz="0" w:space="0" w:color="auto"/>
                        <w:right w:val="none" w:sz="0" w:space="0" w:color="auto"/>
                      </w:divBdr>
                      <w:divsChild>
                        <w:div w:id="1973554411">
                          <w:marLeft w:val="0"/>
                          <w:marRight w:val="0"/>
                          <w:marTop w:val="0"/>
                          <w:marBottom w:val="0"/>
                          <w:divBdr>
                            <w:top w:val="none" w:sz="0" w:space="0" w:color="auto"/>
                            <w:left w:val="none" w:sz="0" w:space="0" w:color="auto"/>
                            <w:bottom w:val="none" w:sz="0" w:space="0" w:color="auto"/>
                            <w:right w:val="none" w:sz="0" w:space="0" w:color="auto"/>
                          </w:divBdr>
                          <w:divsChild>
                            <w:div w:id="120143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9924894">
      <w:bodyDiv w:val="1"/>
      <w:marLeft w:val="0"/>
      <w:marRight w:val="0"/>
      <w:marTop w:val="0"/>
      <w:marBottom w:val="0"/>
      <w:divBdr>
        <w:top w:val="none" w:sz="0" w:space="0" w:color="auto"/>
        <w:left w:val="none" w:sz="0" w:space="0" w:color="auto"/>
        <w:bottom w:val="none" w:sz="0" w:space="0" w:color="auto"/>
        <w:right w:val="none" w:sz="0" w:space="0" w:color="auto"/>
      </w:divBdr>
      <w:divsChild>
        <w:div w:id="2044476263">
          <w:marLeft w:val="0"/>
          <w:marRight w:val="0"/>
          <w:marTop w:val="0"/>
          <w:marBottom w:val="0"/>
          <w:divBdr>
            <w:top w:val="none" w:sz="0" w:space="0" w:color="auto"/>
            <w:left w:val="none" w:sz="0" w:space="0" w:color="auto"/>
            <w:bottom w:val="none" w:sz="0" w:space="0" w:color="auto"/>
            <w:right w:val="none" w:sz="0" w:space="0" w:color="auto"/>
          </w:divBdr>
          <w:divsChild>
            <w:div w:id="607742439">
              <w:marLeft w:val="0"/>
              <w:marRight w:val="0"/>
              <w:marTop w:val="0"/>
              <w:marBottom w:val="0"/>
              <w:divBdr>
                <w:top w:val="none" w:sz="0" w:space="0" w:color="auto"/>
                <w:left w:val="none" w:sz="0" w:space="0" w:color="auto"/>
                <w:bottom w:val="none" w:sz="0" w:space="0" w:color="auto"/>
                <w:right w:val="none" w:sz="0" w:space="0" w:color="auto"/>
              </w:divBdr>
              <w:divsChild>
                <w:div w:id="1275600088">
                  <w:marLeft w:val="0"/>
                  <w:marRight w:val="0"/>
                  <w:marTop w:val="0"/>
                  <w:marBottom w:val="0"/>
                  <w:divBdr>
                    <w:top w:val="none" w:sz="0" w:space="0" w:color="auto"/>
                    <w:left w:val="none" w:sz="0" w:space="0" w:color="auto"/>
                    <w:bottom w:val="none" w:sz="0" w:space="0" w:color="auto"/>
                    <w:right w:val="none" w:sz="0" w:space="0" w:color="auto"/>
                  </w:divBdr>
                  <w:divsChild>
                    <w:div w:id="773020146">
                      <w:marLeft w:val="0"/>
                      <w:marRight w:val="0"/>
                      <w:marTop w:val="0"/>
                      <w:marBottom w:val="0"/>
                      <w:divBdr>
                        <w:top w:val="none" w:sz="0" w:space="0" w:color="auto"/>
                        <w:left w:val="none" w:sz="0" w:space="0" w:color="auto"/>
                        <w:bottom w:val="none" w:sz="0" w:space="0" w:color="auto"/>
                        <w:right w:val="none" w:sz="0" w:space="0" w:color="auto"/>
                      </w:divBdr>
                      <w:divsChild>
                        <w:div w:id="2073117288">
                          <w:marLeft w:val="0"/>
                          <w:marRight w:val="0"/>
                          <w:marTop w:val="0"/>
                          <w:marBottom w:val="0"/>
                          <w:divBdr>
                            <w:top w:val="none" w:sz="0" w:space="0" w:color="auto"/>
                            <w:left w:val="none" w:sz="0" w:space="0" w:color="auto"/>
                            <w:bottom w:val="none" w:sz="0" w:space="0" w:color="auto"/>
                            <w:right w:val="none" w:sz="0" w:space="0" w:color="auto"/>
                          </w:divBdr>
                          <w:divsChild>
                            <w:div w:id="186269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167050">
      <w:bodyDiv w:val="1"/>
      <w:marLeft w:val="0"/>
      <w:marRight w:val="0"/>
      <w:marTop w:val="0"/>
      <w:marBottom w:val="0"/>
      <w:divBdr>
        <w:top w:val="none" w:sz="0" w:space="0" w:color="auto"/>
        <w:left w:val="none" w:sz="0" w:space="0" w:color="auto"/>
        <w:bottom w:val="none" w:sz="0" w:space="0" w:color="auto"/>
        <w:right w:val="none" w:sz="0" w:space="0" w:color="auto"/>
      </w:divBdr>
    </w:div>
    <w:div w:id="1848641435">
      <w:bodyDiv w:val="1"/>
      <w:marLeft w:val="0"/>
      <w:marRight w:val="0"/>
      <w:marTop w:val="0"/>
      <w:marBottom w:val="0"/>
      <w:divBdr>
        <w:top w:val="none" w:sz="0" w:space="0" w:color="auto"/>
        <w:left w:val="none" w:sz="0" w:space="0" w:color="auto"/>
        <w:bottom w:val="none" w:sz="0" w:space="0" w:color="auto"/>
        <w:right w:val="none" w:sz="0" w:space="0" w:color="auto"/>
      </w:divBdr>
    </w:div>
    <w:div w:id="1892032910">
      <w:bodyDiv w:val="1"/>
      <w:marLeft w:val="0"/>
      <w:marRight w:val="0"/>
      <w:marTop w:val="0"/>
      <w:marBottom w:val="0"/>
      <w:divBdr>
        <w:top w:val="none" w:sz="0" w:space="0" w:color="auto"/>
        <w:left w:val="none" w:sz="0" w:space="0" w:color="auto"/>
        <w:bottom w:val="none" w:sz="0" w:space="0" w:color="auto"/>
        <w:right w:val="none" w:sz="0" w:space="0" w:color="auto"/>
      </w:divBdr>
    </w:div>
    <w:div w:id="1901624581">
      <w:bodyDiv w:val="1"/>
      <w:marLeft w:val="0"/>
      <w:marRight w:val="0"/>
      <w:marTop w:val="0"/>
      <w:marBottom w:val="0"/>
      <w:divBdr>
        <w:top w:val="none" w:sz="0" w:space="0" w:color="auto"/>
        <w:left w:val="none" w:sz="0" w:space="0" w:color="auto"/>
        <w:bottom w:val="none" w:sz="0" w:space="0" w:color="auto"/>
        <w:right w:val="none" w:sz="0" w:space="0" w:color="auto"/>
      </w:divBdr>
    </w:div>
    <w:div w:id="1902521866">
      <w:bodyDiv w:val="1"/>
      <w:marLeft w:val="0"/>
      <w:marRight w:val="0"/>
      <w:marTop w:val="0"/>
      <w:marBottom w:val="0"/>
      <w:divBdr>
        <w:top w:val="none" w:sz="0" w:space="0" w:color="auto"/>
        <w:left w:val="none" w:sz="0" w:space="0" w:color="auto"/>
        <w:bottom w:val="none" w:sz="0" w:space="0" w:color="auto"/>
        <w:right w:val="none" w:sz="0" w:space="0" w:color="auto"/>
      </w:divBdr>
    </w:div>
    <w:div w:id="1905679562">
      <w:bodyDiv w:val="1"/>
      <w:marLeft w:val="0"/>
      <w:marRight w:val="0"/>
      <w:marTop w:val="0"/>
      <w:marBottom w:val="0"/>
      <w:divBdr>
        <w:top w:val="none" w:sz="0" w:space="0" w:color="auto"/>
        <w:left w:val="none" w:sz="0" w:space="0" w:color="auto"/>
        <w:bottom w:val="none" w:sz="0" w:space="0" w:color="auto"/>
        <w:right w:val="none" w:sz="0" w:space="0" w:color="auto"/>
      </w:divBdr>
    </w:div>
    <w:div w:id="1914898062">
      <w:bodyDiv w:val="1"/>
      <w:marLeft w:val="0"/>
      <w:marRight w:val="0"/>
      <w:marTop w:val="0"/>
      <w:marBottom w:val="0"/>
      <w:divBdr>
        <w:top w:val="none" w:sz="0" w:space="0" w:color="auto"/>
        <w:left w:val="none" w:sz="0" w:space="0" w:color="auto"/>
        <w:bottom w:val="none" w:sz="0" w:space="0" w:color="auto"/>
        <w:right w:val="none" w:sz="0" w:space="0" w:color="auto"/>
      </w:divBdr>
      <w:divsChild>
        <w:div w:id="1167286422">
          <w:marLeft w:val="0"/>
          <w:marRight w:val="0"/>
          <w:marTop w:val="0"/>
          <w:marBottom w:val="0"/>
          <w:divBdr>
            <w:top w:val="none" w:sz="0" w:space="0" w:color="auto"/>
            <w:left w:val="none" w:sz="0" w:space="0" w:color="auto"/>
            <w:bottom w:val="none" w:sz="0" w:space="0" w:color="auto"/>
            <w:right w:val="none" w:sz="0" w:space="0" w:color="auto"/>
          </w:divBdr>
          <w:divsChild>
            <w:div w:id="1604072370">
              <w:marLeft w:val="0"/>
              <w:marRight w:val="0"/>
              <w:marTop w:val="0"/>
              <w:marBottom w:val="0"/>
              <w:divBdr>
                <w:top w:val="none" w:sz="0" w:space="0" w:color="auto"/>
                <w:left w:val="none" w:sz="0" w:space="0" w:color="auto"/>
                <w:bottom w:val="none" w:sz="0" w:space="0" w:color="auto"/>
                <w:right w:val="none" w:sz="0" w:space="0" w:color="auto"/>
              </w:divBdr>
              <w:divsChild>
                <w:div w:id="1412695276">
                  <w:marLeft w:val="0"/>
                  <w:marRight w:val="0"/>
                  <w:marTop w:val="0"/>
                  <w:marBottom w:val="0"/>
                  <w:divBdr>
                    <w:top w:val="none" w:sz="0" w:space="0" w:color="auto"/>
                    <w:left w:val="none" w:sz="0" w:space="0" w:color="auto"/>
                    <w:bottom w:val="none" w:sz="0" w:space="0" w:color="auto"/>
                    <w:right w:val="none" w:sz="0" w:space="0" w:color="auto"/>
                  </w:divBdr>
                  <w:divsChild>
                    <w:div w:id="1911963007">
                      <w:marLeft w:val="0"/>
                      <w:marRight w:val="0"/>
                      <w:marTop w:val="0"/>
                      <w:marBottom w:val="0"/>
                      <w:divBdr>
                        <w:top w:val="none" w:sz="0" w:space="0" w:color="auto"/>
                        <w:left w:val="none" w:sz="0" w:space="0" w:color="auto"/>
                        <w:bottom w:val="none" w:sz="0" w:space="0" w:color="auto"/>
                        <w:right w:val="none" w:sz="0" w:space="0" w:color="auto"/>
                      </w:divBdr>
                      <w:divsChild>
                        <w:div w:id="239337989">
                          <w:marLeft w:val="0"/>
                          <w:marRight w:val="0"/>
                          <w:marTop w:val="0"/>
                          <w:marBottom w:val="0"/>
                          <w:divBdr>
                            <w:top w:val="none" w:sz="0" w:space="0" w:color="auto"/>
                            <w:left w:val="none" w:sz="0" w:space="0" w:color="auto"/>
                            <w:bottom w:val="none" w:sz="0" w:space="0" w:color="auto"/>
                            <w:right w:val="none" w:sz="0" w:space="0" w:color="auto"/>
                          </w:divBdr>
                          <w:divsChild>
                            <w:div w:id="17082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1620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524">
          <w:marLeft w:val="0"/>
          <w:marRight w:val="0"/>
          <w:marTop w:val="0"/>
          <w:marBottom w:val="0"/>
          <w:divBdr>
            <w:top w:val="none" w:sz="0" w:space="0" w:color="auto"/>
            <w:left w:val="none" w:sz="0" w:space="0" w:color="auto"/>
            <w:bottom w:val="none" w:sz="0" w:space="0" w:color="auto"/>
            <w:right w:val="none" w:sz="0" w:space="0" w:color="auto"/>
          </w:divBdr>
          <w:divsChild>
            <w:div w:id="453253985">
              <w:marLeft w:val="0"/>
              <w:marRight w:val="0"/>
              <w:marTop w:val="0"/>
              <w:marBottom w:val="0"/>
              <w:divBdr>
                <w:top w:val="none" w:sz="0" w:space="0" w:color="auto"/>
                <w:left w:val="none" w:sz="0" w:space="0" w:color="auto"/>
                <w:bottom w:val="none" w:sz="0" w:space="0" w:color="auto"/>
                <w:right w:val="none" w:sz="0" w:space="0" w:color="auto"/>
              </w:divBdr>
              <w:divsChild>
                <w:div w:id="341705882">
                  <w:marLeft w:val="0"/>
                  <w:marRight w:val="0"/>
                  <w:marTop w:val="0"/>
                  <w:marBottom w:val="0"/>
                  <w:divBdr>
                    <w:top w:val="none" w:sz="0" w:space="0" w:color="auto"/>
                    <w:left w:val="none" w:sz="0" w:space="0" w:color="auto"/>
                    <w:bottom w:val="none" w:sz="0" w:space="0" w:color="auto"/>
                    <w:right w:val="none" w:sz="0" w:space="0" w:color="auto"/>
                  </w:divBdr>
                  <w:divsChild>
                    <w:div w:id="1092167650">
                      <w:marLeft w:val="0"/>
                      <w:marRight w:val="0"/>
                      <w:marTop w:val="0"/>
                      <w:marBottom w:val="0"/>
                      <w:divBdr>
                        <w:top w:val="none" w:sz="0" w:space="0" w:color="auto"/>
                        <w:left w:val="none" w:sz="0" w:space="0" w:color="auto"/>
                        <w:bottom w:val="none" w:sz="0" w:space="0" w:color="auto"/>
                        <w:right w:val="none" w:sz="0" w:space="0" w:color="auto"/>
                      </w:divBdr>
                      <w:divsChild>
                        <w:div w:id="1142309948">
                          <w:marLeft w:val="0"/>
                          <w:marRight w:val="0"/>
                          <w:marTop w:val="0"/>
                          <w:marBottom w:val="0"/>
                          <w:divBdr>
                            <w:top w:val="none" w:sz="0" w:space="0" w:color="auto"/>
                            <w:left w:val="none" w:sz="0" w:space="0" w:color="auto"/>
                            <w:bottom w:val="none" w:sz="0" w:space="0" w:color="auto"/>
                            <w:right w:val="none" w:sz="0" w:space="0" w:color="auto"/>
                          </w:divBdr>
                          <w:divsChild>
                            <w:div w:id="165217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79252">
      <w:bodyDiv w:val="1"/>
      <w:marLeft w:val="0"/>
      <w:marRight w:val="0"/>
      <w:marTop w:val="0"/>
      <w:marBottom w:val="0"/>
      <w:divBdr>
        <w:top w:val="none" w:sz="0" w:space="0" w:color="auto"/>
        <w:left w:val="none" w:sz="0" w:space="0" w:color="auto"/>
        <w:bottom w:val="none" w:sz="0" w:space="0" w:color="auto"/>
        <w:right w:val="none" w:sz="0" w:space="0" w:color="auto"/>
      </w:divBdr>
      <w:divsChild>
        <w:div w:id="693925142">
          <w:marLeft w:val="0"/>
          <w:marRight w:val="0"/>
          <w:marTop w:val="0"/>
          <w:marBottom w:val="0"/>
          <w:divBdr>
            <w:top w:val="none" w:sz="0" w:space="0" w:color="auto"/>
            <w:left w:val="none" w:sz="0" w:space="0" w:color="auto"/>
            <w:bottom w:val="none" w:sz="0" w:space="0" w:color="auto"/>
            <w:right w:val="none" w:sz="0" w:space="0" w:color="auto"/>
          </w:divBdr>
          <w:divsChild>
            <w:div w:id="2130127516">
              <w:marLeft w:val="0"/>
              <w:marRight w:val="0"/>
              <w:marTop w:val="0"/>
              <w:marBottom w:val="0"/>
              <w:divBdr>
                <w:top w:val="none" w:sz="0" w:space="0" w:color="auto"/>
                <w:left w:val="none" w:sz="0" w:space="0" w:color="auto"/>
                <w:bottom w:val="none" w:sz="0" w:space="0" w:color="auto"/>
                <w:right w:val="none" w:sz="0" w:space="0" w:color="auto"/>
              </w:divBdr>
              <w:divsChild>
                <w:div w:id="1068378829">
                  <w:marLeft w:val="0"/>
                  <w:marRight w:val="0"/>
                  <w:marTop w:val="0"/>
                  <w:marBottom w:val="0"/>
                  <w:divBdr>
                    <w:top w:val="none" w:sz="0" w:space="0" w:color="auto"/>
                    <w:left w:val="none" w:sz="0" w:space="0" w:color="auto"/>
                    <w:bottom w:val="none" w:sz="0" w:space="0" w:color="auto"/>
                    <w:right w:val="none" w:sz="0" w:space="0" w:color="auto"/>
                  </w:divBdr>
                  <w:divsChild>
                    <w:div w:id="696320879">
                      <w:marLeft w:val="0"/>
                      <w:marRight w:val="0"/>
                      <w:marTop w:val="0"/>
                      <w:marBottom w:val="0"/>
                      <w:divBdr>
                        <w:top w:val="none" w:sz="0" w:space="0" w:color="auto"/>
                        <w:left w:val="none" w:sz="0" w:space="0" w:color="auto"/>
                        <w:bottom w:val="none" w:sz="0" w:space="0" w:color="auto"/>
                        <w:right w:val="none" w:sz="0" w:space="0" w:color="auto"/>
                      </w:divBdr>
                      <w:divsChild>
                        <w:div w:id="1174301761">
                          <w:marLeft w:val="0"/>
                          <w:marRight w:val="0"/>
                          <w:marTop w:val="0"/>
                          <w:marBottom w:val="0"/>
                          <w:divBdr>
                            <w:top w:val="none" w:sz="0" w:space="0" w:color="auto"/>
                            <w:left w:val="none" w:sz="0" w:space="0" w:color="auto"/>
                            <w:bottom w:val="none" w:sz="0" w:space="0" w:color="auto"/>
                            <w:right w:val="none" w:sz="0" w:space="0" w:color="auto"/>
                          </w:divBdr>
                          <w:divsChild>
                            <w:div w:id="1054162743">
                              <w:marLeft w:val="0"/>
                              <w:marRight w:val="0"/>
                              <w:marTop w:val="0"/>
                              <w:marBottom w:val="0"/>
                              <w:divBdr>
                                <w:top w:val="none" w:sz="0" w:space="0" w:color="auto"/>
                                <w:left w:val="none" w:sz="0" w:space="0" w:color="auto"/>
                                <w:bottom w:val="none" w:sz="0" w:space="0" w:color="auto"/>
                                <w:right w:val="none" w:sz="0" w:space="0" w:color="auto"/>
                              </w:divBdr>
                              <w:divsChild>
                                <w:div w:id="1593318627">
                                  <w:marLeft w:val="0"/>
                                  <w:marRight w:val="0"/>
                                  <w:marTop w:val="0"/>
                                  <w:marBottom w:val="0"/>
                                  <w:divBdr>
                                    <w:top w:val="none" w:sz="0" w:space="0" w:color="auto"/>
                                    <w:left w:val="none" w:sz="0" w:space="0" w:color="auto"/>
                                    <w:bottom w:val="none" w:sz="0" w:space="0" w:color="auto"/>
                                    <w:right w:val="none" w:sz="0" w:space="0" w:color="auto"/>
                                  </w:divBdr>
                                  <w:divsChild>
                                    <w:div w:id="1545798295">
                                      <w:marLeft w:val="0"/>
                                      <w:marRight w:val="0"/>
                                      <w:marTop w:val="0"/>
                                      <w:marBottom w:val="0"/>
                                      <w:divBdr>
                                        <w:top w:val="none" w:sz="0" w:space="0" w:color="auto"/>
                                        <w:left w:val="none" w:sz="0" w:space="0" w:color="auto"/>
                                        <w:bottom w:val="none" w:sz="0" w:space="0" w:color="auto"/>
                                        <w:right w:val="none" w:sz="0" w:space="0" w:color="auto"/>
                                      </w:divBdr>
                                      <w:divsChild>
                                        <w:div w:id="421604451">
                                          <w:marLeft w:val="0"/>
                                          <w:marRight w:val="0"/>
                                          <w:marTop w:val="0"/>
                                          <w:marBottom w:val="0"/>
                                          <w:divBdr>
                                            <w:top w:val="none" w:sz="0" w:space="0" w:color="auto"/>
                                            <w:left w:val="none" w:sz="0" w:space="0" w:color="auto"/>
                                            <w:bottom w:val="none" w:sz="0" w:space="0" w:color="auto"/>
                                            <w:right w:val="none" w:sz="0" w:space="0" w:color="auto"/>
                                          </w:divBdr>
                                          <w:divsChild>
                                            <w:div w:id="525024137">
                                              <w:marLeft w:val="0"/>
                                              <w:marRight w:val="0"/>
                                              <w:marTop w:val="0"/>
                                              <w:marBottom w:val="0"/>
                                              <w:divBdr>
                                                <w:top w:val="none" w:sz="0" w:space="0" w:color="auto"/>
                                                <w:left w:val="none" w:sz="0" w:space="0" w:color="auto"/>
                                                <w:bottom w:val="none" w:sz="0" w:space="0" w:color="auto"/>
                                                <w:right w:val="none" w:sz="0" w:space="0" w:color="auto"/>
                                              </w:divBdr>
                                              <w:divsChild>
                                                <w:div w:id="1818105995">
                                                  <w:marLeft w:val="0"/>
                                                  <w:marRight w:val="0"/>
                                                  <w:marTop w:val="0"/>
                                                  <w:marBottom w:val="0"/>
                                                  <w:divBdr>
                                                    <w:top w:val="none" w:sz="0" w:space="0" w:color="auto"/>
                                                    <w:left w:val="none" w:sz="0" w:space="0" w:color="auto"/>
                                                    <w:bottom w:val="none" w:sz="0" w:space="0" w:color="auto"/>
                                                    <w:right w:val="none" w:sz="0" w:space="0" w:color="auto"/>
                                                  </w:divBdr>
                                                  <w:divsChild>
                                                    <w:div w:id="1698194802">
                                                      <w:marLeft w:val="0"/>
                                                      <w:marRight w:val="0"/>
                                                      <w:marTop w:val="0"/>
                                                      <w:marBottom w:val="0"/>
                                                      <w:divBdr>
                                                        <w:top w:val="none" w:sz="0" w:space="0" w:color="auto"/>
                                                        <w:left w:val="none" w:sz="0" w:space="0" w:color="auto"/>
                                                        <w:bottom w:val="none" w:sz="0" w:space="0" w:color="auto"/>
                                                        <w:right w:val="none" w:sz="0" w:space="0" w:color="auto"/>
                                                      </w:divBdr>
                                                      <w:divsChild>
                                                        <w:div w:id="11717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8387458">
      <w:bodyDiv w:val="1"/>
      <w:marLeft w:val="0"/>
      <w:marRight w:val="0"/>
      <w:marTop w:val="0"/>
      <w:marBottom w:val="0"/>
      <w:divBdr>
        <w:top w:val="none" w:sz="0" w:space="0" w:color="auto"/>
        <w:left w:val="none" w:sz="0" w:space="0" w:color="auto"/>
        <w:bottom w:val="none" w:sz="0" w:space="0" w:color="auto"/>
        <w:right w:val="none" w:sz="0" w:space="0" w:color="auto"/>
      </w:divBdr>
    </w:div>
    <w:div w:id="1971280396">
      <w:bodyDiv w:val="1"/>
      <w:marLeft w:val="0"/>
      <w:marRight w:val="0"/>
      <w:marTop w:val="0"/>
      <w:marBottom w:val="0"/>
      <w:divBdr>
        <w:top w:val="none" w:sz="0" w:space="0" w:color="auto"/>
        <w:left w:val="none" w:sz="0" w:space="0" w:color="auto"/>
        <w:bottom w:val="none" w:sz="0" w:space="0" w:color="auto"/>
        <w:right w:val="none" w:sz="0" w:space="0" w:color="auto"/>
      </w:divBdr>
    </w:div>
    <w:div w:id="1973250081">
      <w:bodyDiv w:val="1"/>
      <w:marLeft w:val="0"/>
      <w:marRight w:val="0"/>
      <w:marTop w:val="0"/>
      <w:marBottom w:val="0"/>
      <w:divBdr>
        <w:top w:val="none" w:sz="0" w:space="0" w:color="auto"/>
        <w:left w:val="none" w:sz="0" w:space="0" w:color="auto"/>
        <w:bottom w:val="none" w:sz="0" w:space="0" w:color="auto"/>
        <w:right w:val="none" w:sz="0" w:space="0" w:color="auto"/>
      </w:divBdr>
      <w:divsChild>
        <w:div w:id="1475836062">
          <w:marLeft w:val="0"/>
          <w:marRight w:val="0"/>
          <w:marTop w:val="0"/>
          <w:marBottom w:val="0"/>
          <w:divBdr>
            <w:top w:val="none" w:sz="0" w:space="0" w:color="auto"/>
            <w:left w:val="none" w:sz="0" w:space="0" w:color="auto"/>
            <w:bottom w:val="none" w:sz="0" w:space="0" w:color="auto"/>
            <w:right w:val="none" w:sz="0" w:space="0" w:color="auto"/>
          </w:divBdr>
          <w:divsChild>
            <w:div w:id="1484465230">
              <w:marLeft w:val="0"/>
              <w:marRight w:val="0"/>
              <w:marTop w:val="0"/>
              <w:marBottom w:val="0"/>
              <w:divBdr>
                <w:top w:val="none" w:sz="0" w:space="0" w:color="auto"/>
                <w:left w:val="none" w:sz="0" w:space="0" w:color="auto"/>
                <w:bottom w:val="none" w:sz="0" w:space="0" w:color="auto"/>
                <w:right w:val="none" w:sz="0" w:space="0" w:color="auto"/>
              </w:divBdr>
              <w:divsChild>
                <w:div w:id="776676530">
                  <w:marLeft w:val="0"/>
                  <w:marRight w:val="0"/>
                  <w:marTop w:val="0"/>
                  <w:marBottom w:val="0"/>
                  <w:divBdr>
                    <w:top w:val="none" w:sz="0" w:space="0" w:color="auto"/>
                    <w:left w:val="none" w:sz="0" w:space="0" w:color="auto"/>
                    <w:bottom w:val="none" w:sz="0" w:space="0" w:color="auto"/>
                    <w:right w:val="none" w:sz="0" w:space="0" w:color="auto"/>
                  </w:divBdr>
                  <w:divsChild>
                    <w:div w:id="430779690">
                      <w:marLeft w:val="0"/>
                      <w:marRight w:val="0"/>
                      <w:marTop w:val="0"/>
                      <w:marBottom w:val="0"/>
                      <w:divBdr>
                        <w:top w:val="none" w:sz="0" w:space="0" w:color="auto"/>
                        <w:left w:val="none" w:sz="0" w:space="0" w:color="auto"/>
                        <w:bottom w:val="none" w:sz="0" w:space="0" w:color="auto"/>
                        <w:right w:val="none" w:sz="0" w:space="0" w:color="auto"/>
                      </w:divBdr>
                      <w:divsChild>
                        <w:div w:id="462695558">
                          <w:marLeft w:val="0"/>
                          <w:marRight w:val="0"/>
                          <w:marTop w:val="0"/>
                          <w:marBottom w:val="0"/>
                          <w:divBdr>
                            <w:top w:val="none" w:sz="0" w:space="0" w:color="auto"/>
                            <w:left w:val="none" w:sz="0" w:space="0" w:color="auto"/>
                            <w:bottom w:val="none" w:sz="0" w:space="0" w:color="auto"/>
                            <w:right w:val="none" w:sz="0" w:space="0" w:color="auto"/>
                          </w:divBdr>
                          <w:divsChild>
                            <w:div w:id="13267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98801">
      <w:bodyDiv w:val="1"/>
      <w:marLeft w:val="0"/>
      <w:marRight w:val="0"/>
      <w:marTop w:val="0"/>
      <w:marBottom w:val="0"/>
      <w:divBdr>
        <w:top w:val="none" w:sz="0" w:space="0" w:color="auto"/>
        <w:left w:val="none" w:sz="0" w:space="0" w:color="auto"/>
        <w:bottom w:val="none" w:sz="0" w:space="0" w:color="auto"/>
        <w:right w:val="none" w:sz="0" w:space="0" w:color="auto"/>
      </w:divBdr>
    </w:div>
    <w:div w:id="1989286007">
      <w:bodyDiv w:val="1"/>
      <w:marLeft w:val="0"/>
      <w:marRight w:val="0"/>
      <w:marTop w:val="0"/>
      <w:marBottom w:val="0"/>
      <w:divBdr>
        <w:top w:val="none" w:sz="0" w:space="0" w:color="auto"/>
        <w:left w:val="none" w:sz="0" w:space="0" w:color="auto"/>
        <w:bottom w:val="none" w:sz="0" w:space="0" w:color="auto"/>
        <w:right w:val="none" w:sz="0" w:space="0" w:color="auto"/>
      </w:divBdr>
      <w:divsChild>
        <w:div w:id="1149133544">
          <w:marLeft w:val="0"/>
          <w:marRight w:val="0"/>
          <w:marTop w:val="0"/>
          <w:marBottom w:val="0"/>
          <w:divBdr>
            <w:top w:val="none" w:sz="0" w:space="0" w:color="auto"/>
            <w:left w:val="none" w:sz="0" w:space="0" w:color="auto"/>
            <w:bottom w:val="none" w:sz="0" w:space="0" w:color="auto"/>
            <w:right w:val="none" w:sz="0" w:space="0" w:color="auto"/>
          </w:divBdr>
          <w:divsChild>
            <w:div w:id="1068455146">
              <w:marLeft w:val="0"/>
              <w:marRight w:val="0"/>
              <w:marTop w:val="0"/>
              <w:marBottom w:val="0"/>
              <w:divBdr>
                <w:top w:val="none" w:sz="0" w:space="0" w:color="auto"/>
                <w:left w:val="none" w:sz="0" w:space="0" w:color="auto"/>
                <w:bottom w:val="none" w:sz="0" w:space="0" w:color="auto"/>
                <w:right w:val="none" w:sz="0" w:space="0" w:color="auto"/>
              </w:divBdr>
              <w:divsChild>
                <w:div w:id="1134175273">
                  <w:marLeft w:val="0"/>
                  <w:marRight w:val="0"/>
                  <w:marTop w:val="0"/>
                  <w:marBottom w:val="0"/>
                  <w:divBdr>
                    <w:top w:val="none" w:sz="0" w:space="0" w:color="auto"/>
                    <w:left w:val="none" w:sz="0" w:space="0" w:color="auto"/>
                    <w:bottom w:val="none" w:sz="0" w:space="0" w:color="auto"/>
                    <w:right w:val="none" w:sz="0" w:space="0" w:color="auto"/>
                  </w:divBdr>
                  <w:divsChild>
                    <w:div w:id="522982239">
                      <w:marLeft w:val="0"/>
                      <w:marRight w:val="0"/>
                      <w:marTop w:val="0"/>
                      <w:marBottom w:val="0"/>
                      <w:divBdr>
                        <w:top w:val="none" w:sz="0" w:space="0" w:color="auto"/>
                        <w:left w:val="none" w:sz="0" w:space="0" w:color="auto"/>
                        <w:bottom w:val="none" w:sz="0" w:space="0" w:color="auto"/>
                        <w:right w:val="none" w:sz="0" w:space="0" w:color="auto"/>
                      </w:divBdr>
                      <w:divsChild>
                        <w:div w:id="1948004389">
                          <w:marLeft w:val="0"/>
                          <w:marRight w:val="0"/>
                          <w:marTop w:val="0"/>
                          <w:marBottom w:val="0"/>
                          <w:divBdr>
                            <w:top w:val="none" w:sz="0" w:space="0" w:color="auto"/>
                            <w:left w:val="none" w:sz="0" w:space="0" w:color="auto"/>
                            <w:bottom w:val="none" w:sz="0" w:space="0" w:color="auto"/>
                            <w:right w:val="none" w:sz="0" w:space="0" w:color="auto"/>
                          </w:divBdr>
                          <w:divsChild>
                            <w:div w:id="9311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129868">
      <w:bodyDiv w:val="1"/>
      <w:marLeft w:val="0"/>
      <w:marRight w:val="0"/>
      <w:marTop w:val="0"/>
      <w:marBottom w:val="0"/>
      <w:divBdr>
        <w:top w:val="none" w:sz="0" w:space="0" w:color="auto"/>
        <w:left w:val="none" w:sz="0" w:space="0" w:color="auto"/>
        <w:bottom w:val="none" w:sz="0" w:space="0" w:color="auto"/>
        <w:right w:val="none" w:sz="0" w:space="0" w:color="auto"/>
      </w:divBdr>
    </w:div>
    <w:div w:id="2036811328">
      <w:bodyDiv w:val="1"/>
      <w:marLeft w:val="0"/>
      <w:marRight w:val="0"/>
      <w:marTop w:val="0"/>
      <w:marBottom w:val="0"/>
      <w:divBdr>
        <w:top w:val="none" w:sz="0" w:space="0" w:color="auto"/>
        <w:left w:val="none" w:sz="0" w:space="0" w:color="auto"/>
        <w:bottom w:val="none" w:sz="0" w:space="0" w:color="auto"/>
        <w:right w:val="none" w:sz="0" w:space="0" w:color="auto"/>
      </w:divBdr>
    </w:div>
    <w:div w:id="2047175709">
      <w:bodyDiv w:val="1"/>
      <w:marLeft w:val="0"/>
      <w:marRight w:val="0"/>
      <w:marTop w:val="0"/>
      <w:marBottom w:val="0"/>
      <w:divBdr>
        <w:top w:val="none" w:sz="0" w:space="0" w:color="auto"/>
        <w:left w:val="none" w:sz="0" w:space="0" w:color="auto"/>
        <w:bottom w:val="none" w:sz="0" w:space="0" w:color="auto"/>
        <w:right w:val="none" w:sz="0" w:space="0" w:color="auto"/>
      </w:divBdr>
      <w:divsChild>
        <w:div w:id="1260136214">
          <w:marLeft w:val="0"/>
          <w:marRight w:val="0"/>
          <w:marTop w:val="0"/>
          <w:marBottom w:val="0"/>
          <w:divBdr>
            <w:top w:val="none" w:sz="0" w:space="0" w:color="auto"/>
            <w:left w:val="none" w:sz="0" w:space="0" w:color="auto"/>
            <w:bottom w:val="none" w:sz="0" w:space="0" w:color="auto"/>
            <w:right w:val="none" w:sz="0" w:space="0" w:color="auto"/>
          </w:divBdr>
          <w:divsChild>
            <w:div w:id="1176380097">
              <w:marLeft w:val="0"/>
              <w:marRight w:val="0"/>
              <w:marTop w:val="0"/>
              <w:marBottom w:val="0"/>
              <w:divBdr>
                <w:top w:val="none" w:sz="0" w:space="0" w:color="auto"/>
                <w:left w:val="none" w:sz="0" w:space="0" w:color="auto"/>
                <w:bottom w:val="none" w:sz="0" w:space="0" w:color="auto"/>
                <w:right w:val="none" w:sz="0" w:space="0" w:color="auto"/>
              </w:divBdr>
              <w:divsChild>
                <w:div w:id="2089426965">
                  <w:marLeft w:val="0"/>
                  <w:marRight w:val="0"/>
                  <w:marTop w:val="0"/>
                  <w:marBottom w:val="0"/>
                  <w:divBdr>
                    <w:top w:val="none" w:sz="0" w:space="0" w:color="auto"/>
                    <w:left w:val="none" w:sz="0" w:space="0" w:color="auto"/>
                    <w:bottom w:val="none" w:sz="0" w:space="0" w:color="auto"/>
                    <w:right w:val="none" w:sz="0" w:space="0" w:color="auto"/>
                  </w:divBdr>
                  <w:divsChild>
                    <w:div w:id="736172594">
                      <w:marLeft w:val="0"/>
                      <w:marRight w:val="0"/>
                      <w:marTop w:val="0"/>
                      <w:marBottom w:val="0"/>
                      <w:divBdr>
                        <w:top w:val="none" w:sz="0" w:space="0" w:color="auto"/>
                        <w:left w:val="none" w:sz="0" w:space="0" w:color="auto"/>
                        <w:bottom w:val="none" w:sz="0" w:space="0" w:color="auto"/>
                        <w:right w:val="none" w:sz="0" w:space="0" w:color="auto"/>
                      </w:divBdr>
                      <w:divsChild>
                        <w:div w:id="132531656">
                          <w:marLeft w:val="0"/>
                          <w:marRight w:val="0"/>
                          <w:marTop w:val="0"/>
                          <w:marBottom w:val="0"/>
                          <w:divBdr>
                            <w:top w:val="none" w:sz="0" w:space="0" w:color="auto"/>
                            <w:left w:val="none" w:sz="0" w:space="0" w:color="auto"/>
                            <w:bottom w:val="none" w:sz="0" w:space="0" w:color="auto"/>
                            <w:right w:val="none" w:sz="0" w:space="0" w:color="auto"/>
                          </w:divBdr>
                          <w:divsChild>
                            <w:div w:id="8243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012287">
      <w:bodyDiv w:val="1"/>
      <w:marLeft w:val="0"/>
      <w:marRight w:val="0"/>
      <w:marTop w:val="0"/>
      <w:marBottom w:val="0"/>
      <w:divBdr>
        <w:top w:val="none" w:sz="0" w:space="0" w:color="auto"/>
        <w:left w:val="none" w:sz="0" w:space="0" w:color="auto"/>
        <w:bottom w:val="none" w:sz="0" w:space="0" w:color="auto"/>
        <w:right w:val="none" w:sz="0" w:space="0" w:color="auto"/>
      </w:divBdr>
    </w:div>
    <w:div w:id="2070373045">
      <w:bodyDiv w:val="1"/>
      <w:marLeft w:val="0"/>
      <w:marRight w:val="0"/>
      <w:marTop w:val="0"/>
      <w:marBottom w:val="0"/>
      <w:divBdr>
        <w:top w:val="none" w:sz="0" w:space="0" w:color="auto"/>
        <w:left w:val="none" w:sz="0" w:space="0" w:color="auto"/>
        <w:bottom w:val="none" w:sz="0" w:space="0" w:color="auto"/>
        <w:right w:val="none" w:sz="0" w:space="0" w:color="auto"/>
      </w:divBdr>
    </w:div>
    <w:div w:id="2080513317">
      <w:bodyDiv w:val="1"/>
      <w:marLeft w:val="0"/>
      <w:marRight w:val="0"/>
      <w:marTop w:val="0"/>
      <w:marBottom w:val="0"/>
      <w:divBdr>
        <w:top w:val="none" w:sz="0" w:space="0" w:color="auto"/>
        <w:left w:val="none" w:sz="0" w:space="0" w:color="auto"/>
        <w:bottom w:val="none" w:sz="0" w:space="0" w:color="auto"/>
        <w:right w:val="none" w:sz="0" w:space="0" w:color="auto"/>
      </w:divBdr>
    </w:div>
    <w:div w:id="2093231914">
      <w:bodyDiv w:val="1"/>
      <w:marLeft w:val="0"/>
      <w:marRight w:val="0"/>
      <w:marTop w:val="0"/>
      <w:marBottom w:val="0"/>
      <w:divBdr>
        <w:top w:val="none" w:sz="0" w:space="0" w:color="auto"/>
        <w:left w:val="none" w:sz="0" w:space="0" w:color="auto"/>
        <w:bottom w:val="none" w:sz="0" w:space="0" w:color="auto"/>
        <w:right w:val="none" w:sz="0" w:space="0" w:color="auto"/>
      </w:divBdr>
      <w:divsChild>
        <w:div w:id="1227496141">
          <w:marLeft w:val="0"/>
          <w:marRight w:val="0"/>
          <w:marTop w:val="0"/>
          <w:marBottom w:val="0"/>
          <w:divBdr>
            <w:top w:val="none" w:sz="0" w:space="0" w:color="auto"/>
            <w:left w:val="none" w:sz="0" w:space="0" w:color="auto"/>
            <w:bottom w:val="none" w:sz="0" w:space="0" w:color="auto"/>
            <w:right w:val="none" w:sz="0" w:space="0" w:color="auto"/>
          </w:divBdr>
          <w:divsChild>
            <w:div w:id="648364008">
              <w:marLeft w:val="0"/>
              <w:marRight w:val="0"/>
              <w:marTop w:val="0"/>
              <w:marBottom w:val="0"/>
              <w:divBdr>
                <w:top w:val="none" w:sz="0" w:space="0" w:color="auto"/>
                <w:left w:val="none" w:sz="0" w:space="0" w:color="auto"/>
                <w:bottom w:val="none" w:sz="0" w:space="0" w:color="auto"/>
                <w:right w:val="none" w:sz="0" w:space="0" w:color="auto"/>
              </w:divBdr>
              <w:divsChild>
                <w:div w:id="696737299">
                  <w:marLeft w:val="0"/>
                  <w:marRight w:val="0"/>
                  <w:marTop w:val="0"/>
                  <w:marBottom w:val="0"/>
                  <w:divBdr>
                    <w:top w:val="none" w:sz="0" w:space="0" w:color="auto"/>
                    <w:left w:val="none" w:sz="0" w:space="0" w:color="auto"/>
                    <w:bottom w:val="none" w:sz="0" w:space="0" w:color="auto"/>
                    <w:right w:val="none" w:sz="0" w:space="0" w:color="auto"/>
                  </w:divBdr>
                  <w:divsChild>
                    <w:div w:id="806316861">
                      <w:marLeft w:val="0"/>
                      <w:marRight w:val="0"/>
                      <w:marTop w:val="0"/>
                      <w:marBottom w:val="0"/>
                      <w:divBdr>
                        <w:top w:val="none" w:sz="0" w:space="0" w:color="auto"/>
                        <w:left w:val="none" w:sz="0" w:space="0" w:color="auto"/>
                        <w:bottom w:val="none" w:sz="0" w:space="0" w:color="auto"/>
                        <w:right w:val="none" w:sz="0" w:space="0" w:color="auto"/>
                      </w:divBdr>
                      <w:divsChild>
                        <w:div w:id="952322228">
                          <w:marLeft w:val="0"/>
                          <w:marRight w:val="0"/>
                          <w:marTop w:val="0"/>
                          <w:marBottom w:val="0"/>
                          <w:divBdr>
                            <w:top w:val="none" w:sz="0" w:space="0" w:color="auto"/>
                            <w:left w:val="none" w:sz="0" w:space="0" w:color="auto"/>
                            <w:bottom w:val="none" w:sz="0" w:space="0" w:color="auto"/>
                            <w:right w:val="none" w:sz="0" w:space="0" w:color="auto"/>
                          </w:divBdr>
                          <w:divsChild>
                            <w:div w:id="1872182244">
                              <w:marLeft w:val="0"/>
                              <w:marRight w:val="0"/>
                              <w:marTop w:val="0"/>
                              <w:marBottom w:val="0"/>
                              <w:divBdr>
                                <w:top w:val="none" w:sz="0" w:space="0" w:color="auto"/>
                                <w:left w:val="none" w:sz="0" w:space="0" w:color="auto"/>
                                <w:bottom w:val="none" w:sz="0" w:space="0" w:color="auto"/>
                                <w:right w:val="none" w:sz="0" w:space="0" w:color="auto"/>
                              </w:divBdr>
                              <w:divsChild>
                                <w:div w:id="1603147597">
                                  <w:marLeft w:val="0"/>
                                  <w:marRight w:val="0"/>
                                  <w:marTop w:val="0"/>
                                  <w:marBottom w:val="0"/>
                                  <w:divBdr>
                                    <w:top w:val="none" w:sz="0" w:space="0" w:color="auto"/>
                                    <w:left w:val="none" w:sz="0" w:space="0" w:color="auto"/>
                                    <w:bottom w:val="none" w:sz="0" w:space="0" w:color="auto"/>
                                    <w:right w:val="none" w:sz="0" w:space="0" w:color="auto"/>
                                  </w:divBdr>
                                  <w:divsChild>
                                    <w:div w:id="744763498">
                                      <w:marLeft w:val="0"/>
                                      <w:marRight w:val="0"/>
                                      <w:marTop w:val="0"/>
                                      <w:marBottom w:val="0"/>
                                      <w:divBdr>
                                        <w:top w:val="none" w:sz="0" w:space="0" w:color="auto"/>
                                        <w:left w:val="none" w:sz="0" w:space="0" w:color="auto"/>
                                        <w:bottom w:val="none" w:sz="0" w:space="0" w:color="auto"/>
                                        <w:right w:val="none" w:sz="0" w:space="0" w:color="auto"/>
                                      </w:divBdr>
                                      <w:divsChild>
                                        <w:div w:id="1808935456">
                                          <w:marLeft w:val="0"/>
                                          <w:marRight w:val="0"/>
                                          <w:marTop w:val="0"/>
                                          <w:marBottom w:val="0"/>
                                          <w:divBdr>
                                            <w:top w:val="none" w:sz="0" w:space="0" w:color="auto"/>
                                            <w:left w:val="none" w:sz="0" w:space="0" w:color="auto"/>
                                            <w:bottom w:val="none" w:sz="0" w:space="0" w:color="auto"/>
                                            <w:right w:val="none" w:sz="0" w:space="0" w:color="auto"/>
                                          </w:divBdr>
                                          <w:divsChild>
                                            <w:div w:id="51464764">
                                              <w:marLeft w:val="0"/>
                                              <w:marRight w:val="0"/>
                                              <w:marTop w:val="0"/>
                                              <w:marBottom w:val="0"/>
                                              <w:divBdr>
                                                <w:top w:val="none" w:sz="0" w:space="0" w:color="auto"/>
                                                <w:left w:val="none" w:sz="0" w:space="0" w:color="auto"/>
                                                <w:bottom w:val="none" w:sz="0" w:space="0" w:color="auto"/>
                                                <w:right w:val="none" w:sz="0" w:space="0" w:color="auto"/>
                                              </w:divBdr>
                                              <w:divsChild>
                                                <w:div w:id="1844470581">
                                                  <w:marLeft w:val="0"/>
                                                  <w:marRight w:val="0"/>
                                                  <w:marTop w:val="0"/>
                                                  <w:marBottom w:val="0"/>
                                                  <w:divBdr>
                                                    <w:top w:val="none" w:sz="0" w:space="0" w:color="auto"/>
                                                    <w:left w:val="none" w:sz="0" w:space="0" w:color="auto"/>
                                                    <w:bottom w:val="none" w:sz="0" w:space="0" w:color="auto"/>
                                                    <w:right w:val="none" w:sz="0" w:space="0" w:color="auto"/>
                                                  </w:divBdr>
                                                  <w:divsChild>
                                                    <w:div w:id="799611088">
                                                      <w:marLeft w:val="0"/>
                                                      <w:marRight w:val="0"/>
                                                      <w:marTop w:val="0"/>
                                                      <w:marBottom w:val="0"/>
                                                      <w:divBdr>
                                                        <w:top w:val="none" w:sz="0" w:space="0" w:color="auto"/>
                                                        <w:left w:val="none" w:sz="0" w:space="0" w:color="auto"/>
                                                        <w:bottom w:val="none" w:sz="0" w:space="0" w:color="auto"/>
                                                        <w:right w:val="none" w:sz="0" w:space="0" w:color="auto"/>
                                                      </w:divBdr>
                                                      <w:divsChild>
                                                        <w:div w:id="153619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6350706">
          <w:marLeft w:val="0"/>
          <w:marRight w:val="0"/>
          <w:marTop w:val="0"/>
          <w:marBottom w:val="0"/>
          <w:divBdr>
            <w:top w:val="none" w:sz="0" w:space="0" w:color="auto"/>
            <w:left w:val="none" w:sz="0" w:space="0" w:color="auto"/>
            <w:bottom w:val="none" w:sz="0" w:space="0" w:color="auto"/>
            <w:right w:val="none" w:sz="0" w:space="0" w:color="auto"/>
          </w:divBdr>
          <w:divsChild>
            <w:div w:id="1450785413">
              <w:marLeft w:val="0"/>
              <w:marRight w:val="0"/>
              <w:marTop w:val="0"/>
              <w:marBottom w:val="0"/>
              <w:divBdr>
                <w:top w:val="none" w:sz="0" w:space="0" w:color="auto"/>
                <w:left w:val="none" w:sz="0" w:space="0" w:color="auto"/>
                <w:bottom w:val="none" w:sz="0" w:space="0" w:color="auto"/>
                <w:right w:val="none" w:sz="0" w:space="0" w:color="auto"/>
              </w:divBdr>
              <w:divsChild>
                <w:div w:id="1179467796">
                  <w:marLeft w:val="0"/>
                  <w:marRight w:val="0"/>
                  <w:marTop w:val="0"/>
                  <w:marBottom w:val="0"/>
                  <w:divBdr>
                    <w:top w:val="none" w:sz="0" w:space="0" w:color="auto"/>
                    <w:left w:val="none" w:sz="0" w:space="0" w:color="auto"/>
                    <w:bottom w:val="none" w:sz="0" w:space="0" w:color="auto"/>
                    <w:right w:val="none" w:sz="0" w:space="0" w:color="auto"/>
                  </w:divBdr>
                  <w:divsChild>
                    <w:div w:id="194583886">
                      <w:marLeft w:val="0"/>
                      <w:marRight w:val="0"/>
                      <w:marTop w:val="0"/>
                      <w:marBottom w:val="0"/>
                      <w:divBdr>
                        <w:top w:val="none" w:sz="0" w:space="0" w:color="auto"/>
                        <w:left w:val="none" w:sz="0" w:space="0" w:color="auto"/>
                        <w:bottom w:val="none" w:sz="0" w:space="0" w:color="auto"/>
                        <w:right w:val="none" w:sz="0" w:space="0" w:color="auto"/>
                      </w:divBdr>
                      <w:divsChild>
                        <w:div w:id="1024019685">
                          <w:marLeft w:val="0"/>
                          <w:marRight w:val="0"/>
                          <w:marTop w:val="0"/>
                          <w:marBottom w:val="0"/>
                          <w:divBdr>
                            <w:top w:val="none" w:sz="0" w:space="0" w:color="auto"/>
                            <w:left w:val="none" w:sz="0" w:space="0" w:color="auto"/>
                            <w:bottom w:val="none" w:sz="0" w:space="0" w:color="auto"/>
                            <w:right w:val="none" w:sz="0" w:space="0" w:color="auto"/>
                          </w:divBdr>
                          <w:divsChild>
                            <w:div w:id="525563724">
                              <w:marLeft w:val="0"/>
                              <w:marRight w:val="0"/>
                              <w:marTop w:val="0"/>
                              <w:marBottom w:val="0"/>
                              <w:divBdr>
                                <w:top w:val="none" w:sz="0" w:space="0" w:color="auto"/>
                                <w:left w:val="none" w:sz="0" w:space="0" w:color="auto"/>
                                <w:bottom w:val="none" w:sz="0" w:space="0" w:color="auto"/>
                                <w:right w:val="none" w:sz="0" w:space="0" w:color="auto"/>
                              </w:divBdr>
                              <w:divsChild>
                                <w:div w:id="707607120">
                                  <w:marLeft w:val="0"/>
                                  <w:marRight w:val="0"/>
                                  <w:marTop w:val="0"/>
                                  <w:marBottom w:val="0"/>
                                  <w:divBdr>
                                    <w:top w:val="none" w:sz="0" w:space="0" w:color="auto"/>
                                    <w:left w:val="none" w:sz="0" w:space="0" w:color="auto"/>
                                    <w:bottom w:val="none" w:sz="0" w:space="0" w:color="auto"/>
                                    <w:right w:val="none" w:sz="0" w:space="0" w:color="auto"/>
                                  </w:divBdr>
                                  <w:divsChild>
                                    <w:div w:id="820803897">
                                      <w:marLeft w:val="0"/>
                                      <w:marRight w:val="0"/>
                                      <w:marTop w:val="0"/>
                                      <w:marBottom w:val="0"/>
                                      <w:divBdr>
                                        <w:top w:val="none" w:sz="0" w:space="0" w:color="auto"/>
                                        <w:left w:val="none" w:sz="0" w:space="0" w:color="auto"/>
                                        <w:bottom w:val="none" w:sz="0" w:space="0" w:color="auto"/>
                                        <w:right w:val="none" w:sz="0" w:space="0" w:color="auto"/>
                                      </w:divBdr>
                                      <w:divsChild>
                                        <w:div w:id="868107797">
                                          <w:marLeft w:val="0"/>
                                          <w:marRight w:val="0"/>
                                          <w:marTop w:val="0"/>
                                          <w:marBottom w:val="0"/>
                                          <w:divBdr>
                                            <w:top w:val="none" w:sz="0" w:space="0" w:color="auto"/>
                                            <w:left w:val="none" w:sz="0" w:space="0" w:color="auto"/>
                                            <w:bottom w:val="none" w:sz="0" w:space="0" w:color="auto"/>
                                            <w:right w:val="none" w:sz="0" w:space="0" w:color="auto"/>
                                          </w:divBdr>
                                          <w:divsChild>
                                            <w:div w:id="2116627430">
                                              <w:marLeft w:val="0"/>
                                              <w:marRight w:val="0"/>
                                              <w:marTop w:val="0"/>
                                              <w:marBottom w:val="0"/>
                                              <w:divBdr>
                                                <w:top w:val="none" w:sz="0" w:space="0" w:color="auto"/>
                                                <w:left w:val="none" w:sz="0" w:space="0" w:color="auto"/>
                                                <w:bottom w:val="none" w:sz="0" w:space="0" w:color="auto"/>
                                                <w:right w:val="none" w:sz="0" w:space="0" w:color="auto"/>
                                              </w:divBdr>
                                              <w:divsChild>
                                                <w:div w:id="31347537">
                                                  <w:marLeft w:val="0"/>
                                                  <w:marRight w:val="0"/>
                                                  <w:marTop w:val="0"/>
                                                  <w:marBottom w:val="0"/>
                                                  <w:divBdr>
                                                    <w:top w:val="none" w:sz="0" w:space="0" w:color="auto"/>
                                                    <w:left w:val="none" w:sz="0" w:space="0" w:color="auto"/>
                                                    <w:bottom w:val="none" w:sz="0" w:space="0" w:color="auto"/>
                                                    <w:right w:val="none" w:sz="0" w:space="0" w:color="auto"/>
                                                  </w:divBdr>
                                                  <w:divsChild>
                                                    <w:div w:id="122128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818882">
      <w:bodyDiv w:val="1"/>
      <w:marLeft w:val="0"/>
      <w:marRight w:val="0"/>
      <w:marTop w:val="0"/>
      <w:marBottom w:val="0"/>
      <w:divBdr>
        <w:top w:val="none" w:sz="0" w:space="0" w:color="auto"/>
        <w:left w:val="none" w:sz="0" w:space="0" w:color="auto"/>
        <w:bottom w:val="none" w:sz="0" w:space="0" w:color="auto"/>
        <w:right w:val="none" w:sz="0" w:space="0" w:color="auto"/>
      </w:divBdr>
    </w:div>
    <w:div w:id="2099205296">
      <w:bodyDiv w:val="1"/>
      <w:marLeft w:val="0"/>
      <w:marRight w:val="0"/>
      <w:marTop w:val="0"/>
      <w:marBottom w:val="0"/>
      <w:divBdr>
        <w:top w:val="none" w:sz="0" w:space="0" w:color="auto"/>
        <w:left w:val="none" w:sz="0" w:space="0" w:color="auto"/>
        <w:bottom w:val="none" w:sz="0" w:space="0" w:color="auto"/>
        <w:right w:val="none" w:sz="0" w:space="0" w:color="auto"/>
      </w:divBdr>
    </w:div>
    <w:div w:id="2133204918">
      <w:bodyDiv w:val="1"/>
      <w:marLeft w:val="0"/>
      <w:marRight w:val="0"/>
      <w:marTop w:val="0"/>
      <w:marBottom w:val="0"/>
      <w:divBdr>
        <w:top w:val="none" w:sz="0" w:space="0" w:color="auto"/>
        <w:left w:val="none" w:sz="0" w:space="0" w:color="auto"/>
        <w:bottom w:val="none" w:sz="0" w:space="0" w:color="auto"/>
        <w:right w:val="none" w:sz="0" w:space="0" w:color="auto"/>
      </w:divBdr>
      <w:divsChild>
        <w:div w:id="160967920">
          <w:marLeft w:val="0"/>
          <w:marRight w:val="0"/>
          <w:marTop w:val="0"/>
          <w:marBottom w:val="0"/>
          <w:divBdr>
            <w:top w:val="none" w:sz="0" w:space="0" w:color="auto"/>
            <w:left w:val="none" w:sz="0" w:space="0" w:color="auto"/>
            <w:bottom w:val="none" w:sz="0" w:space="0" w:color="auto"/>
            <w:right w:val="none" w:sz="0" w:space="0" w:color="auto"/>
          </w:divBdr>
          <w:divsChild>
            <w:div w:id="483278175">
              <w:marLeft w:val="0"/>
              <w:marRight w:val="0"/>
              <w:marTop w:val="0"/>
              <w:marBottom w:val="0"/>
              <w:divBdr>
                <w:top w:val="none" w:sz="0" w:space="0" w:color="auto"/>
                <w:left w:val="none" w:sz="0" w:space="0" w:color="auto"/>
                <w:bottom w:val="none" w:sz="0" w:space="0" w:color="auto"/>
                <w:right w:val="none" w:sz="0" w:space="0" w:color="auto"/>
              </w:divBdr>
              <w:divsChild>
                <w:div w:id="2022663706">
                  <w:marLeft w:val="0"/>
                  <w:marRight w:val="0"/>
                  <w:marTop w:val="0"/>
                  <w:marBottom w:val="0"/>
                  <w:divBdr>
                    <w:top w:val="none" w:sz="0" w:space="0" w:color="auto"/>
                    <w:left w:val="none" w:sz="0" w:space="0" w:color="auto"/>
                    <w:bottom w:val="none" w:sz="0" w:space="0" w:color="auto"/>
                    <w:right w:val="none" w:sz="0" w:space="0" w:color="auto"/>
                  </w:divBdr>
                  <w:divsChild>
                    <w:div w:id="847714696">
                      <w:marLeft w:val="0"/>
                      <w:marRight w:val="0"/>
                      <w:marTop w:val="0"/>
                      <w:marBottom w:val="0"/>
                      <w:divBdr>
                        <w:top w:val="none" w:sz="0" w:space="0" w:color="auto"/>
                        <w:left w:val="none" w:sz="0" w:space="0" w:color="auto"/>
                        <w:bottom w:val="none" w:sz="0" w:space="0" w:color="auto"/>
                        <w:right w:val="none" w:sz="0" w:space="0" w:color="auto"/>
                      </w:divBdr>
                      <w:divsChild>
                        <w:div w:id="1013995124">
                          <w:marLeft w:val="0"/>
                          <w:marRight w:val="0"/>
                          <w:marTop w:val="0"/>
                          <w:marBottom w:val="0"/>
                          <w:divBdr>
                            <w:top w:val="none" w:sz="0" w:space="0" w:color="auto"/>
                            <w:left w:val="none" w:sz="0" w:space="0" w:color="auto"/>
                            <w:bottom w:val="none" w:sz="0" w:space="0" w:color="auto"/>
                            <w:right w:val="none" w:sz="0" w:space="0" w:color="auto"/>
                          </w:divBdr>
                          <w:divsChild>
                            <w:div w:id="3082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05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10.5758/ijls.2022.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2.jpeg"/><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footer" Target="foot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HAYYUN\JURNAL\REOG%20LAR%20PITIK\scopu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52F5EE-7D7F-42E3-9BEF-F50E30B57C7E}"/>
      </w:docPartPr>
      <w:docPartBody>
        <w:p w:rsidR="009F0641" w:rsidRDefault="00E42B80">
          <w:r w:rsidRPr="00400D2C">
            <w:rPr>
              <w:rStyle w:val="PlaceholderText"/>
            </w:rPr>
            <w:t>Click or tap here to enter text.</w:t>
          </w:r>
        </w:p>
      </w:docPartBody>
    </w:docPart>
    <w:docPart>
      <w:docPartPr>
        <w:name w:val="396E671B52264988A2139BE7C1168EDB"/>
        <w:category>
          <w:name w:val="General"/>
          <w:gallery w:val="placeholder"/>
        </w:category>
        <w:types>
          <w:type w:val="bbPlcHdr"/>
        </w:types>
        <w:behaviors>
          <w:behavior w:val="content"/>
        </w:behaviors>
        <w:guid w:val="{32F9C551-70DC-4F28-9442-57F073D524E7}"/>
      </w:docPartPr>
      <w:docPartBody>
        <w:p w:rsidR="009F0641" w:rsidRDefault="00E42B80" w:rsidP="00E42B80">
          <w:pPr>
            <w:pStyle w:val="396E671B52264988A2139BE7C1168EDB"/>
          </w:pPr>
          <w:r w:rsidRPr="00400D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B80"/>
    <w:rsid w:val="0006052C"/>
    <w:rsid w:val="00117437"/>
    <w:rsid w:val="001E760F"/>
    <w:rsid w:val="00253301"/>
    <w:rsid w:val="0028500E"/>
    <w:rsid w:val="005A6B56"/>
    <w:rsid w:val="00773C20"/>
    <w:rsid w:val="007E76A9"/>
    <w:rsid w:val="00972E4B"/>
    <w:rsid w:val="00997CC5"/>
    <w:rsid w:val="009F0641"/>
    <w:rsid w:val="00CB484A"/>
    <w:rsid w:val="00D754E9"/>
    <w:rsid w:val="00E42B80"/>
    <w:rsid w:val="00E61339"/>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42B80"/>
    <w:rPr>
      <w:color w:val="666666"/>
    </w:rPr>
  </w:style>
  <w:style w:type="paragraph" w:customStyle="1" w:styleId="396E671B52264988A2139BE7C1168EDB">
    <w:name w:val="396E671B52264988A2139BE7C1168EDB"/>
    <w:rsid w:val="00E42B80"/>
    <w:pPr>
      <w:spacing w:after="160" w:line="259" w:lineRule="auto"/>
    </w:pPr>
    <w:rPr>
      <w:rFonts w:asciiTheme="minorHAnsi" w:eastAsiaTheme="minorEastAsia" w:hAnsiTheme="minorHAnsi" w:cstheme="minorBidi"/>
      <w:kern w:val="2"/>
      <w:sz w:val="2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188FC6-9F32-4590-AF42-FFE7A905EFEE}">
  <we:reference id="wa104382081" version="1.55.1.0" store="en-US" storeType="OMEX"/>
  <we:alternateReferences>
    <we:reference id="wa104382081" version="1.55.1.0" store="en-US" storeType="OMEX"/>
  </we:alternateReferences>
  <we:properties>
    <we:property name="MENDELEY_CITATIONS" value="[{&quot;citationID&quot;:&quot;MENDELEY_CITATION_3a117485-8e71-45c7-8a3a-8e8686e86af5&quot;,&quot;properties&quot;:{&quot;noteIndex&quot;:0},&quot;isEdited&quot;:false,&quot;manualOverride&quot;:{&quot;isManuallyOverridden&quot;:false,&quot;citeprocText&quot;:&quot;(Defri Kurniawati, 2017)&quot;,&quot;manualOverrideText&quot;:&quot;&quot;},&quot;citationTag&quot;:&quot;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quot;,&quot;citationItems&quot;:[{&quot;id&quot;:&quot;d8e14c51-415d-3479-8423-86f072ef941b&quot;,&quot;itemData&quot;:{&quot;type&quot;:&quot;paper-conference&quot;,&quot;id&quot;:&quot;d8e14c51-415d-3479-8423-86f072ef941b&quot;,&quot;title&quot;:&quot;Ekstrakulikuler Reog dalam Menumbuhkan Kecintaan Kesenian Reog pada Siswa di Ponorogo&quot;,&quot;author&quot;:[{&quot;family&quot;:&quot;Defri Kurniawati&quot;,&quot;given&quot;:&quot;Budi&quot;,&quot;parse-names&quot;:false,&quot;dropping-particle&quot;:&quot;&quot;,&quot;non-dropping-particle&quot;:&quot;&quot;}],&quot;container-title&quot;:&quot;Desain Pembelajaran di Era Asean Economic Community (AEC) untuk Pendidikan Indonesia Berkemajuan &quot;,&quot;ISBN&quot;:&quot;978-602-70216-2-4&quot;,&quot;issued&quot;:{&quot;date-parts&quot;:[[2017]]},&quot;page&quot;:&quot;412-423&quot;,&quot;container-title-short&quot;:&quot;&quot;},&quot;isTemporary&quot;:false}]},{&quot;citationID&quot;:&quot;MENDELEY_CITATION_c4f0f254-3bdd-4ed3-a464-b12661fc4b18&quot;,&quot;properties&quot;:{&quot;noteIndex&quot;:0},&quot;isEdited&quot;:false,&quot;manualOverride&quot;:{&quot;isManuallyOverridden&quot;:false,&quot;citeprocText&quot;:&quot;(Iman et al., 2016)&quot;,&quot;manualOverrideText&quot;:&quot;&quot;},&quot;citationTag&quot;:&quot;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quot;,&quot;citationItems&quot;:[{&quot;id&quot;:&quot;491b8e2a-1294-3d36-85f9-9eb481ca944f&quot;,&quot;itemData&quot;:{&quot;type&quot;:&quot;report&quot;,&quot;id&quot;:&quot;491b8e2a-1294-3d36-85f9-9eb481ca944f&quot;,&quot;title&quot;:&quot;Strategi Pelestarian dan Pengembangan Reyog Ponorogo (Perspektif Praktisi dan Pemerhati Budaya Ponorogo)&quot;,&quot;author&quot;:[{&quot;family&quot;:&quot;Iman&quot;,&quot;given&quot;:&quot;Nurul&quot;,&quot;parse-names&quot;:false,&quot;dropping-particle&quot;:&quot;&quot;,&quot;non-dropping-particle&quot;:&quot;&quot;},{&quot;family&quot;:&quot;Santoso&quot;,&quot;given&quot;:&quot;Slamet&quot;,&quot;parse-names&quot;:false,&quot;dropping-particle&quot;:&quot;&quot;,&quot;non-dropping-particle&quot;:&quot;&quot;},{&quot;family&quot;:&quot;Kurnianto&quot;,&quot;given&quot;:&quot;Rido&quot;,&quot;parse-names&quot;:false,&quot;dropping-particle&quot;:&quot;&quot;,&quot;non-dropping-particle&quot;:&quot;&quot;},{&quot;family&quot;:&quot;Harsono&quot;,&quot;given&quot;:&quot;Jusuf&quot;,&quot;parse-names&quot;:false,&quot;dropping-particle&quot;:&quot;&quot;,&quot;non-dropping-particle&quot;:&quot;&quot;}],&quot;issued&quot;:{&quot;date-parts&quot;:[[2016]]},&quot;publisher-place&quot;:&quot;Ponorogo&quot;,&quot;number-of-pages&quot;:&quot;1-12&quot;,&quot;container-title-short&quot;:&quot;&quot;},&quot;isTemporary&quot;:false}]},{&quot;citationID&quot;:&quot;MENDELEY_CITATION_ee894b27-ddb3-4362-a38f-1f07258e5977&quot;,&quot;properties&quot;:{&quot;noteIndex&quot;:0},&quot;isEdited&quot;:false,&quot;manualOverride&quot;:{&quot;isManuallyOverridden&quot;:true,&quot;citeprocText&quot;:&quot;(Mahardhika, 2019)&quot;,&quot;manualOverrideText&quot;:&quot;(Mahardhika, 2019).&quot;},&quot;citationTag&quot;:&quot;MENDELEY_CITATION_v3_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&quot;,&quot;citationItems&quot;:[{&quot;id&quot;:&quot;a6e7c47c-720d-3493-8b32-0adced28ee6c&quot;,&quot;itemData&quot;:{&quot;type&quot;:&quot;report&quot;,&quot;id&quot;:&quot;a6e7c47c-720d-3493-8b32-0adced28ee6c&quot;,&quot;title&quot;:&quot;Upaya Pemerintah Desa dalam Pelestarian Kesenian Reyog \&quot;Lar Pitik\&quot; sebagai Daya Tarik Wisatawan Domestik di Desa Sidoharjo Kecamatan Jambon Kabupaten Ponorogo (Studi Paguyuban Reyog Singa Muda Di Dusun Sidowayah Desa Sidoharjo, Kecamatan Jambon Kabupaten Ponorogo)&quot;,&quot;author&quot;:[{&quot;family&quot;:&quot;Mahardhika&quot;,&quot;given&quot;:&quot;Ardityadana Mukti&quot;,&quot;parse-names&quot;:false,&quot;dropping-particle&quot;:&quot;&quot;,&quot;non-dropping-particle&quot;:&quot;&quot;}],&quot;issued&quot;:{&quot;date-parts&quot;:[[2019]]},&quot;publisher-place&quot;:&quot;Ponorogo&quot;,&quot;container-title-short&quot;:&quot;&quot;},&quot;isTemporary&quot;:false}]},{&quot;citationID&quot;:&quot;MENDELEY_CITATION_7e6ae880-be23-4c94-bd8a-78f49a8df36d&quot;,&quot;properties&quot;:{&quot;noteIndex&quot;:0},&quot;isEdited&quot;:false,&quot;manualOverride&quot;:{&quot;isManuallyOverridden&quot;:false,&quot;citeprocText&quot;:&quot;(Sari et al., 2023)&quot;,&quot;manualOverrideText&quot;:&quot;&quot;},&quot;citationTag&quot;:&quot;MENDELEY_CITATION_v3_eyJjaXRhdGlvbklEIjoiTUVOREVMRVlfQ0lUQVRJT05fN2U2YWU4ODAtYmUyMy00Yzk0LWJkOGEtNzhmNDlhOGRmMzZk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45285857-9816-4741-be60-4d7cc9d48e90&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UyODU4NTctOTgxNi00NzQxLWJlNjAtNGQ3Y2M5ZDQ4ZTkw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d9874bc5-c354-496e-a111-53a928c785bc&quot;,&quot;properties&quot;:{&quot;noteIndex&quot;:0},&quot;isEdited&quot;:false,&quot;manualOverride&quot;:{&quot;isManuallyOverridden&quot;:false,&quot;citeprocText&quot;:&quot;(Devinta &amp;#38; Susilo, 2023; Hidayanto, 2012; Yurisma &amp;#38; Bahruddin, 2020)&quot;,&quot;manualOverrideText&quot;:&quot;&quot;},&quot;citationTag&quot;:&quot;MENDELEY_CITATION_v3_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&quot;,&quot;citationItems&quot;:[{&quot;id&quot;:&quot;d3f38733-7e2d-30fb-94b8-5a8cf9a2f5cc&quot;,&quot;itemData&quot;:{&quot;type&quot;:&quot;article-journal&quot;,&quot;id&quot;:&quot;d3f38733-7e2d-30fb-94b8-5a8cf9a2f5cc&quot;,&quot;title&quot;:&quot;Makna Simbolis Dhadhak Merak dalam Reog Ponorogo Versi Suryangalam&quot;,&quot;author&quot;:[{&quot;family&quot;:&quot;Devinta&quot;,&quot;given&quot;:&quot;Ninda Evrilia&quot;,&quot;parse-names&quot;:false,&quot;dropping-particle&quot;:&quot;&quot;,&quot;non-dropping-particle&quot;:&quot;&quot;},{&quot;family&quot;:&quot;Susilo&quot;,&quot;given&quot;:&quot;Yohan&quot;,&quot;parse-names&quot;:false,&quot;dropping-particle&quot;:&quot;&quot;,&quot;non-dropping-particle&quot;:&quot;&quot;}],&quot;container-title&quot;:&quot;Padma Jurnal Seni dan Budaya&quot;,&quot;issued&quot;:{&quot;date-parts&quot;:[[2023]]},&quot;page&quot;:&quot;1-18&quot;,&quot;abstract&quot;:&quot;Reyog Ponorogo is an art originating from Ponorogo Regency, East Java. This art has been recognized for its originality by the Indonesian state, in fact it is almost claimed to belong to another country. Everyone knows Reog Ponorogo because of its icon in the form of a giant mask called the Dhadhak peacock, which has a lot of symbolic meaning in it. This study aims to determine the symbolic meaning that has a philosophical nature based on the visual or appearance of Dhadhak Merak Reyog Ponorogo version of Suryangalam. The research method used is descriptive qualitative which can produce and explain the results of the interpretation of dhadhak merak in the Suryangalam version of Reyog Ponorogo through folklore studies. The research object is dhadhak peacock. The research location is in the Nologaten village, Ponorogo district. Data collection techniques using observation techniques, interviews and documentation. The results of this study using folklore show that the symbolic meanings in the sudden peacock are 1) peacock, 2) tiger head, 3) NKRI logo, 4) embroidery ornament, 5) thread or tassel.&quot;,&quot;issue&quot;:&quot;1&quot;,&quot;volume&quot;:&quot;1&quot;,&quot;container-title-short&quot;:&quot;&quot;},&quot;isTemporary&quot;:false},{&quot;id&quot;:&quot;7bfcca0f-4a74-33b9-8de2-1a8b19660af7&quot;,&quot;itemData&quot;:{&quot;type&quot;:&quot;article-journal&quot;,&quot;id&quot;:&quot;7bfcca0f-4a74-33b9-8de2-1a8b19660af7&quot;,&quot;title&quot;:&quot;Topeng Reog Ponorogo dalam Tinjauan Seni Tradisi&quot;,&quot;author&quot;:[{&quot;family&quot;:&quot;Hidayanto&quot;,&quot;given&quot;:&quot;Andi Farid&quot;,&quot;parse-names&quot;:false,&quot;dropping-particle&quot;:&quot;&quot;,&quot;non-dropping-particle&quot;:&quot;&quot;}],&quot;container-title&quot;:&quot;Riset / 2133 JURNAL EKSIS&quot;,&quot;URL&quot;:&quot;http://www.karyailmiah.polnes.ac.id&quot;,&quot;issued&quot;:{&quot;date-parts&quot;:[[2012]]},&quot;issue&quot;:&quot;1&quot;,&quot;volume&quot;:&quot;8&quot;,&quot;container-title-short&quot;:&quot;&quot;},&quot;isTemporary&quot;:false},{&quot;id&quot;:&quot;eb34c580-48de-30fd-98e8-27288926cb74&quot;,&quot;itemData&quot;:{&quot;type&quot;:&quot;article-journal&quot;,&quot;id&quot;:&quot;eb34c580-48de-30fd-98e8-27288926cb74&quot;,&quot;title&quot;:&quot;Pemaknaan Simbol Reog Ponorogo dalam Tradisi Jawa: Sebuah Kajian Kritis&quot;,&quot;author&quot;:[{&quot;family&quot;:&quot;Yurisma&quot;,&quot;given&quot;:&quot;Dhika Yuan&quot;,&quot;parse-names&quot;:false,&quot;dropping-particle&quot;:&quot;&quot;,&quot;non-dropping-particle&quot;:&quot;&quot;},{&quot;family&quot;:&quot;Bahruddin&quot;,&quot;given&quot;:&quot;Muhammad&quot;,&quot;parse-names&quot;:false,&quot;dropping-particle&quot;:&quot;&quot;,&quot;non-dropping-particle&quot;:&quot;&quot;}],&quot;container-title&quot;:&quot;Jurnal Magister Ilmu Komunikasi&quot;,&quot;ISSN&quot;:&quot;2615-6423&quot;,&quot;URL&quot;:&quot;http://journal.ubm.ac.id/&quot;,&quot;issued&quot;:{&quot;date-parts&quot;:[[2020]]},&quot;page&quot;:&quot;101-134&quot;,&quot;issue&quot;:&quot;1&quot;,&quot;volume&quot;:&quot;6&quot;,&quot;container-title-short&quot;:&quot;&quot;},&quot;isTemporary&quot;:false}]},{&quot;citationID&quot;:&quot;MENDELEY_CITATION_60663937-0288-4975-bcfd-3f86d4627efc&quot;,&quot;properties&quot;:{&quot;noteIndex&quot;:0},&quot;isEdited&quot;:false,&quot;manualOverride&quot;:{&quot;isManuallyOverridden&quot;:true,&quot;citeprocText&quot;:&quot;(Agustina &amp;#38; Desstya, 2022; Yurisma et al., 2018)&quot;,&quot;manualOverrideText&quot;:&quot;(Agustina &amp; Desstya, 2022; Yurisma et al., 2018),&quot;},&quot;citationTag&quot;:&quot;MENDELEY_CITATION_v3_eyJjaXRhdGlvbklEIjoiTUVOREVMRVlfQ0lUQVRJT05fNjA2NjM5MzctMDI4OC00OTc1LWJjZmQtM2Y4NmQ0NjI3ZWZjIiwicHJvcGVydGllcyI6eyJub3RlSW5kZXgiOjB9LCJpc0VkaXRlZCI6ZmFsc2UsIm1hbnVhbE92ZXJyaWRlIjp7ImlzTWFudWFsbHlPdmVycmlkZGVuIjp0cnVlLCJjaXRlcHJvY1RleHQiOiIoQWd1c3RpbmEgJiMzODsgRGVzc3R5YSwgMjAyMjsgWXVyaXNtYSBldCBhbC4sIDIwMTgpIiwibWFudWFsT3ZlcnJpZGVUZXh0IjoiKEFndXN0aW5hICYgRGVzc3R5YSwgMjAyMjsgWXVyaXNtYSBldCBhbC4sIDIwMTgpLC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quot;,&quot;citationItems&quot;:[{&quot;id&quot;:&quot;464dd9bd-4aeb-3675-8d13-cdfadf198fbf&quot;,&quot;itemData&quot;:{&quot;type&quot;:&quot;article-journal&quot;,&quot;id&quot;:&quot;464dd9bd-4aeb-3675-8d13-cdfadf198fbf&quot;,&quot;title&quot;:&quot;Studi Eksplorasi Konsep Gaya dan Gerak pada Tari Dhadak Merak Reog Ponorogo&quot;,&quot;author&quot;:[{&quot;family&quot;:&quot;Agustina&quot;,&quot;given&quot;:&quot;Rifta Nabila Wahyu&quot;,&quot;parse-names&quot;:false,&quot;dropping-particle&quot;:&quot;&quot;,&quot;non-dropping-particle&quot;:&quot;&quot;},{&quot;family&quot;:&quot;Desstya&quot;,&quot;given&quot;:&quot;Anatri&quot;,&quot;parse-names&quot;:false,&quot;dropping-particle&quot;:&quot;&quot;,&quot;non-dropping-particle&quot;:&quot;&quot;}],&quot;container-title&quot;:&quot;Jurnal Basicedu&quot;,&quot;DOI&quot;:&quot;10.31004/basicedu.v6i4.3012&quot;,&quot;ISSN&quot;:&quot;2580-3735&quot;,&quot;issued&quot;:{&quot;date-parts&quot;:[[2022,5,12]]},&quot;page&quot;:&quot;5624-5631&quot;,&quot;abstract&quot;:&quot;Penelitian ini bertujuan untuk a) Mengeksplorasi fenomena gerakan tari dhadak merak reog ponorogo, b) Menganalisis konsep gaya dan gerak dalam tari dhadak merak reog ponorogo dalam pembelajaran IPA SD. Penelitian ini menggunakan Jenis penilitian kualitatif. Desain penelitian berbasis kepada penelitian kepustakaan dalam pengumpulan informasi data dengan bantuan jurnal, artikel buku, dengan menelaah, memahami, menganalisis jurnal dan menegelola bahan tulisan dengan menggunakan literatur penelitian yang pernah ada sebelumnya. Penelitian ini dilakukan di Desa Tanjungsari, Kecamatan Jenangan, Kabupaten Ponorogo, Jawa Timur pada hari Senin, 01 November 2021.Data yang digunakan berupa data sekunder dan primer. Teknik pengumpulan data yang digunakan dalam penelitian ini yaitu observasi, wawancara dan dokumentasi.  Uji keabsahan data dilakukan melalui tiangulasi. Triangulasi metode dilakukan dengan cara membandingkan informasi atau data dengan cara yang berdeda. Hasil penelitian yang didapatkan adalah deskripsi tari dhadak merak Reog ponorogo yang berkaitan dengan gaya dan gerak, dan analisis konsep gaya tari dhadak merak reog ponorogo dalam pembelajaran IPA SD.&quot;,&quot;publisher&quot;:&quot;Universitas Pahlawan Tuanku Tambusai&quot;,&quot;issue&quot;:&quot;4&quot;,&quot;volume&quot;:&quot;6&quot;,&quot;container-title-short&quot;:&quot;&quot;},&quot;isTemporary&quot;:false},{&quot;id&quot;:&quot;e3e44875-3b6f-35d2-8e4b-9a931b900acd&quot;,&quot;itemData&quot;:{&quot;type&quot;:&quot;article-journal&quot;,&quot;id&quot;:&quot;e3e44875-3b6f-35d2-8e4b-9a931b900acd&quot;,&quot;title&quot;:&quot;Kesenian Tradisi Reog Sebagai Pembentuk Citra Ponorogo&quot;,&quot;author&quot;:[{&quot;family&quot;:&quot;Yurisma&quot;,&quot;given&quot;:&quot;Dhika Yuan&quot;,&quot;parse-names&quot;:false,&quot;dropping-particle&quot;:&quot;&quot;,&quot;non-dropping-particle&quot;:&quot;&quot;},{&quot;family&quot;:&quot;Ebw&quot;,&quot;given&quot;:&quot;Agung&quot;,&quot;parse-names&quot;:false,&quot;dropping-particle&quot;:&quot;&quot;,&quot;non-dropping-particle&quot;:&quot;&quot;},{&quot;family&quot;:&quot;Sachari&quot;,&quot;given&quot;:&quot;Agus&quot;,&quot;parse-names&quot;:false,&quot;dropping-particle&quot;:&quot;&quot;,&quot;non-dropping-particle&quot;:&quot;&quot;}],&quot;container-title&quot;:&quot;Jurnal Visualita&quot;,&quot;issued&quot;:{&quot;date-parts&quot;:[[2018]]},&quot;page&quot;:&quot;1-15&quot;,&quot;issue&quot;:&quot;1&quot;,&quot;volume&quot;:&quot;7&quot;,&quot;container-title-short&quot;:&quot;&quot;},&quot;isTemporary&quot;:false}]},{&quot;citationID&quot;:&quot;MENDELEY_CITATION_bbdd8c06-7b40-4a5e-b5f3-33829a71f672&quot;,&quot;properties&quot;:{&quot;noteIndex&quot;:0},&quot;isEdited&quot;:false,&quot;manualOverride&quot;:{&quot;isManuallyOverridden&quot;:false,&quot;citeprocText&quot;:&quot;(Kurniawan &amp;#38; Sitaviana, 2021; Oktavia et al., 2023; Pertiwi &amp;#38; Sudrajat, 2022; Uliasari &amp;#38; Kristiana, 2024)&quot;,&quot;manualOverrideText&quot;:&quot;&quot;},&quot;citationTag&quot;:&quot;MENDELEY_CITATION_v3_eyJjaXRhdGlvbklEIjoiTUVOREVMRVlfQ0lUQVRJT05fYmJkZDhjMDYtN2I0MC00YTVlLWI1ZjMtMzM4MjlhNzFmNjcy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quot;,&quot;citationItems&quot;:[{&quot;id&quot;:&quot;23f065f4-ed5d-3943-b709-a38caf50d8eb&quot;,&quot;itemData&quot;:{&quot;type&quot;:&quot;article-journal&quot;,&quot;id&quot;:&quot;23f065f4-ed5d-3943-b709-a38caf50d8eb&quot;,&quot;title&quot;:&quot;The Realization of Education and Tolerance in the Frame of Diversity through Reog Ponorogo Festival&quot;,&quot;author&quot;:[{&quot;family&quot;:&quot;Kurniawan&quot;,&quot;given&quot;:&quot;Galih Puji&quot;,&quot;parse-names&quot;:false,&quot;dropping-particle&quot;:&quot;&quot;,&quot;non-dropping-particle&quot;:&quot;&quot;},{&quot;family&quot;:&quot;Sitaviana&quot;,&quot;given&quot;:&quot;Silvi&quot;,&quot;parse-names&quot;:false,&quot;dropping-particle&quot;:&quot;&quot;,&quot;non-dropping-particle&quot;:&quot;&quot;}],&quot;container-title&quot;:&quot; At-Tajdid: Jurnal Pendidikan dan Pemikiran Islam&quot;,&quot;DOI&quot;:&quot;10.24127/att.v6521a2366&quot;,&quot;ISSN&quot;:&quot;2549-2101&quot;,&quot;issued&quot;:{&quot;date-parts&quot;:[[2021]]},&quot;page&quot;:&quot;42-50&quot;,&quot;issue&quot;:&quot;2&quot;,&quot;volume&quot;:&quot;5&quot;,&quot;container-title-short&quot;:&quot;&quot;},&quot;isTemporary&quot;:false},{&quot;id&quot;:&quot;21aeed91-7900-3b5b-ac56-9f26ef81e516&quot;,&quot;itemData&quot;:{&quot;type&quot;:&quot;article-journal&quot;,&quot;id&quot;:&quot;21aeed91-7900-3b5b-ac56-9f26ef81e516&quot;,&quot;title&quot;:&quot;Internalisasi Kesenian Reog Ponorogo dalam Menumbuhkan Karakter Disiplin Siswa di SDN 2 Sumoroto Kauman melalui Kegiatan Ekstrakulikuler&quot;,&quot;author&quot;:[{&quot;family&quot;:&quot;Oktavia&quot;,&quot;given&quot;:&quot;Yesi Yuana&quot;,&quot;parse-names&quot;:false,&quot;dropping-particle&quot;:&quot;&quot;,&quot;non-dropping-particle&quot;:&quot;&quot;},{&quot;family&quot;:&quot;Mahfud&quot;,&quot;given&quot;:&quot;Muhammad&quot;,&quot;parse-names&quot;:false,&quot;dropping-particle&quot;:&quot;&quot;,&quot;non-dropping-particle&quot;:&quot;&quot;},{&quot;family&quot;:&quot;Rudianto&quot;,&quot;given&quot;:&quot;Rahmad&quot;,&quot;parse-names&quot;:false,&quot;dropping-particle&quot;:&quot;&quot;,&quot;non-dropping-particle&quot;:&quot;&quot;}],&quot;container-title&quot;:&quot;El-Miaz: Jurnal Pemikiran dan Pendidikan Dasar&quot;,&quot;URL&quot;:&quot;https://ejournal.unuja.ac.id/index.php/edureligia/article/view/49&quot;,&quot;issued&quot;:{&quot;date-parts&quot;:[[2023]]},&quot;page&quot;:&quot;62-68&quot;,&quot;issue&quot;:&quot;2&quot;,&quot;volume&quot;:&quot;2&quot;,&quot;container-title-short&quot;:&quot;&quot;},&quot;isTemporary&quot;:false},{&quot;id&quot;:&quot;003e088a-d752-36f0-b5d1-b93e02695488&quot;,&quot;itemData&quot;:{&quot;type&quot;:&quot;article-journal&quot;,&quot;id&quot;:&quot;003e088a-d752-36f0-b5d1-b93e02695488&quot;,&quot;title&quot;:&quot;Nilai Karakter Budaya Seni Reog Ponorogo pada Kegiatan Ektrakurikuler di Sekolah&quot;,&quot;author&quot;:[{&quot;family&quot;:&quot;Pertiwi&quot;,&quot;given&quot;:&quot;Nufikha Dwi&quot;,&quot;parse-names&quot;:false,&quot;dropping-particle&quot;:&quot;&quot;,&quot;non-dropping-particle&quot;:&quot;&quot;},{&quot;family&quot;:&quot;Sudrajat&quot;,&quot;given&quot;:&quot;Arief&quot;,&quot;parse-names&quot;:false,&quot;dropping-particle&quot;:&quot;&quot;,&quot;non-dropping-particle&quot;:&quot;&quot;}],&quot;container-title&quot;:&quot;Ideas: Jurnal Pendidikan, Sosial, dan Budaya&quot;,&quot;DOI&quot;:&quot;10.32884/ideas.v8i1.515&quot;,&quot;ISSN&quot;:&quot;2442-367X&quot;,&quot;issued&quot;:{&quot;date-parts&quot;:[[2022,3,1]]},&quot;page&quot;:&quot;191-196&quot;,&quot;abstract&quot;:&quot;Reog merupakan kesenian tradisional yang memiliki hal mistis dan ilmu kebatinan yang kuat. Di dalamnya terdapat pendidikan karakter. Pendidikan karakter di sekolah diberikan melalui kegiatan ekstrakurikuler. Ekstrakurikuler reog bertujuan untuk menumbuhkan kecintaan terhadap budaya lokal dan cinta tanah air. Tujuan dari penelitian ini adalah mengetahui penanaman nilai-nilai karakter kepada peserta didik melalui kesenian reog . Metode penelitian menggunakan kualitatif dan teknik pengumpulan data melalui studi literatur. Hasil penelitian menunjukkan bahwa penanaman nilai luhur dan karakter pada peserta didik dapat dilakukan melalui kesenian Reog Ponorogo. Dengan melestarikan kesenian, peserta didik sudah menerapkan nilai luhur budaya lokal dan cinta tanah air.\r  \r Reog is a traditional art that has mystical things and strong mysticism. In art there is a moral message as well as criticism. Character education is something that is very important and must coincide with the education of various sciences in schools. Character education in schools can be provided through extracurricular activities. Reogs extracurricular activities aim to foster a love for lokal culture and love for the homeland. The purpose of this study was to find out how to instill character values into students through the art of reog in extracurricular activities at school. The research method uses qualitative and data collection techniques through literature studies. The results showed that the cultivation of noble values and character in students can be done through the art of Reog Ponorogo. By preserving the arts, students have applied the noble values of lokal culture and the principle of love for the homeland.&quot;,&quot;publisher&quot;:&quot;Ideas Publishing&quot;,&quot;issue&quot;:&quot;1&quot;,&quot;volume&quot;:&quot;8&quot;,&quot;container-title-short&quot;:&quot;&quot;},&quot;isTemporary&quot;:false},{&quot;id&quot;:&quot;a88e7fa6-76a8-3da6-b6c9-b7abfebc3f75&quot;,&quot;itemData&quot;:{&quot;type&quot;:&quot;article-journal&quot;,&quot;id&quot;:&quot;a88e7fa6-76a8-3da6-b6c9-b7abfebc3f75&quot;,&quot;title&quot;:&quot;Pengenalan Budaya Reog Ponorogo untuk Menstimulas Cinta Tanah Air untuk Anak Usia Dini 3-4 Tahun&quot;,&quot;author&quot;:[{&quot;family&quot;:&quot;Uliasari&quot;,&quot;given&quot;:&quot;Nita&quot;,&quot;parse-names&quot;:false,&quot;dropping-particle&quot;:&quot;&quot;,&quot;non-dropping-particle&quot;:&quot;&quot;},{&quot;family&quot;:&quot;Kristiana&quot;,&quot;given&quot;:&quot;Dian&quot;,&quot;parse-names&quot;:false,&quot;dropping-particle&quot;:&quot;&quot;,&quot;non-dropping-particle&quot;:&quot;&quot;}],&quot;container-title&quot;:&quot;Journal of Humanities and Social Studies&quot;,&quot;ISSN&quot;:&quot;2987-3533&quot;,&quot;URL&quot;:&quot;https://humasjournal.my.id/index.php/HJ/index&quot;,&quot;issued&quot;:{&quot;date-parts&quot;:[[2024]]},&quot;page&quot;:&quot;122-129&quot;,&quot;issue&quot;:&quot;1&quot;,&quot;volume&quot;:&quot;2&quot;,&quot;container-title-short&quot;:&quot;&quot;},&quot;isTemporary&quot;:false}]},{&quot;citationID&quot;:&quot;MENDELEY_CITATION_bf94913f-819b-4859-bc83-786379d7fddf&quot;,&quot;properties&quot;:{&quot;noteIndex&quot;:0},&quot;isEdited&quot;:false,&quot;manualOverride&quot;:{&quot;isManuallyOverridden&quot;:false,&quot;citeprocText&quot;:&quot;(Fransiska, 2021; Utari &amp;#38; Prastiawan, 2019)&quot;,&quot;manualOverrideText&quot;:&quot;&quot;},&quot;citationTag&quot;:&quot;MENDELEY_CITATION_v3_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&quot;,&quot;citationItems&quot;:[{&quot;id&quot;:&quot;5debec06-2d12-311c-b908-7446912831e8&quot;,&quot;itemData&quot;:{&quot;type&quot;:&quot;article-journal&quot;,&quot;id&quot;:&quot;5debec06-2d12-311c-b908-7446912831e8&quot;,&quot;title&quot;:&quot;Kajian Nilai dan Makna Kearifan Lokal Reog Ponorogo dan Relevansinya terhadap Pembentukan karakter Bangsa&quot;,&quot;author&quot;:[{&quot;family&quot;:&quot;Fransiska&quot;,&quot;given&quot;:&quot;Windy&quot;,&quot;parse-names&quot;:false,&quot;dropping-particle&quot;:&quot;&quot;,&quot;non-dropping-particle&quot;:&quot;&quot;}],&quot;container-title&quot;:&quot;PENSA : Jurnal Pendidikan dan Ilmu Sosial&quot;,&quot;URL&quot;:&quot;https://ejournal.stitpn.ac.id/index.php/pensa&quot;,&quot;issued&quot;:{&quot;date-parts&quot;:[[2021]]},&quot;page&quot;:&quot;371-377&quot;,&quot;abstract&quot;:&quot;A nation with a strong character comes from the noble values extracted from the culture of its people. The role of local wisdom is very important for this because it is from instilling local wisdom into the community that it can be a capital for the formation of noble character. With local wisdom, a national culture has strong roots to build national identity through education with local wisdom (local genius) as the basis for the formation of national identity. Because education is a cultural movement as a form of character for students, then through the formation of a school culture that is characterized by being able to re-instill local wisdom in a sustainable manner through education, or it can be said as a movement back to the basis of cultural values of various regions as an effort to build national identity and as a guide for selecting other cultures that are not compatible with Indonesian culture. Local wisdom education teaches students to always be attached to the current situation they face.&quot;,&quot;issue&quot;:&quot;3&quot;,&quot;volume&quot;:&quot;3&quot;,&quot;container-title-short&quot;:&quot;&quot;},&quot;isTemporary&quot;:false},{&quot;id&quot;:&quot;a80ddf72-c821-3f55-bd0c-c5beb2270b35&quot;,&quot;itemData&quot;:{&quot;type&quot;:&quot;article-journal&quot;,&quot;id&quot;:&quot;a80ddf72-c821-3f55-bd0c-c5beb2270b35&quot;,&quot;title&quot;:&quot;Nilai Ritual dalam Pementasan reog Ponorogo di Kecamatan Percut Sei Tuan Kabupaten Deli Serdang&quot;,&quot;author&quot;:[{&quot;family&quot;:&quot;Utari&quot;,&quot;given&quot;:&quot;Suci Tri&quot;,&quot;parse-names&quot;:false,&quot;dropping-particle&quot;:&quot;&quot;,&quot;non-dropping-particle&quot;:&quot;&quot;},{&quot;family&quot;:&quot;Prastiawan&quot;,&quot;given&quot;:&quot;Inggit&quot;,&quot;parse-names&quot;:false,&quot;dropping-particle&quot;:&quot;&quot;,&quot;non-dropping-particle&quot;:&quot;&quot;}],&quot;container-title&quot;:&quot;Gesture: Jurnal Seni Tari&quot;,&quot;ISSN&quot;:&quot;2599-2864&quot;,&quot;issued&quot;:{&quot;date-parts&quot;:[[2019]]},&quot;page&quot;:&quot;107-113&quot;,&quot;abstract&quot;:&quot;The research objective of the author is to find out what the values contained in the Reog Ponorogo ritual process are as well as to find out the reason why the ritual ceremonies are still performed today. The theory used in this study is about values and rituals. Value is an order that is used as a guide by individuals to weigh and choose alternative decisions in certain social situations. While the Ritual is a series of words, acts of religion followers or rituals with certain objects, equipment and equipment, in certain places and wearing certain clothes. The research method used is a qualitative research method that can be interpreted as a type of research which is referred to as a new method because of its recent popularity. Also called postpositivisic methods because they are based on the philosophy of postpositivism. This method is also called an artistic method, because the research process is more artistic (less patterned) and is called an interpretive method because the research data is more concerned with interpretation of the data found in the field. Data collection techniques used are interviews, Interviews are meetings of two people to exchange information and ideas through question and answer so that the meaning can be concentrated in a particular topic. So the interview conducted by the author in this study was in-depth interviews about the value of the ritual contained in Reog Ponorogo Perut District, Sei Tuan, Deli Serdang Regency with Mr. Suparno as the owner of Reog Ponorogo in Percut Sei Tuan Subdistrict, Deli Serdang Regency. The results showed that the ritual value in the process of Reog ponorogo staging is a process of refusing reinforcements for dancers and musicians to avoid interference and obstacles when the performance takes place, as a sense of recognition (ngajeni) of the existence of spirits who are believed to be barongan keepers, as a means to bring blessings and salvation for the surrounding community who hold performances and homeowners who are carrying out the event. Want to maintain and preserve the customs that have been carried out by their ancestors as a form of repertoire of national cultural wealth and respect the beliefs of people who are still convinced of magical things (ritual process)&quot;,&quot;issue&quot;:&quot;1&quot;,&quot;volume&quot;:&quot;8&quot;,&quot;container-title-short&quot;:&quot;&quot;},&quot;isTemporary&quot;:false}]},{&quot;citationID&quot;:&quot;MENDELEY_CITATION_a36f5cfa-bf9e-430e-b627-ef5dbf6e289a&quot;,&quot;properties&quot;:{&quot;noteIndex&quot;:0},&quot;isEdited&quot;:false,&quot;manualOverride&quot;:{&quot;isManuallyOverridden&quot;:false,&quot;citeprocText&quot;:&quot;(Achmadi, 2013; Alfiati, 2018; Halim, 2019)&quot;,&quot;manualOverrideText&quot;:&quot;&quot;},&quot;citationTag&quot;:&quot;MENDELEY_CITATION_v3_eyJjaXRhdGlvbklEIjoiTUVOREVMRVlfQ0lUQVRJT05fYTM2ZjVjZmEtYmY5ZS00MzBlLWI2MjctZWY1ZGJmNmUyODlh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quot;,&quot;citationItems&quot;:[{&quot;id&quot;:&quot;50995a42-0236-3bc5-9f75-2df31fbc256b&quot;,&quot;itemData&quot;:{&quot;type&quot;:&quot;article-journal&quot;,&quot;id&quot;:&quot;50995a42-0236-3bc5-9f75-2df31fbc256b&quot;,&quot;title&quot;:&quot;Pasang Surut Dominasi Islam terhadap Kesenian Reog Ponorogo&quot;,&quot;author&quot;:[{&quot;family&quot;:&quot;Achmadi&quot;,&quot;given&quot;:&quot;Asmoro&quot;,&quot;parse-names&quot;:false,&quot;dropping-particle&quot;:&quot;&quot;,&quot;non-dropping-particle&quot;:&quot;&quot;}],&quot;container-title&quot;:&quot;Pasang Surut Dominasi Islam terhadap Kesenian Reog Ponorogo Analisis&quot;,&quot;issued&quot;:{&quot;date-parts&quot;:[[2013]]},&quot;page&quot;:&quot;111-134&quot;,&quot;abstract&quot;:&quot;Ponorogo is well-known as \&quot;Bumi Reog\&quot; by its reog, but it's also famous as the city of students by Gontor Modern Pesantren. And as the ancient city, Ponorogo surely has its local wisdom (local genius) rooted in their religious values and value of reog art. This article aims to deliberate which one of them is more dominant in its existence as Ponorogo society's local wisdom (local genius). Here, the writer use the Max Scheler' s theory of the value that argues that in the values there is a hierarchy in the value namely: religion values (the highest level), spiritual values, life values, and pleasure values (the lowest level). Benchmark value of Max Scheler resulted, that religion values (Islam) contains spiritual values get the highest place compared with the culture values. Spiritual values include the values of: religious proselytizing [dakwah], sustainability, trust, and magical. While cultural values include the values of: culture, beauty, moral, artistic, symbolic, superiority, heroism, justice, welfare, entertainment, satisfaction, competitive, material, and performances.&quot;,&quot;issue&quot;:&quot;1&quot;,&quot;volume&quot;:&quot;XIII&quot;},&quot;isTemporary&quot;:false},{&quot;id&quot;:&quot;476ba1d6-2df6-37c1-9854-a52be041b50c&quot;,&quot;itemData&quot;:{&quot;type&quot;:&quot;article-journal&quot;,&quot;id&quot;:&quot;476ba1d6-2df6-37c1-9854-a52be041b50c&quot;,&quot;title&quot;:&quot;Relasi Nilai Agama Islam dan Budaya dalam Kesenian Reog Ponorogo&quot;,&quot;author&quot;:[{&quot;family&quot;:&quot;Alfiati&quot;,&quot;given&quot;:&quot;&quot;,&quot;parse-names&quot;:false,&quot;dropping-particle&quot;:&quot;&quot;,&quot;non-dropping-particle&quot;:&quot;&quot;}],&quot;container-title&quot;:&quot;An Nuha&quot;,&quot;issued&quot;:{&quot;date-parts&quot;:[[2018]]},&quot;page&quot;:&quot;173-188&quot;,&quot;abstract&quot;:&quot;Abstrak To introduce new cultural elements resulting from acculturation of Islam to Javanese culture, the Wali Songo introduced new values in a persuasive manner. Associated with sensitive issues, such as the field of trust, the guardians allowed respect for their ancestors as commonly practiced by Javanese people. For this reason, the demand to bring back Islam that is peaceful, moderate, just, and tolerant is not because of the mere longing for Nusantara Islam which is cool and reconciling, but it is already a necessity, especially since our literary values have been eroded by disturbing new understandings society. This path of cultural devices must be developed in the process of Islamization today. As Muslim scholars have explained, Islam is increasingly expected to come up with productive, constructive, and able cultural offers to declare themselves to be the bearers of goodness for all people. One of the regional arts which is a cultural heritage, Reog Ponorogo.Reog Ponorogo is one of the traditional performing arts works that has become the center of attention of the community, both locally, nationally and internationally and is one of cultural arts that has the power to become a national cultural identity. The performance is very thick with mystical things. In the art of Ponorogo Reog, there are Islamic values that are not yet known by most people today. It also shows that Islam is able to merge into the culture of Indonesian society which is one of the local wisdom. This will review the values of Islam contained in the Reog Ponorogo Arts, including the Reog section itself and the musical instruments.&quot;,&quot;issue&quot;:&quot;2&quot;,&quot;volume&quot;:&quot;5&quot;,&quot;container-title-short&quot;:&quot;&quot;},&quot;isTemporary&quot;:false},{&quot;id&quot;:&quot;fb325652-9ff7-3d21-9fd5-8fcef9443500&quot;,&quot;itemData&quot;:{&quot;type&quot;:&quot;article-journal&quot;,&quot;id&quot;:&quot;fb325652-9ff7-3d21-9fd5-8fcef9443500&quot;,&quot;title&quot;:&quot;Cultural Values of Reog Ponorogo and its Contribustion to the Islamization in East Java, indonesia&quot;,&quot;author&quot;:[{&quot;family&quot;:&quot;Halim&quot;,&quot;given&quot;:&quot;Abdul&quot;,&quot;parse-names&quot;:false,&quot;dropping-particle&quot;:&quot;&quot;,&quot;non-dropping-particle&quot;:&quot;&quot;}],&quot;container-title&quot;:&quot;JURNAL PENELITIAN&quot;,&quot;DOI&quot;:&quot;10.28918/jupe.v16i1.1821&quot;,&quot;ISSN&quot;:&quot;2541-6944&quot;,&quot;URL&quot;:&quot;https://e-journal.uingusdur.ac.id/index.php/Penelitian/article/view/1504&quot;,&quot;issued&quot;:{&quot;date-parts&quot;:[[2019,5,7]]},&quot;page&quot;:&quot;37&quot;,&quot;issue&quot;:&quot;1&quot;,&quot;volume&quot;:&quot;16&quot;,&quot;container-title-short&quot;:&quot;&quot;},&quot;isTemporary&quot;:false}]},{&quot;citationID&quot;:&quot;MENDELEY_CITATION_2569fd12-4f37-4243-9a33-6ec6d1373fdb&quot;,&quot;properties&quot;:{&quot;noteIndex&quot;:0},&quot;isEdited&quot;:false,&quot;manualOverride&quot;:{&quot;isManuallyOverridden&quot;:false,&quot;citeprocText&quot;:&quot;(Kristiandri, 2019)&quot;,&quot;manualOverrideText&quot;:&quot;&quot;},&quot;citationTag&quot;:&quot;MENDELEY_CITATION_v3_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&quot;,&quot;citationItems&quot;:[{&quot;id&quot;:&quot;a2334f27-fa74-3758-821d-0580fe8833ca&quot;,&quot;itemData&quot;:{&quot;type&quot;:&quot;article-journal&quot;,&quot;id&quot;:&quot;a2334f27-fa74-3758-821d-0580fe8833ca&quot;,&quot;title&quot;:&quot;Mistisisme Musik Iringan Kesenian Reog Ponorogo&quot;,&quot;author&quot;:[{&quot;family&quot;:&quot;Kristiandri&quot;,&quot;given&quot;:&quot;Dhani&quot;,&quot;parse-names&quot;:false,&quot;dropping-particle&quot;:&quot;&quot;,&quot;non-dropping-particle&quot;:&quot;&quot;}],&quot;container-title&quot;:&quot;Virtuoso: Jurnal Pengkajian dan Penciptaan Musik&quot;,&quot;ISSN&quot;:&quot;2622-0407&quot;,&quot;issued&quot;:{&quot;date-parts&quot;:[[2019]]},&quot;page&quot;:&quot;1-14&quot;,&quot;abstract&quot;:&quot;Reog Ponorogo is a traditional art from Ponorogo which has special characteristics. Distinctive accompaniment, unique offerings and mystical nuances often accompany this form of art. This was especially evident in the accompaniment presented.&quot;,&quot;issue&quot;:&quot;2&quot;,&quot;volume&quot;:&quot;1&quot;,&quot;container-title-short&quot;:&quot;&quot;},&quot;isTemporary&quot;:false}]},{&quot;citationID&quot;:&quot;MENDELEY_CITATION_a43828cd-0729-4011-b96f-74514e83c42b&quot;,&quot;properties&quot;:{&quot;noteIndex&quot;:0},&quot;isEdited&quot;:false,&quot;manualOverride&quot;:{&quot;isManuallyOverridden&quot;:false,&quot;citeprocText&quot;:&quot;(Muttaqin, 2017)&quot;,&quot;manualOverrideText&quot;:&quot;&quot;},&quot;citationTag&quot;:&quot;MENDELEY_CITATION_v3_eyJjaXRhdGlvbklEIjoiTUVOREVMRVlfQ0lUQVRJT05fYTQzODI4Y2QtMDcyOS00MDExLWI5NmYtNzQ1MTRlODNjNDJi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quot;,&quot;citationItems&quot;:[{&quot;id&quot;:&quot;a4319d9d-ec9f-3414-a7af-5bee64a50ab4&quot;,&quot;itemData&quot;:{&quot;type&quot;:&quot;article-journal&quot;,&quot;id&quot;:&quot;a4319d9d-ec9f-3414-a7af-5bee64a50ab4&quot;,&quot;title&quot;:&quot;Jalan Menuju yang Ilahi Mistisisme dalam Agama-Agama&quot;,&quot;author&quot;:[{&quot;family&quot;:&quot;Muttaqin&quot;,&quot;given&quot;:&quot;Zaenal&quot;,&quot;parse-names&quot;:false,&quot;dropping-particle&quot;:&quot;&quot;,&quot;non-dropping-particle&quot;:&quot;&quot;}],&quot;container-title&quot;:&quot;Ushuluna: Jurnal Ilmu Ushuluddin&quot;,&quot;accessed&quot;:{&quot;date-parts&quot;:[[2024,8,7]]},&quot;URL&quot;:&quot;10.15408/ushuluna.v3i1.15223&quot;,&quot;issued&quot;:{&quot;date-parts&quot;:[[2017]]},&quot;page&quot;:&quot;105-129&quot;,&quot;issue&quot;:&quot;1&quot;,&quot;volume&quot;:&quot;3&quot;,&quot;container-title-short&quot;:&quot;&quot;},&quot;isTemporary&quot;:false}]},{&quot;citationID&quot;:&quot;MENDELEY_CITATION_48e05904-1f21-45b5-baaa-67092cdc0209&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DhlMDU5MDQtMWYyMS00NWI1LWJhYWEtNjcwOTJjZGMwMjA5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4976f21-78b0-4b1b-a124-a834a6581d24&quot;,&quot;properties&quot;:{&quot;noteIndex&quot;:0},&quot;isEdited&quot;:false,&quot;manualOverride&quot;:{&quot;isManuallyOverridden&quot;:false,&quot;citeprocText&quot;:&quot;(Huda, 2023)&quot;,&quot;manualOverrideText&quot;:&quot;&quot;},&quot;citationTag&quot;:&quot;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quot;,&quot;citationItems&quot;:[{&quot;id&quot;:&quot;b7ef7345-55a4-39af-826a-c6cca3917562&quot;,&quot;itemData&quot;:{&quot;type&quot;:&quot;article-journal&quot;,&quot;id&quot;:&quot;b7ef7345-55a4-39af-826a-c6cca3917562&quot;,&quot;title&quot;:&quot;Hubungan Antara Islam dan Spiritualisme Jawa&quot;,&quot;author&quot;:[{&quot;family&quot;:&quot;Huda&quot;,&quot;given&quot;:&quot;Fatakhul&quot;,&quot;parse-names&quot;:false,&quot;dropping-particle&quot;:&quot;&quot;,&quot;non-dropping-particle&quot;:&quot;&quot;}],&quot;container-title&quot;:&quot;Jurnal Bimbingan Konseling dan Dakwah&quot;,&quot;issued&quot;:{&quot;date-parts&quot;:[[2023]]},&quot;page&quot;:&quot;70-97&quot;,&quot;issue&quot;:&quot;1&quot;,&quot;volume&quot;:&quot;4&quot;,&quot;container-title-short&quot;:&quot;&quot;},&quot;isTemporary&quot;:false}]},{&quot;citationID&quot;:&quot;MENDELEY_CITATION_5a20f119-b28a-4e72-bd51-8fc5184a2c27&quot;,&quot;properties&quot;:{&quot;noteIndex&quot;:0},&quot;isEdited&quot;:false,&quot;manualOverride&quot;:{&quot;isManuallyOverridden&quot;:false,&quot;citeprocText&quot;:&quot;(Maurenis, 2016)&quot;,&quot;manualOverrideText&quot;:&quot;&quot;},&quot;citationTag&quot;:&quot;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quot;,&quot;citationItems&quot;:[{&quot;id&quot;:&quot;66a36b2b-da70-30ab-842f-a7f7a4eccfc3&quot;,&quot;itemData&quot;:{&quot;type&quot;:&quot;article-journal&quot;,&quot;id&quot;:&quot;66a36b2b-da70-30ab-842f-a7f7a4eccfc3&quot;,&quot;title&quot;:&quot;Melangkah ke dalam Dunia Mistiknya Wiliam James&quot;,&quot;author&quot;:[{&quot;family&quot;:&quot;Maurenis&quot;,&quot;given&quot;:&quot;Andreas&quot;,&quot;parse-names&quot;:false,&quot;dropping-particle&quot;:&quot;&quot;,&quot;non-dropping-particle&quot;:&quot;&quot;}],&quot;container-title&quot;:&quot;Logos, Jurnal Filsafat&quot;,&quot;URL&quot;:&quot;https://id.wikipedia.org/wiki/William_James&quot;,&quot;issued&quot;:{&quot;date-parts&quot;:[[2016]]},&quot;page&quot;:&quot;57-73&quot;,&quot;issue&quot;:&quot;2&quot;,&quot;volume&quot;:&quot;13&quot;,&quot;container-title-short&quot;:&quot;&quot;},&quot;isTemporary&quot;:false}]},{&quot;citationID&quot;:&quot;MENDELEY_CITATION_7fa12dd9-306c-4dcb-a498-48651b9a9773&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7705bd2-5209-43d6-979a-d8dbec4c7d14&quot;,&quot;properties&quot;:{&quot;noteIndex&quot;:0},&quot;isEdited&quot;:false,&quot;manualOverride&quot;:{&quot;isManuallyOverridden&quot;:false,&quot;citeprocText&quot;:&quot;(Sulistyorini, 2021)&quot;,&quot;manualOverrideText&quot;:&quot;&quot;},&quot;citationTag&quot;:&quot;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quot;,&quot;citationItems&quot;:[{&quot;id&quot;:&quot;4ecede4a-6d68-3a99-832a-de0f1b8073bf&quot;,&quot;itemData&quot;:{&quot;type&quot;:&quot;article-journal&quot;,&quot;id&quot;:&quot;4ecede4a-6d68-3a99-832a-de0f1b8073bf&quot;,&quot;title&quot;:&quot;Mistisisme Islam-Jawa dalam Ritual Haul R.M. Imam Soedjono di Pasarean Gunung Kawi&quot;,&quot;author&quot;:[{&quot;family&quot;:&quot;Sulistyorini&quot;,&quot;given&quot;:&quot;Dwi&quot;,&quot;parse-names&quot;:false,&quot;dropping-particle&quot;:&quot;&quot;,&quot;non-dropping-particle&quot;:&quot;&quot;}],&quot;container-title&quot;:&quot;Kejawen: Jurnal Kebudayaan Jawa&quot;,&quot;accessed&quot;:{&quot;date-parts&quot;:[[2024,8,7]]},&quot;URL&quot;:&quot;10.21831/kejawen.v1i1.40113&quot;,&quot;issued&quot;:{&quot;date-parts&quot;:[[2021]]},&quot;page&quot;:&quot;26-36&quot;,&quot;abstract&quot;:&quot;Abstrak Penelitian ini bertujuan menganalisis mistisisme dengan perspektif simbol dan fungsi sosial religi pada ritual haul R.M. Iman Soedjono di pasarean Gunung Kawi. Ritual haul tersebut dilaksanakan setiap tanggal 12 Sura. Penelitian ini merupakan penelitian deskriptif kualitatif dengan landasan interpretatif. Data primer penelitian ini ritual haul R.M. Iman Soedjono, sedangkan data sekunder dari buku, jurnal, media massa, media sosial, maupun youtube terkait haul R.M Iman Soedjono. Sumber data penelitian informan, tempat dan peristiwa, dokumen. Analisis data dengan model analisis interaktif, melalui empat tahapan, yaitu pengumpulan data, reduksi data, penyajian data, analisis data, dan penarikan kesimpulan. Ritual haul R.M. Iman Soedjono mencerminkan budaya Islam dan Jawa. Tata cara ritual haul menerapkan laku budaya Jawa dan doa-doa yang dibacakan menggunakan bacaan ajaran Islam. Sesaji dan atribut yang digunakan dalam ritual mempunyai makna simbolik yang terkandung di dalamnya. Kebersamaan, gotong royong, toleransi antar umat beragama dan etnik tercermin pada acara haul tersebut. Kata kunci: mistik, ritual, simbol ISLAMIC-JAVANESE MYSTICISM IN RITUAL HAUL R.M. SOEDJONO IN THE PASAREAN MOUNT KAWI Abstract The research is intended to analyze mysticism in the perspective symbol and religious social function the haul R.M Iman Soedjono in pasarean mount Kawi. The ritual haul implemented every 12th Sura. The research uses a qualitative research design with interpretative base. Primary data research the ritual haul R.M. Iman Soedjono, while the secondary data from books, journals, mass media, social media, and youtube related haul R.M. Iman Soedjono. The data sources of this research are informants, events, and documents. The data analysis technique was performed using an interactive analysis model, consisting of data collection, data reduction, data interpretation, and conclusion drawing. R.M. Iman Soedjono ritual haul relect Islamic and Javanese culture. Ritual haul procedure practise apply Javanese cultural and pray with Islamic doctrine. The offering and attribute used in the ritual have a symbolic meaning in them. Togetherness, mutual cooperation, tplerence between religious, and etnic were reflected in the haul event.&quot;,&quot;issue&quot;:&quot;1&quot;,&quot;volume&quot;:&quot;1&quot;,&quot;container-title-short&quot;:&quot;&quot;},&quot;isTemporary&quot;:false}]},{&quot;citationID&quot;:&quot;MENDELEY_CITATION_a7f518d8-79b5-494f-8b8d-96e816e6b1f2&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53ddada2-c11a-405d-b0cd-d58d498be15c&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8565f5cf-6137-4dee-9801-0c6f16d6071f&quot;,&quot;properties&quot;:{&quot;noteIndex&quot;:0},&quot;isEdited&quot;:false,&quot;manualOverride&quot;:{&quot;isManuallyOverridden&quot;:false,&quot;citeprocText&quot;:&quot;(Gafur et al., 2021)&quot;,&quot;manualOverrideText&quot;:&quot;&quot;},&quot;citationTag&quot;:&quot;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quot;,&quot;citationItems&quot;:[{&quot;id&quot;:&quot;8dfc59b9-338f-33ba-be11-dbfb5f23f96f&quot;,&quot;itemData&quot;:{&quot;type&quot;:&quot;article-journal&quot;,&quot;id&quot;:&quot;8dfc59b9-338f-33ba-be11-dbfb5f23f96f&quot;,&quot;title&quot;:&quot;Agama, Tradisi Budaya dan Peradaban&quot;,&quot;author&quot;:[{&quot;family&quot;:&quot;Gafur&quot;,&quot;given&quot;:&quot;Abdul&quot;,&quot;parse-names&quot;:false,&quot;dropping-particle&quot;:&quot;&quot;,&quot;non-dropping-particle&quot;:&quot;&quot;},{&quot;family&quot;:&quot;Rusli&quot;,&quot;given&quot;:&quot;Risan&quot;,&quot;parse-names&quot;:false,&quot;dropping-particle&quot;:&quot;&quot;,&quot;non-dropping-particle&quot;:&quot;&quot;},{&quot;family&quot;:&quot;Mardiyah&quot;,&quot;given&quot;:&quot;Anisatul&quot;,&quot;parse-names&quot;:false,&quot;dropping-particle&quot;:&quot;&quot;,&quot;non-dropping-particle&quot;:&quot;&quot;},{&quot;family&quot;:&quot;Anica&quot;,&quot;given&quot;:&quot;&quot;,&quot;parse-names&quot;:false,&quot;dropping-particle&quot;:&quot;&quot;,&quot;non-dropping-particle&quot;:&quot;&quot;},{&quot;family&quot;:&quot;Mungafif&quot;,&quot;given&quot;:&quot;&quot;,&quot;parse-names&quot;:false,&quot;dropping-particle&quot;:&quot;&quot;,&quot;non-dropping-particle&quot;:&quot;&quot;}],&quot;container-title&quot;:&quot;Tamaddun: Jurnal Kebudayaan dan Sastra Islam&quot;,&quot;URL&quot;:&quot;https://id.wikipedia.org/wiki/Budaya.&quot;,&quot;issued&quot;:{&quot;date-parts&quot;:[[2021]]},&quot;page&quot;:&quot;124-138&quot;,&quot;issue&quot;:&quot;2&quot;,&quot;volume&quot;:&quot;21&quot;,&quot;container-title-short&quot;:&quot;&quot;},&quot;isTemporary&quot;:false}]},{&quot;citationID&quot;:&quot;MENDELEY_CITATION_c0ed0547-1a33-425f-9cbe-c19c4b7c5d2c&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463c1177-2d9c-4be0-ace3-34bb48362e15&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5cc99db3-843b-4b08-8825-c71d6ba32342&quot;,&quot;properties&quot;:{&quot;noteIndex&quot;:0},&quot;isEdited&quot;:false,&quot;manualOverride&quot;:{&quot;isManuallyOverridden&quot;:false,&quot;citeprocText&quot;:&quot;(Humaeni, 2021)&quot;,&quot;manualOverrideText&quot;:&quot;&quot;},&quot;citationTag&quot;:&quot;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quot;,&quot;citationItems&quot;:[{&quot;id&quot;:&quot;01146b0f-4f05-3d4f-9b26-bca8e441165f&quot;,&quot;itemData&quot;:{&quot;type&quot;:&quot;book&quot;,&quot;id&quot;:&quot;01146b0f-4f05-3d4f-9b26-bca8e441165f&quot;,&quot;title&quot;:&quot;Sesajen Menelusuri Makna dan Akar Tradisi&quot;,&quot;author&quot;:[{&quot;family&quot;:&quot;Humaeni&quot;,&quot;given&quot;:&quot;Ayatullah, dkk.&quot;,&quot;parse-names&quot;:false,&quot;dropping-particle&quot;:&quot;&quot;,&quot;non-dropping-particle&quot;:&quot;&quot;}],&quot;editor&quot;:[{&quot;family&quot;:&quot;Humaeni&quot;,&quot;given&quot;:&quot;Ayatullah&quot;,&quot;parse-names&quot;:false,&quot;dropping-particle&quot;:&quot;&quot;,&quot;non-dropping-particle&quot;:&quot;&quot;}],&quot;ISBN&quot;:&quot;978-979-9152-37-54&quot;,&quot;issued&quot;:{&quot;date-parts&quot;:[[2021]]},&quot;publisher-place&quot;:&quot;Serang Banten&quot;,&quot;publisher&quot;:&quot;LP2M UIN SMH Banten&quot;,&quot;container-title-short&quot;:&quot;&quot;},&quot;isTemporary&quot;:false}]},{&quot;citationID&quot;:&quot;MENDELEY_CITATION_8e7979de-4f09-40df-b38c-801fd4e586dd&quot;,&quot;properties&quot;:{&quot;noteIndex&quot;:0},&quot;isEdited&quot;:false,&quot;manualOverride&quot;:{&quot;isManuallyOverridden&quot;:false,&quot;citeprocText&quot;:&quot;(Wardhani et al., 2021)&quot;,&quot;manualOverrideText&quot;:&quot;&quot;},&quot;citationTag&quot;:&quot;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quot;,&quot;citationItems&quot;:[{&quot;id&quot;:&quot;dd157a57-02fc-31d5-a605-0829f504f449&quot;,&quot;itemData&quot;:{&quot;type&quot;:&quot;article-journal&quot;,&quot;id&quot;:&quot;dd157a57-02fc-31d5-a605-0829f504f449&quot;,&quot;title&quot;:&quot;Merawat Mistisisme dalam Tradisi Ngalap Berkah sebagai Upaya Menjaga Tatanan Sosial Masyarakat di Surakarta&quot;,&quot;author&quot;:[{&quot;family&quot;:&quot;Wardhani&quot;,&quot;given&quot;:&quot;Novia Wahyu&quot;,&quot;parse-names&quot;:false,&quot;dropping-particle&quot;:&quot;&quot;,&quot;non-dropping-particle&quot;:&quot;&quot;},{&quot;family&quot;:&quot;Arditama&quot;,&quot;given&quot;:&quot;Erisandi&quot;,&quot;parse-names&quot;:false,&quot;dropping-particle&quot;:&quot;&quot;,&quot;non-dropping-particle&quot;:&quot;&quot;},{&quot;family&quot;:&quot;Noe&quot;,&quot;given&quot;:&quot;Wahyudin&quot;,&quot;parse-names&quot;:false,&quot;dropping-particle&quot;:&quot;&quot;,&quot;non-dropping-particle&quot;:&quot;&quot;},{&quot;family&quot;:&quot;Narimo&quot;,&quot;given&quot;:&quot;Sabar&quot;,&quot;parse-names&quot;:false,&quot;dropping-particle&quot;:&quot;&quot;,&quot;non-dropping-particle&quot;:&quot;&quot;}],&quot;container-title&quot;:&quot;Jurnal Antropologi: Isu-Isu Sosial Budaya&quot;,&quot;issued&quot;:{&quot;date-parts&quot;:[[2021,6]]},&quot;page&quot;:&quot;93-100&quot;,&quot;issue&quot;:&quot;01&quot;,&quot;volume&quot;:&quot;23&quot;,&quot;container-title-short&quot;:&quot;&quot;},&quot;isTemporary&quot;:false}]},{&quot;citationID&quot;:&quot;MENDELEY_CITATION_26f602a9-112d-4af6-af8e-afaf9805634f&quot;,&quot;properties&quot;:{&quot;noteIndex&quot;:0},&quot;isEdited&quot;:false,&quot;manualOverride&quot;:{&quot;isManuallyOverridden&quot;:false,&quot;citeprocText&quot;:&quot;(Wibisono, 2017)&quot;,&quot;manualOverrideText&quot;:&quot;&quot;},&quot;citationTag&quot;:&quot;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quot;,&quot;citationItems&quot;:[{&quot;id&quot;:&quot;ed183a20-3f66-35b0-9095-3adfe264b2c3&quot;,&quot;itemData&quot;:{&quot;type&quot;:&quot;article-journal&quot;,&quot;id&quot;:&quot;ed183a20-3f66-35b0-9095-3adfe264b2c3&quot;,&quot;title&quot;:&quot;Gayung (Siwur) Artefak dan Maknanya dalam Budaya Jawa&quot;,&quot;author&quot;:[{&quot;family&quot;:&quot;Wibisono&quot;,&quot;given&quot;:&quot;Widyo&quot;,&quot;parse-names&quot;:false,&quot;dropping-particle&quot;:&quot;&quot;,&quot;non-dropping-particle&quot;:&quot;&quot;}],&quot;container-title&quot;:&quot;Jurnal Teknologi&quot;,&quot;container-title-short&quot;:&quot;J Teknol&quot;,&quot;URL&quot;:&quot;www.datasunda.org&quot;,&quot;issued&quot;:{&quot;date-parts&quot;:[[2017]]},&quot;page&quot;:&quot;33-39&quot;,&quot;issue&quot;:&quot;2&quot;,&quot;volume&quot;:&quot;7&quot;},&quot;isTemporary&quot;:false}]},{&quot;citationID&quot;:&quot;MENDELEY_CITATION_77d676e9-7083-4628-8e16-0950a902905c&quot;,&quot;properties&quot;:{&quot;noteIndex&quot;:0},&quot;isEdited&quot;:false,&quot;manualOverride&quot;:{&quot;isManuallyOverridden&quot;:false,&quot;citeprocText&quot;:&quot;(Hartono, 2016)&quot;,&quot;manualOverrideText&quot;:&quot;&quot;},&quot;citationTag&quot;:&quot;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quot;,&quot;citationItems&quot;:[{&quot;id&quot;:&quot;d9e539bc-68e4-375f-9c9d-cfa0b2eeed4a&quot;,&quot;itemData&quot;:{&quot;type&quot;:&quot;article-journal&quot;,&quot;id&quot;:&quot;d9e539bc-68e4-375f-9c9d-cfa0b2eeed4a&quot;,&quot;title&quot;:&quot;Tari Klana Raja Gaya Yogyakarta&quot;,&quot;author&quot;:[{&quot;family&quot;:&quot;Hartono&quot;,&quot;given&quot;:&quot;&quot;,&quot;parse-names&quot;:false,&quot;dropping-particle&quot;:&quot;&quot;,&quot;non-dropping-particle&quot;:&quot;&quot;}],&quot;container-title&quot;:&quot;Efektor&quot;,&quot;issued&quot;:{&quot;date-parts&quot;:[[2016]]},&quot;page&quot;:&quot;35-41&quot;,&quot;issue&quot;:&quot;2&quot;,&quot;volume&quot;:&quot;3&quot;,&quot;container-title-short&quot;:&quot;&quot;},&quot;isTemporary&quot;:false}]},{&quot;citationID&quot;:&quot;MENDELEY_CITATION_e98d2f81-27af-4a5c-8b26-b6b2a9a85044&quot;,&quot;properties&quot;:{&quot;noteIndex&quot;:0},&quot;isEdited&quot;:false,&quot;manualOverride&quot;:{&quot;isManuallyOverridden&quot;:false,&quot;citeprocText&quot;:&quot;(Kharisma &amp;#38; Yanuartuti, 2022)&quot;,&quot;manualOverrideText&quot;:&quot;&quot;},&quot;citationTag&quot;:&quot;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quot;,&quot;citationItems&quot;:[{&quot;id&quot;:&quot;8f7356a9-5287-3fce-9591-3ed77b9b9dce&quot;,&quot;itemData&quot;:{&quot;type&quot;:&quot;article-journal&quot;,&quot;id&quot;:&quot;8f7356a9-5287-3fce-9591-3ed77b9b9dce&quot;,&quot;title&quot;:&quot;Seni Pertunjukan Arak-Arakan dalam Upacara Adat Kenduri Bungah di Desa Bedingin Kecamatan Sambit Kabupaten Ponorogo (Kajian Bentuk dan Makna)&quot;,&quot;author&quot;:[{&quot;family&quot;:&quot;Kharisma&quot;,&quot;given&quot;:&quot;&quot;,&quot;parse-names&quot;:false,&quot;dropping-particle&quot;:&quot;&quot;,&quot;non-dropping-particle&quot;:&quot;&quot;},{&quot;family&quot;:&quot;Yanuartuti&quot;,&quot;given&quot;:&quot;Setyo&quot;,&quot;parse-names&quot;:false,&quot;dropping-particle&quot;:&quot;&quot;,&quot;non-dropping-particle&quot;:&quot;&quot;}],&quot;container-title&quot;:&quot;Geter: Jurnal Seni Drama Tari dan Musin&quot;,&quot;ISSN&quot;:&quot;2655-2205&quot;,&quot;URL&quot;:&quot;https://journal.unesa.ac.id/index.php/geter/index&quot;,&quot;issued&quot;:{&quot;date-parts&quot;:[[2022]]},&quot;page&quot;:&quot;74-87&quot;,&quot;issue&quot;:&quot;1&quot;,&quot;volume&quot;:&quot;5&quot;,&quot;container-title-short&quot;:&quot;&quot;},&quot;isTemporary&quot;:false}]},{&quot;citationID&quot;:&quot;MENDELEY_CITATION_a77a9784-9740-4abd-8b07-5906a70c9e72&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76bb3888-0062-448f-8041-63db134244b8&quot;,&quot;properties&quot;:{&quot;noteIndex&quot;:0},&quot;isEdited&quot;:false,&quot;manualOverride&quot;:{&quot;isManuallyOverridden&quot;:true,&quot;citeprocText&quot;:&quot;(Khrisna Wahyu Aditama &amp;#38; Octo Dendy Andriyanto, 2024)&quot;,&quot;manualOverrideText&quot;:&quot;(Khrisna Wahyu Aditama &amp; Octo Dendy Andriyanto, 2024).&quot;},&quot;citationTag&quot;:&quot;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quot;,&quot;citationItems&quot;:[{&quot;id&quot;:&quot;7587d040-0f2f-3c73-a1ab-4acc7a5d7b8c&quot;,&quot;itemData&quot;:{&quot;type&quot;:&quot;article-journal&quot;,&quot;id&quot;:&quot;7587d040-0f2f-3c73-a1ab-4acc7a5d7b8c&quot;,&quot;title&quot;:&quot;Perubahan Jathil Obyog Di Dalam Kesenian Reyog Obyog Di Kota Ponorogo&quot;,&quot;author&quot;:[{&quot;family&quot;:&quot;Khrisna Wahyu Aditama&quot;,&quot;given&quot;:&quot;&quot;,&quot;parse-names&quot;:false,&quot;dropping-particle&quot;:&quot;&quot;,&quot;non-dropping-particle&quot;:&quot;&quot;},{&quot;family&quot;:&quot;Octo Dendy Andriyanto&quot;,&quot;given&quot;:&quot;&quot;,&quot;parse-names&quot;:false,&quot;dropping-particle&quot;:&quot;&quot;,&quot;non-dropping-particle&quot;:&quot;&quot;}],&quot;container-title&quot;:&quot;Filosofi : Publikasi Ilmu Komunikasi, Desain, Seni Budaya&quot;,&quot;DOI&quot;:&quot;10.62383/filosofi.v1i2.66&quot;,&quot;ISSN&quot;:&quot;3032-2073&quot;,&quot;issued&quot;:{&quot;date-parts&quot;:[[2024,2,13]]},&quot;page&quot;:&quot;51-66&quot;,&quot;abstract&quot;:&quot;Jathil Obyog is a semi-oral folklore that is undergoing a process of change at this time. The purpose of this research is to find out the changes in Jathil Obyog in Reyog Obyog in Ponorogo City. This research is a qualitative research. There are three parts in this research, namely, the beginning of Jathil Obyog art in Ponorogo City, the change of Jathil Obyog art form in Ponorogo City, and the impact of Jathil Obyog art changes on the community. This research is a qualitative descriptive research. The data was obtained from interviews, observations and literature studies about Reyog Obyog. Data in the form of words and photos. The data is then analyzed through an intensive implementation process that is through a descriptive narrative which is then arranged in such a way and then produces the results of an in-depth analysis. The results of this research show that Jathil Obyog in the Reyog Obyog performance is a traditional performance art that comes from East Java, Indonesia and has gumathok elements. Jathil Obyog changed his mind. Starting from Dance Movements, Events, Makeup and Hair, Dance Properties, as well as Songs and Dances. For the general public, the intensity of Pagelaran Reyog Obyog is increasing, the public's interest in the art of Jathil Obyog is increasing, content creators are developing, and can develop and advance the UMKMe of the community. The intensity of the Reyog Obyog performance has a direct impact on the interests of the community.&quot;,&quot;publisher&quot;:&quot;Asosiasi Seni Desain dan Komunikasi Visual Indonesia&quot;,&quot;issue&quot;:&quot;2&quot;,&quot;volume&quot;:&quot;1&quot;,&quot;container-title-short&quot;:&quot;&quot;},&quot;isTemporary&quot;:false}]},{&quot;citationID&quot;:&quot;MENDELEY_CITATION_2cf80189-4a55-40c6-a974-084f019940c7&quot;,&quot;properties&quot;:{&quot;noteIndex&quot;:0},&quot;isEdited&quot;:false,&quot;manualOverride&quot;:{&quot;isManuallyOverridden&quot;:false,&quot;citeprocText&quot;:&quot;(Aldianto, 2019)&quot;,&quot;manualOverrideText&quot;:&quot;&quot;},&quot;citationTag&quot;:&quot;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quot;,&quot;citationItems&quot;:[{&quot;id&quot;:&quot;1a1ab94e-35a2-315c-b572-539ec58379be&quot;,&quot;itemData&quot;:{&quot;type&quot;:&quot;report&quot;,&quot;id&quot;:&quot;1a1ab94e-35a2-315c-b572-539ec58379be&quot;,&quot;title&quot;:&quot;Pementasan Jathilan antara Subsistensi dan Komodifikasi&quot;,&quot;author&quot;:[{&quot;family&quot;:&quot;Aldianto&quot;,&quot;given&quot;:&quot;Luthfi&quot;,&quot;parse-names&quot;:false,&quot;dropping-particle&quot;:&quot;&quot;,&quot;non-dropping-particle&quot;:&quot;&quot;}],&quot;issued&quot;:{&quot;date-parts&quot;:[[2019]]},&quot;publisher-place&quot;:&quot;Surabaya&quot;,&quot;number-of-pages&quot;:&quot;1-21&quot;,&quot;container-title-short&quot;:&quot;&quot;},&quot;isTemporary&quot;:false}]},{&quot;citationID&quot;:&quot;MENDELEY_CITATION_6d0b0e06-8bfe-4e45-9280-233916776076&quot;,&quot;properties&quot;:{&quot;noteIndex&quot;:0},&quot;isEdited&quot;:false,&quot;manualOverride&quot;:{&quot;isManuallyOverridden&quot;:false,&quot;citeprocText&quot;:&quot;(Halimah et al., 2023)&quot;,&quot;manualOverrideText&quot;:&quot;&quot;},&quot;citationTag&quot;:&quot;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quot;,&quot;citationItems&quot;:[{&quot;id&quot;:&quot;0cfb46a4-8cc9-3d08-814d-fb974d8bb9c0&quot;,&quot;itemData&quot;:{&quot;type&quot;:&quot;article-journal&quot;,&quot;id&quot;:&quot;0cfb46a4-8cc9-3d08-814d-fb974d8bb9c0&quot;,&quot;title&quot;:&quot;Analisis Koreografi Tari Jathil Obyog Di Kabupaten Ponorogo&quot;,&quot;author&quot;:[{&quot;family&quot;:&quot;Halimah&quot;,&quot;given&quot;:&quot;Nur&quot;,&quot;parse-names&quot;:false,&quot;dropping-particle&quot;:&quot;&quot;,&quot;non-dropping-particle&quot;:&quot;&quot;},{&quot;family&quot;:&quot;Supriyanti&quot;,&quot;given&quot;:&quot;&quot;,&quot;parse-names&quot;:false,&quot;dropping-particle&quot;:&quot;&quot;,&quot;non-dropping-particle&quot;:&quot;&quot;},{&quot;family&quot;:&quot;Astuti&quot;,&quot;given&quot;:&quot;Budi&quot;,&quot;parse-names&quot;:false,&quot;dropping-particle&quot;:&quot;&quot;,&quot;non-dropping-particle&quot;:&quot;&quot;}],&quot;container-title&quot;:&quot;Idea: Jurnal Ilmiah Seni Pertunjukan&quot;,&quot;ISSN&quot;:&quot;1411-6467&quot;,&quot;URL&quot;:&quot;https://journal.isi.ac.id/index.php/IDEA&quot;,&quot;issued&quot;:{&quot;date-parts&quot;:[[2023]]},&quot;page&quot;:&quot;376-382&quot;,&quot;issue&quot;:&quot;2&quot;,&quot;volume&quot;:&quot;17&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3D435-95D6-48D2-9396-F9BF1851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scopus.dot</Template>
  <TotalTime>811</TotalTime>
  <Pages>14</Pages>
  <Words>6137</Words>
  <Characters>34981</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41036</CharactersWithSpaces>
  <SharedDoc>false</SharedDoc>
  <HLinks>
    <vt:vector size="30" baseType="variant">
      <vt:variant>
        <vt:i4>5308424</vt:i4>
      </vt:variant>
      <vt:variant>
        <vt:i4>3</vt:i4>
      </vt:variant>
      <vt:variant>
        <vt:i4>0</vt:i4>
      </vt:variant>
      <vt:variant>
        <vt:i4>5</vt:i4>
      </vt:variant>
      <vt:variant>
        <vt:lpwstr>https://creativecommons.org/licenses/by/4.0/</vt:lpwstr>
      </vt:variant>
      <vt:variant>
        <vt:lpwstr/>
      </vt:variant>
      <vt:variant>
        <vt:i4>2424956</vt:i4>
      </vt:variant>
      <vt:variant>
        <vt:i4>0</vt:i4>
      </vt:variant>
      <vt:variant>
        <vt:i4>0</vt:i4>
      </vt:variant>
      <vt:variant>
        <vt:i4>5</vt:i4>
      </vt:variant>
      <vt:variant>
        <vt:lpwstr>https://doi.org/10.5758/ijls.2022.1</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Toshiba</dc:creator>
  <cp:keywords/>
  <dc:description/>
  <cp:lastModifiedBy>M</cp:lastModifiedBy>
  <cp:revision>56</cp:revision>
  <cp:lastPrinted>2008-11-01T04:52:00Z</cp:lastPrinted>
  <dcterms:created xsi:type="dcterms:W3CDTF">2024-12-23T09:25:00Z</dcterms:created>
  <dcterms:modified xsi:type="dcterms:W3CDTF">2025-03-18T03:02:00Z</dcterms:modified>
</cp:coreProperties>
</file>