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BB8" w:rsidRDefault="00A21BB8" w:rsidP="00A21BB8">
      <w:pPr>
        <w:spacing w:after="0" w:line="360" w:lineRule="auto"/>
        <w:jc w:val="center"/>
        <w:rPr>
          <w:rFonts w:ascii="Times New Roman" w:hAnsi="Times New Roman"/>
          <w:b/>
          <w:color w:val="000000"/>
          <w:sz w:val="28"/>
          <w:lang w:val="id-ID"/>
        </w:rPr>
      </w:pPr>
    </w:p>
    <w:p w:rsidR="00A21BB8" w:rsidRDefault="00A21BB8" w:rsidP="00A21BB8">
      <w:pPr>
        <w:spacing w:after="0" w:line="360" w:lineRule="auto"/>
        <w:jc w:val="center"/>
        <w:rPr>
          <w:rFonts w:ascii="Times New Roman" w:hAnsi="Times New Roman"/>
          <w:b/>
          <w:color w:val="000000"/>
          <w:sz w:val="28"/>
          <w:lang w:val="id-ID"/>
        </w:rPr>
      </w:pPr>
      <w:r>
        <w:rPr>
          <w:rFonts w:ascii="Times New Roman" w:hAnsi="Times New Roman"/>
          <w:b/>
          <w:color w:val="000000"/>
          <w:sz w:val="28"/>
          <w:lang w:val="id-ID"/>
        </w:rPr>
        <w:br w:type="page"/>
      </w:r>
    </w:p>
    <w:p w:rsidR="00A47FEC" w:rsidRPr="0093417A" w:rsidRDefault="00A47FEC" w:rsidP="00E349F1">
      <w:pPr>
        <w:spacing w:after="0" w:line="360" w:lineRule="auto"/>
        <w:ind w:right="-1"/>
        <w:jc w:val="center"/>
        <w:rPr>
          <w:rFonts w:ascii="Times New Roman" w:hAnsi="Times New Roman" w:cs="Times New Roman"/>
          <w:b/>
          <w:sz w:val="24"/>
          <w:szCs w:val="24"/>
          <w:lang w:val="id-ID"/>
        </w:rPr>
      </w:pPr>
      <w:commentRangeStart w:id="0"/>
      <w:r w:rsidRPr="00A47FEC">
        <w:rPr>
          <w:rFonts w:ascii="Times New Roman" w:hAnsi="Times New Roman" w:cs="Times New Roman"/>
          <w:b/>
          <w:sz w:val="24"/>
          <w:szCs w:val="24"/>
        </w:rPr>
        <w:lastRenderedPageBreak/>
        <w:t>BAB 1</w:t>
      </w: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t>PENDAHULUAN</w:t>
      </w:r>
      <w:commentRangeEnd w:id="0"/>
      <w:r w:rsidR="000B56DC">
        <w:rPr>
          <w:rStyle w:val="CommentReference"/>
        </w:rPr>
        <w:commentReference w:id="0"/>
      </w:r>
    </w:p>
    <w:p w:rsidR="00A47FEC" w:rsidRPr="00A47FEC" w:rsidRDefault="00A47FEC" w:rsidP="003F5A12">
      <w:pPr>
        <w:pStyle w:val="ListParagraph"/>
        <w:numPr>
          <w:ilvl w:val="1"/>
          <w:numId w:val="10"/>
        </w:numPr>
        <w:spacing w:after="0" w:line="360" w:lineRule="auto"/>
        <w:ind w:left="0" w:right="-1" w:firstLine="0"/>
        <w:contextualSpacing w:val="0"/>
        <w:jc w:val="both"/>
        <w:rPr>
          <w:rFonts w:ascii="Times New Roman" w:hAnsi="Times New Roman" w:cs="Times New Roman"/>
          <w:b/>
          <w:sz w:val="24"/>
          <w:szCs w:val="24"/>
        </w:rPr>
      </w:pPr>
      <w:r w:rsidRPr="00A47FEC">
        <w:rPr>
          <w:rFonts w:ascii="Times New Roman" w:hAnsi="Times New Roman" w:cs="Times New Roman"/>
          <w:b/>
          <w:sz w:val="24"/>
          <w:szCs w:val="24"/>
        </w:rPr>
        <w:t>Latar Belakang</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Menikah merupakan salah satu </w:t>
      </w:r>
      <w:bookmarkStart w:id="1" w:name="_GoBack"/>
      <w:bookmarkEnd w:id="1"/>
      <w:r w:rsidRPr="00A47FEC">
        <w:rPr>
          <w:rFonts w:ascii="Times New Roman" w:hAnsi="Times New Roman" w:cs="Times New Roman"/>
          <w:sz w:val="24"/>
          <w:szCs w:val="24"/>
        </w:rPr>
        <w:t xml:space="preserve">tujuan hidup manusia,selain itu melaksanakan pernikahan juga menjalankan perintah </w:t>
      </w:r>
      <w:r w:rsidR="006B488C" w:rsidRPr="00A47FEC">
        <w:rPr>
          <w:rFonts w:ascii="Times New Roman" w:hAnsi="Times New Roman" w:cs="Times New Roman"/>
          <w:sz w:val="24"/>
          <w:szCs w:val="24"/>
        </w:rPr>
        <w:t>Allah</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{"citationItems":[{"id":"ITEM-1","itemData":{"author":[{"dropping-particle":"","family":"Rani","given":"Anisa Puspa","non-dropping-particle":"","parse-names":false,"suffix":""},{"dropping-particle":"","family":"Chaniago","given":"Dwi Setiawan","non-dropping-particle":"","parse-names":false,"suffix":""},{"dropping-particle":"","family":"Syarifuddin","given":"","non-dropping-particle":"","parse-names":false,"suffix":""}],"container-title":"RESIPROKAL: Jurnal Riset Sosiologi Progresif Aktual","id":"ITEM-1","issue":"1","issued":{"date-parts":[["2019"]]},"page":"Juni","title":"Insakralitas Pemilihan Jodoh Dalam Pernikahan Keluarga Kontemporer","type":"article-journal","volume":"1"},"uris":["http://www.mendeley.com/documents/?uuid=f9140f90-3451-4e04-8d15-e95544d34d50"]}],"mendeley":{"formattedCitation":"(Rani, Chaniago, &amp; Syarifuddin, 2019)","plainTextFormattedCitation":"(Rani, Chaniago, &amp; Syarifuddin, 2019)","previouslyFormattedCitation":"(Rani, Chaniago, &amp; Syarifuddin,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(Rani, Chaniago, &amp; Syarifuddin,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Tujuan seseorang menikah pasti ingin memiliki kehidupan berbahagia lahir dan batin, dan terciptanya suatu kenyamanan dan kedamaian hidup dalam rumah tangga.</w:t>
      </w:r>
      <w:proofErr w:type="gramEnd"/>
      <w:r w:rsidRPr="00A47FEC">
        <w:rPr>
          <w:rFonts w:ascii="Times New Roman" w:hAnsi="Times New Roman" w:cs="Times New Roman"/>
          <w:sz w:val="24"/>
          <w:szCs w:val="24"/>
        </w:rPr>
        <w:t xml:space="preserve"> Rumah tangga merupakan bagian kecil dari masyarakat untuk berlansungnya kehidupan sosial agar populasi man</w:t>
      </w:r>
      <w:r w:rsidR="0069638D">
        <w:rPr>
          <w:rFonts w:ascii="Times New Roman" w:hAnsi="Times New Roman" w:cs="Times New Roman"/>
          <w:sz w:val="24"/>
          <w:szCs w:val="24"/>
        </w:rPr>
        <w:t>usia di dunia ini tetap terjaga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{"citationItems":[{"id":"ITEM-1","itemData":{"DOI":"10.33756/jelta.v13i02.7683","author":[{"dropping-particle":"","family":"Koniyo","given":"Vitra Fitria Makalawo","non-dropping-particle":"","parse-names":false,"suffix":""}],"container-title":"Jurnal Legalitas","id":"ITEM-1","issue":"2","issued":{"date-parts":[["2020"]]},"title":"Analisis Sosio Yuridis Terhadap Penetapan Asal Usul Anak Pernikahan Sirih Untuk kepentingan Pemenuhan Hak Anak","type":"article-journal","volume":"13"},"uris":["http://www.mendeley.com/documents/?uuid=4102db28-8ab0-4f0c-9334-a2fe7dcd7d74"]}],"mendeley":{"formattedCitation":"(Koniyo, 2020)","plainTextFormattedCitation":"(Koniyo, 2020)","previouslyFormattedCitation":"(Koniyo,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(Koniyo,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Dalam membangun dan membina rumah tangga kedua pasangan harus memiliki niat dan komitmen yang kokok seperti komitmen </w:t>
      </w:r>
      <w:proofErr w:type="gramStart"/>
      <w:r w:rsidRPr="00A47FEC">
        <w:rPr>
          <w:rFonts w:ascii="Times New Roman" w:hAnsi="Times New Roman" w:cs="Times New Roman"/>
          <w:sz w:val="24"/>
          <w:szCs w:val="24"/>
        </w:rPr>
        <w:t>allah</w:t>
      </w:r>
      <w:proofErr w:type="gramEnd"/>
      <w:r w:rsidRPr="00A47FEC">
        <w:rPr>
          <w:rFonts w:ascii="Times New Roman" w:hAnsi="Times New Roman" w:cs="Times New Roman"/>
          <w:sz w:val="24"/>
          <w:szCs w:val="24"/>
        </w:rPr>
        <w:t xml:space="preserve"> dengan para nabinya. Komitmen yang di maksud adalah ucapan pada ssat melaksanakan ijab qabul dalam pernikahan,apabila kedua pasangan bias menjaga komitmen tersebut merekan bias memi</w:t>
      </w:r>
      <w:r w:rsidR="0069638D">
        <w:rPr>
          <w:rFonts w:ascii="Times New Roman" w:hAnsi="Times New Roman" w:cs="Times New Roman"/>
          <w:sz w:val="24"/>
          <w:szCs w:val="24"/>
        </w:rPr>
        <w:t>liki rumah tangga yang harmonis</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{"citationItems":[{"id":"ITEM-1","itemData":{"abstract":"Islam disyariatkan hanya untuk memberikan kemaslahatan kepada seluruh manusia dan menghindarkannya dari kemafsadatan. Salah satu pentunjuk Allah Swt dalam syariat Islam adalah diperintahkannya menikah dan diharamkannya zinah. Perintah nikah merupakan salah satu implementasi maqashid syariah yang lima yaitu hifzhul nasl (menjaga keturunan). Kendati demikian, bagi yang hendak melangsungkan pernikahan, demi menjaga ke absahannya, hendaknya memahami pentujuk agama dan negara agar samapai pada hakikat pernikahan","author":[{"dropping-particle":"","family":"Wibisana","given":"Wahyu","non-dropping-particle":"","parse-names":false,"suffix":""}],"container-title":"Jurnal Pendidikan Agama Islam - Ta'lim","id":"ITEM-1","issued":{"date-parts":[["2016"]]},"title":"Pernikahan Dalam Islam","type":"article-journal"},"uris":["http://www.mendeley.com/documents/?uuid=4636eb25-bb59-4e63-ace2-1337206b7cfa","http://www.mendeley.com/documents/?uuid=295881aa-f8cf-4f63-80a2-ede483d1b6a0"]}],"mendeley":{"formattedCitation":"(Wibisana, 2016)","plainTextFormattedCitation":"(Wibisana, 2016)","previouslyFormattedCitation":"(Wibisana, 2016)"},"properties":{"noteIndex":0},"schema":"https://github.com/citation-style-language/schema/raw/master/csl-citation.json"}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(Wibisana, 2016)</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Berdasarkan uraian di atas kita bisa menyimpulkan bahwa setiap manusia pasti ingin memiliki keluarga harmonis.</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Akan tetapi keharmonisan rumah tangga dapat terganggu jika seseorang yang tinggal di rumah tersebut tidak dapat mengendalikan diri tidak dapat di kontrol.</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Sekarang ini banyak kasus kekerasan di dalam rumah tangga yang di lakukan suami sebagai pelaku dan istri sebagai korban.</w:t>
      </w:r>
      <w:proofErr w:type="gramEnd"/>
      <w:r w:rsidRPr="00A47FEC">
        <w:rPr>
          <w:rFonts w:ascii="Times New Roman" w:hAnsi="Times New Roman" w:cs="Times New Roman"/>
          <w:sz w:val="24"/>
          <w:szCs w:val="24"/>
        </w:rPr>
        <w:t xml:space="preserve"> Hal ini membuat kaum perempuan merasa terintimidasi dengan banyaknya kasus kasus kekerasan dalam rumah tangga sehingga mereka memiliki rasa takut yang amat besar untuk memiliki pasangan hidup (menikah),</w:t>
      </w:r>
      <w:r w:rsidR="0069638D">
        <w:rPr>
          <w:rFonts w:ascii="Times New Roman" w:hAnsi="Times New Roman" w:cs="Times New Roman"/>
          <w:sz w:val="24"/>
          <w:szCs w:val="24"/>
          <w:lang w:val="id-ID"/>
        </w:rPr>
        <w:t xml:space="preserve"> </w:t>
      </w:r>
      <w:r w:rsidRPr="00A47FEC">
        <w:rPr>
          <w:rFonts w:ascii="Times New Roman" w:hAnsi="Times New Roman" w:cs="Times New Roman"/>
          <w:sz w:val="24"/>
          <w:szCs w:val="24"/>
        </w:rPr>
        <w:t>ini tidak hanya terjadi di Indonesia saja bahan hampir seluruh dunia memiliki kasus tersebut sehingga ini sudah termasuk kasus glob</w:t>
      </w:r>
      <w:r w:rsidR="0069638D">
        <w:rPr>
          <w:rFonts w:ascii="Times New Roman" w:hAnsi="Times New Roman" w:cs="Times New Roman"/>
          <w:sz w:val="24"/>
          <w:szCs w:val="24"/>
        </w:rPr>
        <w:t>al yang perlu di tindak bersama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{"citationItems":[{"id":"ITEM-1","itemData":{"ISSN":"2622-8416","abstract":"Menurut Salvicion dan Celis (1998) di dalam keluarga terdapat dua atau lebih dari dua pribadi yang tergabung karena hubungan darah, hubungan perkawinan atau pengangkatan, di hidupnya dalam satu rumah tangga, berinteraksi satu sama lain dan di dalam perannya masing-masing dan menciptakan serta mempertahankan suatu kebudayaan. Namun jika justru dalam lingkungan keluarga salah satu atau lebih anggota keluarga mendapatkan perlakuan kekerasan baik secara fisik maupun verbal sehingga menimbulkan trauma jiwa, cacat fisik bahkan kematian lunturlah arti dan makna sebuah keluarga. Semakin banyaknya kasus kekerasan dalam rumah tangga saat ini maka sangat dipandang perlu diberikan pemahaman hukum baik melalui artikel, jurnal, penyuluhan hukum dan sebagainya mengenai lingkup keluarga, bentuk-bentuk kekerasan dalam rumah tangga, apa kewajiban pemerintah dan masyarakat dalam upaya mencegahan terjadi kekerasan dalam rumah tangga serta perlindungan kepada korban, prosedur hukum dan bentuk perlindungan hukum negara kepada korban kekerasan dalam rumah tangga juga sanksi pidana yang dijatuhkan bagi pelaku menurut undang-undang.","author":[{"dropping-particle":"","family":"Irianti","given":"RA Diah","non-dropping-particle":"","parse-names":false,"suffix":""}],"container-title":"Pamulang Law Review","id":"ITEM-1","issued":{"date-parts":[["2020"]]},"title":"Kekerasan Dalam Rumah Tangga Antara Mempertahankan Keutuhan Keluarga Dan Sanki Pidana Menurut Undang -Undang Nomor 23 Tahun 2004 Tentang Penghapusan Kekerasan Dalam Rumah Tangga","type":"article-journal"},"uris":["http://www.mendeley.com/documents/?uuid=6661fe16-c7ef-4e1b-8b50-2e3763f0b38b","http://www.mendeley.com/documents/?uuid=bf445fbd-a222-453b-8e19-a4f83e415e03"]}],"mendeley":{"formattedCitation":"(Irianti, 2020)","plainTextFormattedCitation":"(Irianti, 2020)","previouslyFormattedCitation":"(Irianti,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(Irianti,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Kekerasan adalah suatu tindakan yang dilakukan pelaku atau serangan fisik maupun mental psikologis seseorang.</w:t>
      </w:r>
      <w:proofErr w:type="gramEnd"/>
      <w:r w:rsidRPr="00A47FEC">
        <w:rPr>
          <w:rFonts w:ascii="Times New Roman" w:hAnsi="Times New Roman" w:cs="Times New Roman"/>
          <w:sz w:val="24"/>
          <w:szCs w:val="24"/>
        </w:rPr>
        <w:t xml:space="preserve"> Jenis kekerasan yang sering terjadi di rumah tangga biasanya berupa kekerasan fisik dimana pelaku tidak mampu mengendalikan emosinya sehingga melampiaskan kepada korban dengan cara </w:t>
      </w:r>
      <w:r w:rsidRPr="00A47FEC">
        <w:rPr>
          <w:rFonts w:ascii="Times New Roman" w:hAnsi="Times New Roman" w:cs="Times New Roman"/>
          <w:sz w:val="24"/>
          <w:szCs w:val="24"/>
        </w:rPr>
        <w:lastRenderedPageBreak/>
        <w:t>memukul,membanting</w:t>
      </w:r>
      <w:r w:rsidR="0069638D">
        <w:rPr>
          <w:rFonts w:ascii="Times New Roman" w:hAnsi="Times New Roman" w:cs="Times New Roman"/>
          <w:sz w:val="24"/>
          <w:szCs w:val="24"/>
        </w:rPr>
        <w:t xml:space="preserve"> bahkan bias terjadi pembunuhan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{"citationItems":[{"id":"ITEM-1","itemData":{"DOI":"10.30641/ham.2021.12.261-272","ISSN":"1693-8704","abstract":"Pemerintah Indonesia telah menandatangani deklarasi tentang Penghapusan Kekerasan Terhadap Perempuan (1993) sejak tahun 2014. Namun dalam tataran teknisnya, kekerasan terhadap perempuan masih sering terjadi akibat Kekerasan Dalam Rumah Tangga (KDRT) di Indonesia. Tujuan penulisan ini adalah mengetahui pelaksanaan undang-undang dan perlindungan HAM perempuan terhadap KDRT dalam pandangan Hukum Internasional. Metode yang digunakan dalam penelitian adalah yuridis normatif. Hasil penelitian menunjukkan masuknya sistem hukum publik ke ranah domestik yaitu kehidupan rumah tangga adalah salah satu perkembangan baru di bidang HAM khususnya di Indonesia. Urusan rumah tangga yang semula merupakan urusan privat dimana negara tidak boleh mengaturnya kini berubah menjadi tanggung jawab negara untuk mengaturnya yang kini menjadi ranah dari hukum publik yang tertuang dalam Undang-Undang Nomor 23 Tahun 2004 tentang Penghapusan Kekerasan dalam Rumah Tangga.","author":[{"dropping-particle":"","family":"Rosyaadah","given":"Rifa’","non-dropping-particle":"","parse-names":false,"suffix":""},{"dropping-particle":"","family":"Rahayu","given":"Rahayu","non-dropping-particle":"","parse-names":false,"suffix":""}],"container-title":"Jurnal HAM","id":"ITEM-1","issued":{"date-parts":[["2021"]]},"title":"Perlindungan Hak Asasi Manusia Perempuan terhadap Kasus Kekerasan dalam Rumah Tangga di Indonesia dalam Perspektif Hukum Internasional","type":"article-journal"},"uris":["http://www.mendeley.com/documents/?uuid=85d4b400-67d2-446a-bd97-0ecb0424733a","http://www.mendeley.com/documents/?uuid=a988b75e-ba37-4f15-881a-79170f614269"]}],"mendeley":{"formattedCitation":"(Rosyaadah &amp; Rahayu, 2021)","plainTextFormattedCitation":"(Rosyaadah &amp; Rahayu, 2021)","previouslyFormattedCitation":"(Rosyaadah &amp; Rahayu, 2021)"},"properties":{"noteIndex":0},"schema":"https://github.com/citation-style-language/schema/raw/master/csl-citation.json"}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(Rosyaadah &amp; Rahayu, 2021)</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553599" w:rsidP="00E349F1">
      <w:pPr>
        <w:spacing w:after="0" w:line="360" w:lineRule="auto"/>
        <w:ind w:right="-1" w:firstLine="567"/>
        <w:jc w:val="both"/>
        <w:rPr>
          <w:rFonts w:ascii="Times New Roman" w:hAnsi="Times New Roman" w:cs="Times New Roman"/>
          <w:sz w:val="24"/>
          <w:szCs w:val="24"/>
          <w:lang w:val="id-ID"/>
        </w:rPr>
      </w:pPr>
      <w:r w:rsidRPr="00553599">
        <w:rPr>
          <w:rFonts w:ascii="Times New Roman" w:hAnsi="Times New Roman" w:cs="Times New Roman"/>
          <w:sz w:val="24"/>
          <w:szCs w:val="24"/>
        </w:rPr>
        <w:t>Karena maraknya kekerasan dalam rumah tangga di Indonesia, pemerintah Indonesia telah mengeluarkan Undang-Undang Nomor 23 Tahun 2004 yang mengatur bahwa setiap orang dilarang melakukan tindakan kekerasan dalam rumah tangg</w:t>
      </w:r>
      <w:r w:rsidR="0069638D">
        <w:rPr>
          <w:rFonts w:ascii="Times New Roman" w:hAnsi="Times New Roman" w:cs="Times New Roman"/>
          <w:sz w:val="24"/>
          <w:szCs w:val="24"/>
        </w:rPr>
        <w:t>a terhadap anggota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171E6E">
        <w:rPr>
          <w:rFonts w:ascii="Times New Roman" w:hAnsi="Times New Roman" w:cs="Times New Roman"/>
          <w:sz w:val="24"/>
          <w:szCs w:val="24"/>
        </w:rPr>
        <w:instrText>ADDIN CSL_CITATION {"citationItems":[{"id":"ITEM-1","itemData":{"ISBN":"0044-8486","ISSN":"00448486","abstract":"The mortality of Atlantic salmon parr and post-smolts was studied after experimental challenge using a virulent strain of infectious pancreatic necrosis virus (IPNV). No mortality was obtained in parr challenged in freshwater, but challenge three weeks after seawater transfer resulted in high mortalities (up to 64%) in cohabitants compared to the intraperitoneally injected fish (up to 19%). No non-infected control fish died. In parr, challenge was performed using intraperitoneal injection (ip) or bath, but even after stressing the fish three times by lowering the water level no mortality occurred. The parr had low virus titres and almost undetectable levels of anti-IPNV antibodies five weeks post-challenge. Post-smolts of the same origin as the parr and challenged by ip injection and/or cohabitation with the same batch of virus, died after challenge. The surviving post-smolts had low virus levels and low antibody levels. Clinically diseased post-smolts had higher IPNV titres in internal organs and virus was detected in all fish that died during the experiment. The IPN virus re-isolated from challenged fish had the same VP2 gene virulence motif as the virus used for challenge. The mortality profiles show that the cohabitant challenge is a reliable challenge model for post-smolts. The parr and post-smolts were fed four different diets, but no difference in mortality was observed between the diet groups. The feed consumption varied between the diets, and fish fed with immunostimulant had eaten less than the others and did not grow well. As there were no differences in mortalities between the diet groups, this verifies the stability of the challenge model for post-smolts. © 2007 Elsevier B.V. All rights reserved.","author":[{"dropping-particle":"","family":"UU","given":"","non-dropping-particle":"","parse-names":false,"suffix":""}],"container-title":"Aquaculture","id":"ITEM-1","issued":{"date-parts":[["2004"]]},"title":"Undang-Undang Nomor 23 Tahun 2004 Tentang Kekerasan Dalam Rumah Tangga","type":"article-journal"},"uris":["http://www.mendeley.com/documents/?uuid=57ff1424-3e70-45ab-a572-06ccc06dfcd7","http://www.mendeley.com/documents/?uuid=88bea8a6-da30-4d21-ae55-7b00ea336b4c"]}],"mendeley":{"formattedCitation":"(UU, 2004)","plainTextFormattedCitation":"(UU, 2004)","previouslyFormattedCitation":"(UU, 2004)"},"properties":{"noteIndex":0},"schema":"https://github.com/citation-style-language/schema/raw/master/csl-citation.json"}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(UU, 2004)</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553599">
        <w:rPr>
          <w:rFonts w:ascii="Times New Roman" w:hAnsi="Times New Roman" w:cs="Times New Roman"/>
          <w:sz w:val="24"/>
          <w:szCs w:val="24"/>
        </w:rPr>
        <w:t xml:space="preserve"> </w:t>
      </w:r>
      <w:r w:rsidR="003016DC">
        <w:rPr>
          <w:rFonts w:ascii="Times New Roman" w:hAnsi="Times New Roman" w:cs="Times New Roman"/>
          <w:sz w:val="24"/>
          <w:szCs w:val="24"/>
          <w:lang w:val="id-ID"/>
        </w:rPr>
        <w:t>“</w:t>
      </w:r>
      <w:r w:rsidRPr="00553599">
        <w:rPr>
          <w:rFonts w:ascii="Times New Roman" w:hAnsi="Times New Roman" w:cs="Times New Roman"/>
          <w:sz w:val="24"/>
          <w:szCs w:val="24"/>
        </w:rPr>
        <w:t>Pasal 44 ayat (1) menyebutkan bahwa setiap orang yang melakukan tindak kekerasan fisik di dalam rumah sebagaimana dimaksud dalam Pasal 5 huruf (a) dipidana dengan pidana penjara paling lama lima tahun atau pidana denda paling banyak Rp. 15.000.000,00 (lima bel</w:t>
      </w:r>
      <w:r w:rsidR="0069638D">
        <w:rPr>
          <w:rFonts w:ascii="Times New Roman" w:hAnsi="Times New Roman" w:cs="Times New Roman"/>
          <w:sz w:val="24"/>
          <w:szCs w:val="24"/>
        </w:rPr>
        <w:t>as juta rupiah)</w:t>
      </w:r>
      <w:r w:rsidR="003016DC">
        <w:rPr>
          <w:rFonts w:ascii="Times New Roman" w:hAnsi="Times New Roman" w:cs="Times New Roman"/>
          <w:sz w:val="24"/>
          <w:szCs w:val="24"/>
          <w:lang w:val="id-ID"/>
        </w:rPr>
        <w:t>.”</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{"citationItems":[{"id":"ITEM-1","itemData":{"DOI":"10.47268/sasi.v24i2.131","ISSN":"1693-0061","abstract":"Families are places where everyone in the family feels safe and comfortable from acts o violence, but in reality violence also accurs whitin the family. The enactment of Law No. 23 of 2004 on the abolition of domestic violence (hereinafter referred to as the Law of Domestic Violence) aims to prevent all forms of domestic violence, protect domestic violence victims, prosecute domestic violence perpetrators, and maintain wholeness harmonious and prosperous households. In handling it is sometimes resolved peacefully. This raises the question of whether the Law on Elimination of Domestic Violence has guaranteed the settlement of Domestic Violence according to its objectives? All forms of violence against women and children constitute a violation of human rights, so it is necessary to be protected by their dignity and dignity and guaranteed their right to life in accordance with their nature and nature without discrimination. The Criminal Act contained in Article 5 of the Act states that prohibited violence is physical violence, psychological violence, sexual violence, or neglect of the household. Many cases of domestic violence are reported but not a few are repealed by the victim for various reasons, such as still loving the perpetrator, and the perpetrator is the breadwinner in the household. The resolution of cases of domestic violence is also up to the court's decision, but this certainly brings the consequences of the objective of the Law on Elimination of Domestic Violence. Despite all forms of prevention of domestic violence, protecting the victim, prosecuting the perpetrator is reached but if the case is passed on to the court decision whether the goal of maintaining a harmonious and prosperous household unity can be achieved. The resolution of domestic violence requires the wisdom of the Law Enforcers (Police, Prosecutors, Judges).","author":[{"dropping-particle":"","family":"Leasa","given":"Elias Zadrach","non-dropping-particle":"","parse-names":false,"suffix":""}],"container-title":"SASI","id":"ITEM-1","issued":{"date-parts":[["2019"]]},"title":"Aspek Legal Spirit Undang-Undang Nomor 23 Tahun 2004 Tentang Penghapusan Kekerasan Dalam Rumah Tangga","type":"article-journal"},"uris":["http://www.mendeley.com/documents/?uuid=2d45d00b-5f45-4ca7-b4f6-64db90292b9a","http://www.mendeley.com/documents/?uuid=ae16d61e-b428-48e9-baf2-22309ae7dd89"]}],"mendeley":{"formattedCitation":"(Leasa, 2019)","plainTextFormattedCitation":"(Leasa, 2019)","previouslyFormattedCitation":"(Leasa,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proofErr w:type="gramStart"/>
      <w:r w:rsidR="0069638D" w:rsidRPr="0069638D">
        <w:rPr>
          <w:rFonts w:ascii="Times New Roman" w:hAnsi="Times New Roman" w:cs="Times New Roman"/>
          <w:noProof/>
          <w:sz w:val="24"/>
          <w:szCs w:val="24"/>
        </w:rPr>
        <w:t>(Leasa,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roofErr w:type="gramEnd"/>
    </w:p>
    <w:p w:rsidR="00A47FEC" w:rsidRPr="00A47FEC" w:rsidRDefault="00117C38" w:rsidP="00E349F1">
      <w:pPr>
        <w:spacing w:after="0" w:line="360" w:lineRule="auto"/>
        <w:ind w:right="-1" w:firstLine="567"/>
        <w:jc w:val="both"/>
        <w:rPr>
          <w:rFonts w:ascii="Times New Roman" w:hAnsi="Times New Roman" w:cs="Times New Roman"/>
          <w:sz w:val="24"/>
          <w:szCs w:val="24"/>
        </w:rPr>
      </w:pPr>
      <w:proofErr w:type="gramStart"/>
      <w:r w:rsidRPr="00117C38">
        <w:rPr>
          <w:rFonts w:ascii="Times New Roman" w:hAnsi="Times New Roman" w:cs="Times New Roman"/>
          <w:sz w:val="24"/>
          <w:szCs w:val="24"/>
        </w:rPr>
        <w:t>Undang-undang tersebut jelas dimaksudkan untuk mengontrol pemberantasan KDRT agar pelaku KDRT merasa menyesal atas kejahatannya dan dapat mengurangi jumlah kasus KDRT di Indonesia.</w:t>
      </w:r>
      <w:proofErr w:type="gramEnd"/>
      <w:r w:rsidRPr="00117C38">
        <w:rPr>
          <w:rFonts w:ascii="Times New Roman" w:hAnsi="Times New Roman" w:cs="Times New Roman"/>
          <w:sz w:val="24"/>
          <w:szCs w:val="24"/>
        </w:rPr>
        <w:t xml:space="preserve"> Meskipun undang-undang tersebut telah diterapkan, jumlah insiden kekerasan dalam rumah tangga tidak berkurang atau menunjukkan peningkatan yang pos</w:t>
      </w:r>
      <w:r w:rsidR="0069638D">
        <w:rPr>
          <w:rFonts w:ascii="Times New Roman" w:hAnsi="Times New Roman" w:cs="Times New Roman"/>
          <w:sz w:val="24"/>
          <w:szCs w:val="24"/>
        </w:rPr>
        <w:t>itif; bahkan, naik setiap tahun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{"citationItems":[{"id":"ITEM-1","itemData":{"DOI":"10.20473/jpkm.v2i12017.51-62","ISSN":"2528-0104","abstract":"Tujuan dari penelitian ini adalah untuk mengkaji dinamika forgiveness pada istri yang mengalami KDRT. Penelitian ini menggunakan pendekatan kualitatif dengan metode studi kasus instrumental. Kriteria subjek dalam penelitian ini yaitu seorang istri yang memiliki rentang usia 18-40 tahun, pernah mengalami KDRT oleh suami dan masih bertahan dalam perkawinan. Penelitian ini melibatkan tiga orang subjek yang pernah mengalami KDRT oleh suami dan masih bertahan dalam perkawinan selama 14-25 tahun. Penggalian data pada penelitian ini menggunakan teknik wawancara dan menggunakan teknik analisis tematik theory driven. Hasil dari penelitian menunjukan bahwa istri yang mengalami KDRT sulit memaafkan pelaku karena adanya ruminasi yaitu ingatan terhadap peristiwa KDRT yang pernah dialami dan adanya atribusi serta penilaian negatif mengenai pelaku. Dinamika forgiveness terjadi ketika istri yang mengalami KDRT mengubah dorongan untuk menghindari pelaku dan mengurangi dorongan membalas dendam terhadap pelaku ke arah yang positif melalui akomodasi. Meskipun pelaku meminta maaf atas kesalahannya, namun tidak ditemukan adanya empati untuk memaafkan pasangan. Penelitian ini menemukan adanya dorongan untuk berbuat baik kepada pelaku dengan melayani suami, meskipun demikian hal tersebut merupakan tugas dari seorang istri dalam rumah tangga yaitu untuk melayani suami.","author":[{"dropping-particle":"","family":"Puspita Dewi","given":"I Dewa Ayu Dwika","non-dropping-particle":"","parse-names":false,"suffix":""},{"dropping-particle":"","family":"Hartini","given":"Nurul","non-dropping-particle":"","parse-names":false,"suffix":""}],"container-title":"INSAN Jurnal Psikologi dan Kesehatan Mental","id":"ITEM-1","issued":{"date-parts":[["2017"]]},"title":"Dinamika Forgiveness pada Istri yang Mengalami Kekerasan dalam Rumah Tangga (KDRT)","type":"article-journal"},"uris":["http://www.mendeley.com/documents/?uuid=171a0e27-2f25-41e7-9c5f-603082526e54","http://www.mendeley.com/documents/?uuid=b0ada9b0-de3d-49b4-b1fe-ae63cb9eb3fa"]}],"mendeley":{"formattedCitation":"(Puspita Dewi &amp; Hartini, 2017)","plainTextFormattedCitation":"(Puspita Dewi &amp; Hartini, 2017)","previouslyFormattedCitation":"(Puspita Dewi &amp; Hartini, 2017)"},"properties":{"noteIndex":0},"schema":"https://github.com/citation-style-language/schema/raw/master/csl-citation.json"}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(Puspita Dewi &amp; Hartini, 2017)</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117C38">
        <w:rPr>
          <w:rFonts w:ascii="Times New Roman" w:hAnsi="Times New Roman" w:cs="Times New Roman"/>
          <w:sz w:val="24"/>
          <w:szCs w:val="24"/>
        </w:rPr>
        <w:t xml:space="preserve"> </w:t>
      </w:r>
      <w:proofErr w:type="gramStart"/>
      <w:r w:rsidRPr="00117C38">
        <w:rPr>
          <w:rFonts w:ascii="Times New Roman" w:hAnsi="Times New Roman" w:cs="Times New Roman"/>
          <w:sz w:val="24"/>
          <w:szCs w:val="24"/>
        </w:rPr>
        <w:t>Hal ini terjadi karena fakta bahwa kekerasan dalam rumah tangga dapat diakibatkan oleh berbagai masalah, termasuk masalah ekonomi dan perzinahan.</w:t>
      </w:r>
      <w:proofErr w:type="gramEnd"/>
    </w:p>
    <w:p w:rsidR="00A47FEC" w:rsidRPr="00A47FEC" w:rsidRDefault="00A47FEC"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Masalah ekonomi,</w:t>
      </w:r>
      <w:r w:rsidR="00117C38">
        <w:rPr>
          <w:rFonts w:ascii="Times New Roman" w:hAnsi="Times New Roman" w:cs="Times New Roman"/>
          <w:sz w:val="24"/>
          <w:szCs w:val="24"/>
          <w:lang w:val="id-ID"/>
        </w:rPr>
        <w:t xml:space="preserve"> </w:t>
      </w:r>
      <w:r w:rsidRPr="00A47FEC">
        <w:rPr>
          <w:rFonts w:ascii="Times New Roman" w:hAnsi="Times New Roman" w:cs="Times New Roman"/>
          <w:sz w:val="24"/>
          <w:szCs w:val="24"/>
        </w:rPr>
        <w:t>masalah ini sering sekali menjadi penyebab terjadinya kekerasan dalam rumah tangga, masalah ekonomi yang di maksud adalah penghasilan suami yang belum bisa mencukup kebutuhan keluarganya atau bahkan karena tuntutan istrinya yang selalu meminta dan suami ti</w:t>
      </w:r>
      <w:r w:rsidR="0069638D">
        <w:rPr>
          <w:rFonts w:ascii="Times New Roman" w:hAnsi="Times New Roman" w:cs="Times New Roman"/>
          <w:sz w:val="24"/>
          <w:szCs w:val="24"/>
        </w:rPr>
        <w:t>dak bisa mampu memenuhinya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{"citationItems":[{"id":"ITEM-1","itemData":{"DOI":"10.29210/120202599","ISSN":"2476-9886","abstract":"&lt;p&gt;&lt;em&gt;Life satisfaction&lt;/em&gt; (kepuasan hidup) adalah penilaian individu secara reflektif tentang seberapa baik terpenuhi dalam kehidupannya dalam aspek psikologis. Penelitian ini dilakukan terhadap dua orang istri korban KDRT sebagai subjek penelitian, dengan usia pernikahan 4 tahun dan 16 tahun. Teknik pengambilan data melalui wawancara dan observasi dengan analisis &lt;em&gt;reduction data, data display and conclusion drawing and verification&lt;/em&gt;. Teknik menjamin keabsahan data dengan cara triangulasi. Hasil penelitian menunjukkan, &lt;em&gt;life satisfaction&lt;/em&gt; korban KDRT sama-sama kurang baik. Namun ada perbedaan dalam hal aspek integritas. Subjek penelitian pertama lebih baik dalam aspek integritas keluarga. Sedangkan YI jauh lebih baik dalam hal integritas pribadi. Jadi, &lt;em&gt;life satisfaction&lt;/em&gt; dalam hasil penelitian secara menyeluruh terungkap YI lebih baik daripada EF karena penderitaan KDRT yang dialaminya tidak mengganggu komitmen pernikahannya. Implikasi dalam Bimbingan dan Konseling, diarahkan pada kajian kompetensi konselor dalam melakukan intervensi psikologis untuk mengembangkan &lt;em&gt;life satisfaction&lt;/em&gt; korban KDRT dalam layanan BK.&lt;/p&gt;","author":[{"dropping-particle":"","family":"Arnaldy","given":"Arnaldy","non-dropping-particle":"","parse-names":false,"suffix":""},{"dropping-particle":"","family":"Nirwana","given":"Herman","non-dropping-particle":"","parse-names":false,"suffix":""},{"dropping-particle":"","family":"Afdal","given":"Afdal","non-dropping-particle":"","parse-names":false,"suffix":""}],"container-title":"Jurnal EDUCATIO: Jurnal Pendidikan Indonesia","id":"ITEM-1","issued":{"date-parts":[["2020"]]},"title":"Integritas kepuasan hidup korban KDRT","type":"article-journal"},"uris":["http://www.mendeley.com/documents/?uuid=5e915e91-19c2-456d-b605-6e8ca5bd82bd","http://www.mendeley.com/documents/?uuid=979ac537-2057-4b14-ba43-dee023f9c638"]}],"mendeley":{"formattedCitation":"(Arnaldy, Nirwana, &amp; Afdal, 2020)","plainTextFormattedCitation":"(Arnaldy, Nirwana, &amp; Afdal, 2020)","previouslyFormattedCitation":"(Arnaldy, Nirwana, &amp; Afdal,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(Arnaldy, Nirwana, &amp; Afdal,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Biasanya suami </w:t>
      </w:r>
      <w:proofErr w:type="gramStart"/>
      <w:r w:rsidRPr="00A47FEC">
        <w:rPr>
          <w:rFonts w:ascii="Times New Roman" w:hAnsi="Times New Roman" w:cs="Times New Roman"/>
          <w:sz w:val="24"/>
          <w:szCs w:val="24"/>
        </w:rPr>
        <w:t>akan</w:t>
      </w:r>
      <w:proofErr w:type="gramEnd"/>
      <w:r w:rsidRPr="00A47FEC">
        <w:rPr>
          <w:rFonts w:ascii="Times New Roman" w:hAnsi="Times New Roman" w:cs="Times New Roman"/>
          <w:sz w:val="24"/>
          <w:szCs w:val="24"/>
        </w:rPr>
        <w:t xml:space="preserve"> melakukan kekerasan fisik jika sang istri sudah melakukan penghinaan bahkan memaki-maki suami jika ada masalah di dalam rumah tangganya.</w:t>
      </w:r>
    </w:p>
    <w:p w:rsidR="00A47FEC" w:rsidRPr="00292C0C"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Masalah perselingkuhan,</w:t>
      </w:r>
      <w:r w:rsidR="00292C0C">
        <w:rPr>
          <w:rFonts w:ascii="Times New Roman" w:hAnsi="Times New Roman" w:cs="Times New Roman"/>
          <w:sz w:val="24"/>
          <w:szCs w:val="24"/>
          <w:lang w:val="id-ID"/>
        </w:rPr>
        <w:t xml:space="preserve"> </w:t>
      </w:r>
      <w:r w:rsidR="00292C0C" w:rsidRPr="00A47FEC">
        <w:rPr>
          <w:rFonts w:ascii="Times New Roman" w:hAnsi="Times New Roman" w:cs="Times New Roman"/>
          <w:sz w:val="24"/>
          <w:szCs w:val="24"/>
        </w:rPr>
        <w:t xml:space="preserve">jika </w:t>
      </w:r>
      <w:r w:rsidRPr="00A47FEC">
        <w:rPr>
          <w:rFonts w:ascii="Times New Roman" w:hAnsi="Times New Roman" w:cs="Times New Roman"/>
          <w:sz w:val="24"/>
          <w:szCs w:val="24"/>
        </w:rPr>
        <w:t>sudah terjadi perselingkuan biasanya pasangan yang berselingkuh akan melakukan kekrasan hanya untuk menutupi perselingkuhannya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{"citationItems":[{"id":"ITEM-1","itemData":{"DOI":"10.20473/jps.v6i1.19101","ISSN":"2355-2409","abstract":"Perselingkuhan adalah pelanggaran sebuah kepercayaan, pengkhianatan sebuah hubungan, pemutusan sebuah kesepakatan. Faktor penyebabnya meliputi masalah dalam pernikahan, tujuan dari perselingkuhan itu sendiri, psikodinamika pelaku, kepribadian pelaku, dan perilaku seksual pelaku. Faktor yang mempengaruhi terjadinya perselingkuhan antara lain gender, usia, pendidikan, pekerjaan, ekonomi, pandangan agama, budaya, dan lain-lain. Tipe perselingkuhan dapat berupa emosional, seksual dan campuran emosional dan seksual. Kontrol sosial akan berfungsi sebagai prevensi. Dampak perselingkuhan dalam bidang medis adalah penyebaran penyakit menular seksual seperti HIV, Herpes, Chlamydia dan Hepatitis serta adanya paternal discrepancy. Pada dampak psikologis akan mempengaruhi pelaku, pasangan bahkan anak. Hasil dari perselingkuhan akan berupa perceraian dan perbaikan keretakan (recovery).","author":[{"dropping-particle":"","family":"Syamsuri","given":"Menina Vilanova","non-dropping-particle":"","parse-names":false,"suffix":""},{"dropping-particle":"","family":"Yitnamurti","given":"Suksmi","non-dropping-particle":"","parse-names":false,"suffix":""}],"container-title":"Jurnal Psikiatri Surabaya","id":"ITEM-1","issued":{"date-parts":[["2020"]]},"title":"Perselingkuhan dalam Sudut Pandang Psikiatri","type":"article-journal"},"uris":["http://www.mendeley.com/documents/?uuid=d43f9bdd-85a8-4958-bf5b-0499bdff4a29","http://www.mendeley.com/documents/?uuid=2c41b1d1-df69-4844-8584-ce29517beabd"]}],"mendeley":{"formattedCitation":"(Syamsuri &amp; Yitnamurti, 2020)","plainTextFormattedCitation":"(Syamsuri &amp; Yitnamurti, 2020)","previouslyFormattedCitation":"(Syamsuri &amp; Yitnamurti,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(Syamsuri &amp; Yitnamurti,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Pelaku melakukan hal tersebut karena mereka merasa sudah memiliki orang </w:t>
      </w:r>
      <w:proofErr w:type="gramStart"/>
      <w:r w:rsidRPr="00A47FEC">
        <w:rPr>
          <w:rFonts w:ascii="Times New Roman" w:hAnsi="Times New Roman" w:cs="Times New Roman"/>
          <w:sz w:val="24"/>
          <w:szCs w:val="24"/>
        </w:rPr>
        <w:t>lain</w:t>
      </w:r>
      <w:proofErr w:type="gramEnd"/>
      <w:r w:rsidRPr="00A47FEC">
        <w:rPr>
          <w:rFonts w:ascii="Times New Roman" w:hAnsi="Times New Roman" w:cs="Times New Roman"/>
          <w:sz w:val="24"/>
          <w:szCs w:val="24"/>
        </w:rPr>
        <w:t xml:space="preserve"> dan tidak lagi memikirkan istrinya.</w:t>
      </w:r>
    </w:p>
    <w:p w:rsidR="00A47FEC" w:rsidRPr="00117C38" w:rsidRDefault="00A47FEC" w:rsidP="00E349F1">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lastRenderedPageBreak/>
        <w:t>Hal itu yang membuat terus naiknya kasus kekerasan dalam rumah tangga di setiap tahunnya.</w:t>
      </w:r>
      <w:proofErr w:type="gramEnd"/>
      <w:r w:rsidRPr="00A47FEC">
        <w:rPr>
          <w:rFonts w:ascii="Times New Roman" w:hAnsi="Times New Roman" w:cs="Times New Roman"/>
          <w:sz w:val="24"/>
          <w:szCs w:val="24"/>
        </w:rPr>
        <w:t xml:space="preserve"> Komisi Nasional Anti</w:t>
      </w:r>
      <w:r w:rsidR="002920BC">
        <w:rPr>
          <w:rFonts w:ascii="Times New Roman" w:hAnsi="Times New Roman" w:cs="Times New Roman"/>
          <w:sz w:val="24"/>
          <w:szCs w:val="24"/>
          <w:lang w:val="id-ID"/>
        </w:rPr>
        <w:t xml:space="preserve"> </w:t>
      </w:r>
      <w:r w:rsidRPr="00A47FEC">
        <w:rPr>
          <w:rFonts w:ascii="Times New Roman" w:hAnsi="Times New Roman" w:cs="Times New Roman"/>
          <w:sz w:val="24"/>
          <w:szCs w:val="24"/>
        </w:rPr>
        <w:t>kekerasan terh</w:t>
      </w:r>
      <w:r w:rsidR="002920BC">
        <w:rPr>
          <w:rFonts w:ascii="Times New Roman" w:hAnsi="Times New Roman" w:cs="Times New Roman"/>
          <w:sz w:val="24"/>
          <w:szCs w:val="24"/>
          <w:lang w:val="id-ID"/>
        </w:rPr>
        <w:t>a</w:t>
      </w:r>
      <w:r w:rsidRPr="00A47FEC">
        <w:rPr>
          <w:rFonts w:ascii="Times New Roman" w:hAnsi="Times New Roman" w:cs="Times New Roman"/>
          <w:sz w:val="24"/>
          <w:szCs w:val="24"/>
        </w:rPr>
        <w:t>dap perem</w:t>
      </w:r>
      <w:r w:rsidR="0069638D">
        <w:rPr>
          <w:rFonts w:ascii="Times New Roman" w:hAnsi="Times New Roman" w:cs="Times New Roman"/>
          <w:sz w:val="24"/>
          <w:szCs w:val="24"/>
          <w:lang w:val="id-ID"/>
        </w:rPr>
        <w:t>p</w:t>
      </w:r>
      <w:r w:rsidRPr="00A47FEC">
        <w:rPr>
          <w:rFonts w:ascii="Times New Roman" w:hAnsi="Times New Roman" w:cs="Times New Roman"/>
          <w:sz w:val="24"/>
          <w:szCs w:val="24"/>
        </w:rPr>
        <w:t>uan (komnas perempuan) mencatat data selama 17 tahun atau sepanjang tahun 2004-2021 sebanyak 544.452 kasus kekerasan yang terjadi di dalam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lang w:val="id-ID"/>
        </w:rPr>
        <w:fldChar w:fldCharType="begin" w:fldLock="1"/>
      </w:r>
      <w:r w:rsidR="0069638D">
        <w:rPr>
          <w:rFonts w:ascii="Times New Roman" w:hAnsi="Times New Roman" w:cs="Times New Roman"/>
          <w:sz w:val="24"/>
          <w:szCs w:val="24"/>
          <w:lang w:val="id-ID"/>
        </w:rPr>
        <w:instrText>ADDIN CSL_CITATION {"citationItems":[{"id":"ITEM-1","itemData":{"DOI":"10.24912/kn.v5i1.10201","abstract":"Sexual harassment of women often occurs in Indonesia and is disturbing to society. Based on Komnas Perempuan's 2016 Annual Records, there were 16,217 documented cases of sexual harassment. Along with the times, sexual harassment has penetrated into the digital realm, namely one case of sexual harassment in cyberspace that occurred in 2020 by X baristas. The employee uses Closed Circuit Television to peek at the breasts of female customers and spreads through social media. Based on this case, Komnas Perempuan conducted organizational communication by stating that the actions of former X employees included sexual harassment by means of violence by verbally displaying women's bodies without consent. The formulation of the research problem is how Komnas Perempuan's organizational communication is in addressing the resolution of cases of sexual harassment by X baristas. Based on the theoretical study, this research has used organizational communication theory, public relations, and Komnas Perempuan. This research uses descriptive qualitative research methods through case studies by collecting data in the form of interviews, documentation, and literature study. The results of this study, Komnas Perempuan conducted internal communication by suggesting X to restore a safe space and external communication by responding to journalists through groups on instant messaging applications by maintaining a code of ethics to protect victims.Pelecehan seksual kepada kaum perempuan kerap terjadi di Indonesia dan meresahkan masyarakat. Berdasarkan Catatan Tahunan Komnas Perempuan tahun 2016 terdapat 16.217 kasus pelecehan seksual yang berhasil didokumentasikan. Seiring perkembangan zaman, pelecehan seksual merambah ke ranah digital. Salah satu kasus pelecehan seksual di dunia maya terjadi pada tahun 2020 dilakukan oleh barista kafe X. Pegawai tersebut menggunakan kamera pengawas untuk mengintip payudara pelanggan perempuan dan menyebarkan melalui media sosial. Berdasarkan kasus tersebut, Komnas Perempuan melakukan komunikasi organisasi dengan menyatakan tindakan mantan pegawai kafe X tersebut termasuk pelecehan seksual dengan bentuk kekerasan, dengan cara mempertontonkan secara verbal tubuh perempuan tanpa persetujuan. Rumusan masalah penelitian ini yaitu bagaimana komunikasi organisasi Komnas Perempuan dalam menyikapi penyelesaian kasus pelecehan seksual barista X. Penelitian ini menggunakan metode penelitian deskripsif kualitatif melalui studi kasus dengan mengumpulkan da…","author":[{"dropping-particle":"","family":"Neoh","given":"Gracela","non-dropping-particle":"","parse-names":false,"suffix":""},{"dropping-particle":"","family":"Oktavianti","given":"Roswita","non-dropping-particle":"","parse-names":false,"suffix":""}],"container-title":"Koneksi","id":"ITEM-1","issued":{"date-parts":[["2021"]]},"title":"Komunikasi Organisasi Komnas Perempuan dalam Menyikapi Penyelesaian Kasus Pelecehan Seksual","type":"article-journal"},"uris":["http://www.mendeley.com/documents/?uuid=c922626c-41d2-4383-bd35-a478c8776486","http://www.mendeley.com/documents/?uuid=de9a8c82-222f-46f1-a46c-d4e66053de48"]}],"mendeley":{"formattedCitation":"(Neoh &amp; Oktavianti, 2021)","plainTextFormattedCitation":"(Neoh &amp; Oktavianti, 2021)","previouslyFormattedCitation":"(Neoh &amp; Oktavianti, 2021)"},"properties":{"noteIndex":0},"schema":"https://github.com/citation-style-language/schema/raw/master/csl-citation.json"}</w:instrText>
      </w:r>
      <w:r w:rsidR="0069638D">
        <w:rPr>
          <w:rStyle w:val="FootnoteReference"/>
          <w:rFonts w:ascii="Times New Roman" w:hAnsi="Times New Roman" w:cs="Times New Roman"/>
          <w:sz w:val="24"/>
          <w:szCs w:val="24"/>
          <w:lang w:val="id-ID"/>
        </w:rPr>
        <w:fldChar w:fldCharType="separate"/>
      </w:r>
      <w:r w:rsidR="0069638D" w:rsidRPr="0069638D">
        <w:rPr>
          <w:rFonts w:ascii="Times New Roman" w:hAnsi="Times New Roman" w:cs="Times New Roman"/>
          <w:noProof/>
          <w:sz w:val="24"/>
          <w:szCs w:val="24"/>
          <w:lang w:val="id-ID"/>
        </w:rPr>
        <w:t>(Neoh &amp; Oktavianti, 2021)</w:t>
      </w:r>
      <w:r w:rsidR="0069638D">
        <w:rPr>
          <w:rStyle w:val="FootnoteReference"/>
          <w:rFonts w:ascii="Times New Roman" w:hAnsi="Times New Roman" w:cs="Times New Roman"/>
          <w:sz w:val="24"/>
          <w:szCs w:val="24"/>
          <w:lang w:val="id-ID"/>
        </w:rPr>
        <w:fldChar w:fldCharType="end"/>
      </w:r>
      <w:r w:rsidRPr="0069638D">
        <w:rPr>
          <w:rFonts w:ascii="Times New Roman" w:hAnsi="Times New Roman" w:cs="Times New Roman"/>
          <w:sz w:val="24"/>
          <w:szCs w:val="24"/>
          <w:lang w:val="id-ID"/>
        </w:rPr>
        <w:t>. Di tahun 2021 sendiri Komnas Perempuan telah mencatat ada sebanyak 8.234 kasus kekerasan dalam perempuan yang menonjol adalah kasus kekerasan d</w:t>
      </w:r>
      <w:r w:rsidR="00117C38" w:rsidRPr="0069638D">
        <w:rPr>
          <w:rFonts w:ascii="Times New Roman" w:hAnsi="Times New Roman" w:cs="Times New Roman"/>
          <w:sz w:val="24"/>
          <w:szCs w:val="24"/>
          <w:lang w:val="id-ID"/>
        </w:rPr>
        <w:t>alam rumah tangga sebanyak 79%</w:t>
      </w:r>
      <w:r w:rsidR="00171E6E">
        <w:rPr>
          <w:rFonts w:ascii="Times New Roman" w:hAnsi="Times New Roman" w:cs="Times New Roman"/>
          <w:sz w:val="24"/>
          <w:szCs w:val="24"/>
          <w:lang w:val="id-ID"/>
        </w:rPr>
        <w:t xml:space="preserve"> </w:t>
      </w:r>
      <w:r w:rsidR="00171E6E">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{"citationItems":[{"id":"ITEM-1","itemData":{"ISBN":"9788578110796","ISSN":"1098-6596","PMID":"25246403","abstract":"Older adults who already have chronically painful disabling osteoarthritis of one or more joints, which is the most common musculoskeletal disease affecting the older people. may also be more susceptible than healthy age and gender matched adults to infections such as COVID-19 as a result of their debilitated state and oftentimes comorbid health conditions such as diabetes, heart disease and asthma. This piece discusses this topic and offers some directives focused on disability and fatality prevention among osteoarthritis sufferers and other older adults and younger at risk adults.","author":[{"dropping-particle":"","family":"Komnas Perempuan","given":"","non-dropping-particle":"","parse-names":false,"suffix":""}],"container-title":"CATAHU 2020 Komnas Perempuan: Lembar Fakta dan Poin Kunci","id":"ITEM-1","issued":{"date-parts":[["2021"]]},"title":"Komnas Perempuan","type":"book"},"uris":["http://www.mendeley.com/documents/?uuid=cff92d94-beb3-432e-a085-e4e4661c53ed","http://www.mendeley.com/documents/?uuid=b5f93662-f9fb-4303-8564-c196723afd6d"]}],"mendeley":{"formattedCitation":"(Komnas Perempuan, 2021)","plainTextFormattedCitation":"(Komnas Perempuan, 2021)","previouslyFormattedCitation":"(Komnas Perempuan, 2021)"},"properties":{"noteIndex":0},"schema":"https://github.com/citation-style-language/schema/raw/master/csl-citation.json"}</w:instrText>
      </w:r>
      <w:r w:rsidR="00171E6E">
        <w:rPr>
          <w:rFonts w:ascii="Times New Roman" w:hAnsi="Times New Roman" w:cs="Times New Roman"/>
          <w:sz w:val="24"/>
          <w:szCs w:val="24"/>
          <w:lang w:val="id-ID"/>
        </w:rPr>
        <w:fldChar w:fldCharType="separate"/>
      </w:r>
      <w:r w:rsidR="00171E6E" w:rsidRPr="00171E6E">
        <w:rPr>
          <w:rFonts w:ascii="Times New Roman" w:hAnsi="Times New Roman" w:cs="Times New Roman"/>
          <w:noProof/>
          <w:sz w:val="24"/>
          <w:szCs w:val="24"/>
          <w:lang w:val="id-ID"/>
        </w:rPr>
        <w:t>(Komnas Perempuan, 2021)</w:t>
      </w:r>
      <w:r w:rsidR="00171E6E">
        <w:rPr>
          <w:rFonts w:ascii="Times New Roman" w:hAnsi="Times New Roman" w:cs="Times New Roman"/>
          <w:sz w:val="24"/>
          <w:szCs w:val="24"/>
          <w:lang w:val="id-ID"/>
        </w:rPr>
        <w:fldChar w:fldCharType="end"/>
      </w:r>
      <w:r w:rsidR="00117C38">
        <w:rPr>
          <w:rFonts w:ascii="Times New Roman" w:hAnsi="Times New Roman" w:cs="Times New Roman"/>
          <w:sz w:val="24"/>
          <w:szCs w:val="24"/>
          <w:lang w:val="id-ID"/>
        </w:rPr>
        <w:t>.</w:t>
      </w:r>
    </w:p>
    <w:p w:rsidR="00A47FEC" w:rsidRPr="00A47FEC" w:rsidRDefault="00117C38"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 xml:space="preserve">Menegakkan </w:t>
      </w:r>
      <w:r w:rsidR="00A47FEC" w:rsidRPr="00A47FEC">
        <w:rPr>
          <w:rFonts w:ascii="Times New Roman" w:hAnsi="Times New Roman" w:cs="Times New Roman"/>
          <w:sz w:val="24"/>
          <w:szCs w:val="24"/>
        </w:rPr>
        <w:t xml:space="preserve">hukum </w:t>
      </w:r>
      <w:r w:rsidRPr="00A47FEC">
        <w:rPr>
          <w:rFonts w:ascii="Times New Roman" w:hAnsi="Times New Roman" w:cs="Times New Roman"/>
          <w:sz w:val="24"/>
          <w:szCs w:val="24"/>
        </w:rPr>
        <w:t>undang</w:t>
      </w:r>
      <w:r w:rsidR="00A47FEC" w:rsidRPr="00A47FEC">
        <w:rPr>
          <w:rFonts w:ascii="Times New Roman" w:hAnsi="Times New Roman" w:cs="Times New Roman"/>
          <w:sz w:val="24"/>
          <w:szCs w:val="24"/>
        </w:rPr>
        <w:t xml:space="preserve">-undang pengahupusan kekerasan dalam rumah tangga </w:t>
      </w:r>
      <w:r>
        <w:rPr>
          <w:rFonts w:ascii="Times New Roman" w:hAnsi="Times New Roman" w:cs="Times New Roman"/>
          <w:sz w:val="24"/>
          <w:szCs w:val="24"/>
        </w:rPr>
        <w:t>masih memiliki berbagai kendala</w:t>
      </w:r>
      <w:r w:rsidR="00A47FEC"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Kasus kekerasan dalam rumah tangga yang telah di cantumkan dalam Undanh-undang penghapusan kekerasan dalam rumah tangga (UU P KDRT) tidak semua kasus bisa dapat langsung tangani oleh penegak hukum,</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itu di karenakan  bentuk KDRT hanya di anggap delik aduan sehingga jika korban tidak melapor penegak hukum tidak dapat memproses secara </w:t>
      </w:r>
      <w:r w:rsidR="0087731D">
        <w:rPr>
          <w:rFonts w:ascii="Times New Roman" w:hAnsi="Times New Roman" w:cs="Times New Roman"/>
          <w:sz w:val="24"/>
          <w:szCs w:val="24"/>
        </w:rPr>
        <w:t>hokum</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{"citationItems":[{"id":"ITEM-1","itemData":{"author":[{"dropping-particle":"","family":"Luhulima","given":"Achie Sudiarti","non-dropping-particle":"","parse-names":false,"suffix":""}],"id":"ITEM-1","issued":{"date-parts":[["2000"]]},"publisher":"Alumni","title":"Pemahaman Bentuk-Bentuk Tindak Kekerasan Terhadap Perempuan dan Altematif Pemecahannya","type":"book"},"uris":["http://www.mendeley.com/documents/?uuid=6bcf538e-a694-4021-80c6-692aabfce74e"]}],"mendeley":{"formattedCitation":"(Luhulima, 2000)","plainTextFormattedCitation":"(Luhulima, 2000)","previouslyFormattedCitation":"(Luhulima, 2000)"},"properties":{"noteIndex":0},"schema":"https://github.com/citation-style-language/schema/raw/master/csl-citation.json"}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(Luhulima, 2000)</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KDRT di anggap sebagai permasalahan privat sehingga penegak hukum kurang perspektif dalam menangani kasus tersebut.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Masih banyak penegak hukum yang hanya menilai KDRT itu di lakukan hanya dengan kekerasan fisik mereka tidak melihat secara luas kekerasan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yang telah di lakukan pelaku sehingga pembuktian di dalam persidangan kurang kuat.</w:t>
      </w:r>
    </w:p>
    <w:p w:rsidR="00E349F1" w:rsidRPr="00E349F1"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Hukum pidana di Indonesia lebih melihat bagaimana cara agar pelaku jera dengan sanksi yang telah di berikan tidak dengan korban yang seharusnya juga perlu di perhatikan</w:t>
      </w:r>
    </w:p>
    <w:p w:rsidR="00A47FEC" w:rsidRPr="00E349F1" w:rsidRDefault="00E349F1" w:rsidP="00E349F1">
      <w:pPr>
        <w:pStyle w:val="ListParagraph"/>
        <w:spacing w:after="0" w:line="360" w:lineRule="auto"/>
        <w:ind w:left="0"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Oleh sebab itu, melihat dari judul di atas maka menarik untuk diteliti penelitian tersebut dengan judul </w:t>
      </w:r>
      <w:r w:rsidRPr="00E349F1">
        <w:rPr>
          <w:rFonts w:ascii="Times New Roman" w:hAnsi="Times New Roman" w:cs="Times New Roman"/>
          <w:b/>
          <w:bCs/>
          <w:i/>
          <w:iCs/>
          <w:sz w:val="24"/>
          <w:szCs w:val="24"/>
          <w:lang w:val="id-ID"/>
        </w:rPr>
        <w:t>Analisis Perlindungan Hukum Terhadap Istri Sebagai Korban Dalam Kasus Kekerasan Dalam Rumah Tangga</w:t>
      </w:r>
      <w:r>
        <w:rPr>
          <w:rFonts w:ascii="Times New Roman" w:hAnsi="Times New Roman" w:cs="Times New Roman"/>
          <w:b/>
          <w:bCs/>
          <w:i/>
          <w:iCs/>
          <w:sz w:val="24"/>
          <w:szCs w:val="24"/>
          <w:lang w:val="id-ID"/>
        </w:rPr>
        <w:t>.</w:t>
      </w:r>
    </w:p>
    <w:p w:rsidR="00E349F1"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         </w:t>
      </w: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Pr="00E349F1" w:rsidRDefault="00E349F1" w:rsidP="00E349F1">
      <w:pPr>
        <w:spacing w:after="0" w:line="360" w:lineRule="auto"/>
        <w:ind w:right="-1" w:firstLine="567"/>
        <w:jc w:val="both"/>
        <w:rPr>
          <w:rFonts w:ascii="Times New Roman" w:hAnsi="Times New Roman" w:cs="Times New Roman"/>
          <w:sz w:val="24"/>
          <w:szCs w:val="24"/>
          <w:lang w:val="id-ID"/>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b/>
          <w:sz w:val="24"/>
          <w:szCs w:val="24"/>
        </w:rPr>
      </w:pPr>
      <w:commentRangeStart w:id="2"/>
      <w:r w:rsidRPr="00F66A07">
        <w:rPr>
          <w:rFonts w:ascii="Times New Roman" w:hAnsi="Times New Roman" w:cs="Times New Roman"/>
          <w:b/>
          <w:sz w:val="24"/>
          <w:szCs w:val="24"/>
        </w:rPr>
        <w:lastRenderedPageBreak/>
        <w:t>Rumusan Masalah</w:t>
      </w:r>
      <w:commentRangeEnd w:id="2"/>
      <w:r w:rsidR="000B56DC">
        <w:rPr>
          <w:rStyle w:val="CommentReference"/>
        </w:rPr>
        <w:commentReference w:id="2"/>
      </w:r>
    </w:p>
    <w:p w:rsidR="00A47FEC" w:rsidRPr="00F66A07"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Berdasarkan latar belakang yang telah di uraikan di atas oleh penulis</w:t>
      </w:r>
      <w:proofErr w:type="gramStart"/>
      <w:r w:rsidRPr="00A47FEC">
        <w:rPr>
          <w:rFonts w:ascii="Times New Roman" w:hAnsi="Times New Roman" w:cs="Times New Roman"/>
          <w:sz w:val="24"/>
          <w:szCs w:val="24"/>
        </w:rPr>
        <w:t>,maka</w:t>
      </w:r>
      <w:proofErr w:type="gramEnd"/>
      <w:r w:rsidRPr="00A47FEC">
        <w:rPr>
          <w:rFonts w:ascii="Times New Roman" w:hAnsi="Times New Roman" w:cs="Times New Roman"/>
          <w:sz w:val="24"/>
          <w:szCs w:val="24"/>
        </w:rPr>
        <w:t xml:space="preserve"> ada beberapa permasalahkan yang akan di teliti oleh si penulis</w:t>
      </w:r>
      <w:r w:rsidR="00F66A07">
        <w:rPr>
          <w:rFonts w:ascii="Times New Roman" w:hAnsi="Times New Roman" w:cs="Times New Roman"/>
          <w:sz w:val="24"/>
          <w:szCs w:val="24"/>
          <w:lang w:val="id-ID"/>
        </w:rPr>
        <w:t xml:space="preserve"> a</w:t>
      </w:r>
      <w:r w:rsidR="00A61A70">
        <w:rPr>
          <w:rFonts w:ascii="Times New Roman" w:hAnsi="Times New Roman" w:cs="Times New Roman"/>
          <w:sz w:val="24"/>
          <w:szCs w:val="24"/>
        </w:rPr>
        <w:t>ntara lain sebagai berikut</w:t>
      </w:r>
      <w:r w:rsidRPr="00F66A07">
        <w:rPr>
          <w:rFonts w:ascii="Times New Roman" w:hAnsi="Times New Roman" w:cs="Times New Roman"/>
          <w:sz w:val="24"/>
          <w:szCs w:val="24"/>
        </w:rPr>
        <w:t>:</w:t>
      </w:r>
    </w:p>
    <w:p w:rsidR="00A47FEC" w:rsidRPr="00A47FEC"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faktor yang dapat mengakibatkan terjadinya kekerasan dalam rumah tangga?</w:t>
      </w:r>
    </w:p>
    <w:p w:rsidR="00A47FEC" w:rsidRPr="00A61A70"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Bagaimana upaya perlindungan hukum terhadap istri sebagai korban kekerasan dalam rumah tangga</w:t>
      </w:r>
    </w:p>
    <w:p w:rsidR="00A61A70" w:rsidRPr="00A47FEC" w:rsidRDefault="00A61A70" w:rsidP="00E349F1">
      <w:pPr>
        <w:pStyle w:val="ListParagraph"/>
        <w:spacing w:after="0" w:line="360" w:lineRule="auto"/>
        <w:ind w:left="284"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Tujuan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Berdasarkan rumusan masalah di atas maka dalam penelitian ini bertujuan </w:t>
      </w:r>
      <w:proofErr w:type="gramStart"/>
      <w:r w:rsidRPr="00A47FEC">
        <w:rPr>
          <w:rFonts w:ascii="Times New Roman" w:hAnsi="Times New Roman" w:cs="Times New Roman"/>
          <w:sz w:val="24"/>
          <w:szCs w:val="24"/>
        </w:rPr>
        <w:t>untuk :</w:t>
      </w:r>
      <w:proofErr w:type="gramEnd"/>
    </w:p>
    <w:p w:rsidR="00A47FEC" w:rsidRPr="00A47FEC"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Untuk mengetahui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penyebab terjadinya kekerasan dalam rumah tangga.</w:t>
      </w:r>
    </w:p>
    <w:p w:rsidR="00A47FEC" w:rsidRPr="00F66A07"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mengetahui sejauh mana perlindungan hukum yang di berikan terhadap istri sebagai korban kekerasan dalam rumah tangga.</w:t>
      </w:r>
    </w:p>
    <w:p w:rsidR="00F66A07" w:rsidRPr="00A47FEC" w:rsidRDefault="00F66A07" w:rsidP="00E349F1">
      <w:pPr>
        <w:pStyle w:val="ListParagraph"/>
        <w:spacing w:after="0" w:line="360" w:lineRule="auto"/>
        <w:ind w:left="502"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Manfaat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Adapun manfaat penelitian </w:t>
      </w:r>
      <w:r w:rsidR="00F66A07">
        <w:rPr>
          <w:rFonts w:ascii="Times New Roman" w:hAnsi="Times New Roman" w:cs="Times New Roman"/>
          <w:sz w:val="24"/>
          <w:szCs w:val="24"/>
          <w:lang w:val="id-ID"/>
        </w:rPr>
        <w:t xml:space="preserve">secara praktis dan teoritis </w:t>
      </w:r>
      <w:r w:rsidR="00A61A70">
        <w:rPr>
          <w:rFonts w:ascii="Times New Roman" w:hAnsi="Times New Roman" w:cs="Times New Roman"/>
          <w:sz w:val="24"/>
          <w:szCs w:val="24"/>
        </w:rPr>
        <w:t>yaitu</w:t>
      </w:r>
      <w:r w:rsidRPr="00A47FEC">
        <w:rPr>
          <w:rFonts w:ascii="Times New Roman" w:hAnsi="Times New Roman" w:cs="Times New Roman"/>
          <w:sz w:val="24"/>
          <w:szCs w:val="24"/>
        </w:rPr>
        <w:t>:</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memberikan informasi tentang ilmu hukum dan hukum pidana yang berkaitan kasus yang telah di bahas dalam penelitian ini.</w:t>
      </w:r>
      <w:r w:rsidR="00F66A07">
        <w:rPr>
          <w:rFonts w:ascii="Times New Roman" w:hAnsi="Times New Roman" w:cs="Times New Roman"/>
          <w:sz w:val="24"/>
          <w:szCs w:val="24"/>
          <w:lang w:val="id-ID"/>
        </w:rPr>
        <w:t xml:space="preserve"> Secara praktis dapat memberikan masukan sebagai penyelesaian persoalan hukum.</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Sebagai masukan terhadap lembaga pembuat undang-udang untuk di gunakan saat melakukan pembaharuan hukum terutama dalam perlindungan istri sebagai korban kekerasan dalam rumah tangga.</w:t>
      </w:r>
      <w:r w:rsidR="00F66A07">
        <w:rPr>
          <w:rFonts w:ascii="Times New Roman" w:hAnsi="Times New Roman" w:cs="Times New Roman"/>
          <w:sz w:val="24"/>
          <w:szCs w:val="24"/>
          <w:lang w:val="id-ID"/>
        </w:rPr>
        <w:t xml:space="preserve"> Secara teoritis menjadi kasanah keilmuah khususnya ilmu hukum.</w:t>
      </w:r>
    </w:p>
    <w:p w:rsidR="00A61A70" w:rsidRPr="0076121B" w:rsidRDefault="00A61A70" w:rsidP="00E349F1">
      <w:pPr>
        <w:spacing w:after="0" w:line="480" w:lineRule="auto"/>
        <w:ind w:right="-1"/>
        <w:rPr>
          <w:rFonts w:ascii="Times New Roman" w:hAnsi="Times New Roman" w:cs="Times New Roman"/>
          <w:b/>
          <w:sz w:val="24"/>
          <w:szCs w:val="24"/>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A21BB8">
          <w:headerReference w:type="default" r:id="rId10"/>
          <w:footerReference w:type="default" r:id="rId11"/>
          <w:headerReference w:type="first" r:id="rId12"/>
          <w:footerReference w:type="first" r:id="rId13"/>
          <w:pgSz w:w="11906" w:h="16838" w:code="9"/>
          <w:pgMar w:top="2268" w:right="1701" w:bottom="1701" w:left="2268" w:header="1702" w:footer="971" w:gutter="0"/>
          <w:pgNumType w:start="1"/>
          <w:cols w:space="720"/>
          <w:titlePg/>
          <w:docGrid w:linePitch="299"/>
        </w:sectPr>
      </w:pP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lastRenderedPageBreak/>
        <w:t>BAB II</w:t>
      </w:r>
    </w:p>
    <w:p w:rsidR="00362338" w:rsidRPr="00362338" w:rsidRDefault="00362338" w:rsidP="00E349F1">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TINJAUAN PUSTAKA</w:t>
      </w:r>
    </w:p>
    <w:p w:rsidR="00362338" w:rsidRDefault="00362338" w:rsidP="00E349F1">
      <w:pPr>
        <w:spacing w:after="0" w:line="360" w:lineRule="auto"/>
        <w:ind w:right="-1"/>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426" w:right="-1" w:hanging="426"/>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Tindak Pidana</w:t>
      </w:r>
    </w:p>
    <w:p w:rsidR="00F47073" w:rsidRDefault="00F47073"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F47073">
        <w:rPr>
          <w:rFonts w:ascii="Times New Roman" w:hAnsi="Times New Roman" w:cs="Times New Roman"/>
          <w:sz w:val="24"/>
          <w:szCs w:val="24"/>
        </w:rPr>
        <w:t>Tindak pidana adalah pelanggaran hukum yang dikodifikasikan dalam KUHP, dan pelaku tindak pidana diancam dengan pidana, atau dalam aturan tertulis y</w:t>
      </w:r>
      <w:r>
        <w:rPr>
          <w:rFonts w:ascii="Times New Roman" w:hAnsi="Times New Roman" w:cs="Times New Roman"/>
          <w:sz w:val="24"/>
          <w:szCs w:val="24"/>
        </w:rPr>
        <w:t>ang sering terlihat antara lain</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yang dapat dihukum</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Peristiwa pidana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Pelanggaran pidana</w:t>
      </w:r>
      <w:r>
        <w:rPr>
          <w:rFonts w:ascii="Times New Roman" w:hAnsi="Times New Roman" w:cs="Times New Roman"/>
          <w:sz w:val="24"/>
          <w:szCs w:val="24"/>
          <w:lang w:val="id-ID"/>
        </w:rPr>
        <w:t>; 4).</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 xml:space="preserve">Perbuatan yang boleh di </w:t>
      </w:r>
      <w:r>
        <w:rPr>
          <w:rFonts w:ascii="Times New Roman" w:hAnsi="Times New Roman" w:cs="Times New Roman"/>
          <w:sz w:val="24"/>
          <w:szCs w:val="24"/>
        </w:rPr>
        <w:t>hokum</w:t>
      </w:r>
      <w:r>
        <w:rPr>
          <w:rFonts w:ascii="Times New Roman" w:hAnsi="Times New Roman" w:cs="Times New Roman"/>
          <w:sz w:val="24"/>
          <w:szCs w:val="24"/>
          <w:lang w:val="id-ID"/>
        </w:rPr>
        <w:t>; 5).</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pidana</w:t>
      </w:r>
      <w:r>
        <w:rPr>
          <w:rFonts w:ascii="Times New Roman" w:hAnsi="Times New Roman" w:cs="Times New Roman"/>
          <w:sz w:val="24"/>
          <w:szCs w:val="24"/>
          <w:lang w:val="id-ID"/>
        </w:rPr>
        <w:t>.</w:t>
      </w:r>
      <w:proofErr w:type="gramEnd"/>
    </w:p>
    <w:p w:rsid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Jenis-jenis hukuman pidana telah diatur dala</w:t>
      </w:r>
      <w:r w:rsidR="00F47073">
        <w:rPr>
          <w:rFonts w:ascii="Times New Roman" w:hAnsi="Times New Roman" w:cs="Times New Roman"/>
          <w:sz w:val="24"/>
          <w:szCs w:val="24"/>
        </w:rPr>
        <w:t>m pasal 10 KUHP sebagai berikut</w:t>
      </w:r>
      <w:r w:rsidR="004474DF">
        <w:rPr>
          <w:rFonts w:ascii="Times New Roman" w:hAnsi="Times New Roman" w:cs="Times New Roman"/>
          <w:sz w:val="24"/>
          <w:szCs w:val="24"/>
        </w:rPr>
        <w:t xml:space="preserve">; </w:t>
      </w:r>
    </w:p>
    <w:p w:rsidR="00A47FEC"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r>
        <w:rPr>
          <w:rFonts w:ascii="Times New Roman" w:hAnsi="Times New Roman" w:cs="Times New Roman"/>
          <w:sz w:val="24"/>
          <w:szCs w:val="24"/>
        </w:rPr>
        <w:t>“Tindak Pidana Pokok, terdiri dari, p</w:t>
      </w:r>
      <w:r w:rsidR="00A47FEC" w:rsidRPr="004474DF">
        <w:rPr>
          <w:rFonts w:ascii="Times New Roman" w:hAnsi="Times New Roman" w:cs="Times New Roman"/>
          <w:sz w:val="24"/>
          <w:szCs w:val="24"/>
        </w:rPr>
        <w:t>idana mati</w:t>
      </w:r>
      <w:r>
        <w:rPr>
          <w:rFonts w:ascii="Times New Roman" w:hAnsi="Times New Roman" w:cs="Times New Roman"/>
          <w:sz w:val="24"/>
          <w:szCs w:val="24"/>
        </w:rPr>
        <w:t>, pidana kurungan, pidana penjara dan p</w:t>
      </w:r>
      <w:r w:rsidR="00A47FEC" w:rsidRPr="004474DF">
        <w:rPr>
          <w:rFonts w:ascii="Times New Roman" w:hAnsi="Times New Roman" w:cs="Times New Roman"/>
          <w:sz w:val="24"/>
          <w:szCs w:val="24"/>
        </w:rPr>
        <w:t>idana denda</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Tindak </w:t>
      </w:r>
      <w:r w:rsidR="00A47FEC" w:rsidRPr="004474DF">
        <w:rPr>
          <w:rFonts w:ascii="Times New Roman" w:hAnsi="Times New Roman" w:cs="Times New Roman"/>
          <w:sz w:val="24"/>
          <w:szCs w:val="24"/>
        </w:rPr>
        <w:t>Pidana Tambahan</w:t>
      </w:r>
      <w:r>
        <w:rPr>
          <w:rFonts w:ascii="Times New Roman" w:hAnsi="Times New Roman" w:cs="Times New Roman"/>
          <w:sz w:val="24"/>
          <w:szCs w:val="24"/>
        </w:rPr>
        <w:t xml:space="preserve"> terdiri dari, p</w:t>
      </w:r>
      <w:r w:rsidR="00A47FEC" w:rsidRPr="004474DF">
        <w:rPr>
          <w:rFonts w:ascii="Times New Roman" w:hAnsi="Times New Roman" w:cs="Times New Roman"/>
          <w:sz w:val="24"/>
          <w:szCs w:val="24"/>
        </w:rPr>
        <w:t>encabutan hak-hak tertentu</w:t>
      </w:r>
      <w:r>
        <w:rPr>
          <w:rFonts w:ascii="Times New Roman" w:hAnsi="Times New Roman" w:cs="Times New Roman"/>
          <w:sz w:val="24"/>
          <w:szCs w:val="24"/>
        </w:rPr>
        <w:t>, p</w:t>
      </w:r>
      <w:r w:rsidR="00A47FEC" w:rsidRPr="004474DF">
        <w:rPr>
          <w:rFonts w:ascii="Times New Roman" w:hAnsi="Times New Roman" w:cs="Times New Roman"/>
          <w:sz w:val="24"/>
          <w:szCs w:val="24"/>
        </w:rPr>
        <w:t>erampasan barang-barang tertentu</w:t>
      </w:r>
      <w:r>
        <w:rPr>
          <w:rFonts w:ascii="Times New Roman" w:hAnsi="Times New Roman" w:cs="Times New Roman"/>
          <w:sz w:val="24"/>
          <w:szCs w:val="24"/>
        </w:rPr>
        <w:t xml:space="preserve"> dan p</w:t>
      </w:r>
      <w:r w:rsidR="00A47FEC" w:rsidRPr="004474DF">
        <w:rPr>
          <w:rFonts w:ascii="Times New Roman" w:hAnsi="Times New Roman" w:cs="Times New Roman"/>
          <w:sz w:val="24"/>
          <w:szCs w:val="24"/>
        </w:rPr>
        <w:t>engumuman putusan hakim</w:t>
      </w:r>
      <w:r>
        <w:rPr>
          <w:rFonts w:ascii="Times New Roman" w:hAnsi="Times New Roman" w:cs="Times New Roman"/>
          <w:sz w:val="24"/>
          <w:szCs w:val="24"/>
        </w:rPr>
        <w:t>.”</w:t>
      </w:r>
      <w:proofErr w:type="gramEnd"/>
    </w:p>
    <w:p w:rsidR="004474DF" w:rsidRPr="004474DF"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p>
    <w:p w:rsidR="00A47FEC" w:rsidRDefault="004474DF" w:rsidP="000D7369">
      <w:pPr>
        <w:spacing w:after="0" w:line="36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Sedangkan unsur-unsur tindak pidana, a</w:t>
      </w:r>
      <w:r w:rsidR="00A47FEC" w:rsidRPr="004474DF">
        <w:rPr>
          <w:rFonts w:ascii="Times New Roman" w:hAnsi="Times New Roman" w:cs="Times New Roman"/>
          <w:sz w:val="24"/>
          <w:szCs w:val="24"/>
        </w:rPr>
        <w:t>da perbuatan melanggar hukum</w:t>
      </w:r>
      <w:r>
        <w:rPr>
          <w:rFonts w:ascii="Times New Roman" w:hAnsi="Times New Roman" w:cs="Times New Roman"/>
          <w:sz w:val="24"/>
          <w:szCs w:val="24"/>
        </w:rPr>
        <w:t>, a</w:t>
      </w:r>
      <w:r w:rsidR="00A47FEC" w:rsidRPr="004474DF">
        <w:rPr>
          <w:rFonts w:ascii="Times New Roman" w:hAnsi="Times New Roman" w:cs="Times New Roman"/>
          <w:sz w:val="24"/>
          <w:szCs w:val="24"/>
        </w:rPr>
        <w:t>da sifat melawan hukum</w:t>
      </w:r>
      <w:r>
        <w:rPr>
          <w:rFonts w:ascii="Times New Roman" w:hAnsi="Times New Roman" w:cs="Times New Roman"/>
          <w:sz w:val="24"/>
          <w:szCs w:val="24"/>
        </w:rPr>
        <w:t>, t</w:t>
      </w:r>
      <w:r w:rsidR="00A47FEC" w:rsidRPr="004474DF">
        <w:rPr>
          <w:rFonts w:ascii="Times New Roman" w:hAnsi="Times New Roman" w:cs="Times New Roman"/>
          <w:sz w:val="24"/>
          <w:szCs w:val="24"/>
        </w:rPr>
        <w:t>idak ada alasan pembenaran</w:t>
      </w:r>
      <w:r>
        <w:rPr>
          <w:rFonts w:ascii="Times New Roman" w:hAnsi="Times New Roman" w:cs="Times New Roman"/>
          <w:sz w:val="24"/>
          <w:szCs w:val="24"/>
        </w:rPr>
        <w:t>.</w:t>
      </w:r>
      <w:proofErr w:type="gramEnd"/>
    </w:p>
    <w:p w:rsidR="0076121B" w:rsidRPr="004474DF" w:rsidRDefault="0076121B" w:rsidP="00E349F1">
      <w:pPr>
        <w:spacing w:after="0" w:line="360" w:lineRule="auto"/>
        <w:ind w:right="-1"/>
        <w:jc w:val="both"/>
        <w:rPr>
          <w:rFonts w:ascii="Times New Roman" w:hAnsi="Times New Roman" w:cs="Times New Roman"/>
          <w:sz w:val="24"/>
          <w:szCs w:val="24"/>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kekerasan dalam rumah tangga</w:t>
      </w:r>
    </w:p>
    <w:p w:rsidR="00A47FEC" w:rsidRPr="0072630F" w:rsidRDefault="003016DC" w:rsidP="003016DC">
      <w:pPr>
        <w:spacing w:after="0" w:line="360" w:lineRule="auto"/>
        <w:ind w:right="-1" w:firstLine="567"/>
        <w:jc w:val="both"/>
        <w:rPr>
          <w:rFonts w:ascii="Times New Roman" w:hAnsi="Times New Roman" w:cs="Times New Roman"/>
          <w:sz w:val="24"/>
          <w:szCs w:val="24"/>
        </w:rPr>
      </w:pPr>
      <w:proofErr w:type="gramStart"/>
      <w:r w:rsidRPr="003016DC">
        <w:rPr>
          <w:rFonts w:ascii="Times New Roman" w:hAnsi="Times New Roman" w:cs="Times New Roman"/>
          <w:sz w:val="24"/>
          <w:szCs w:val="24"/>
        </w:rPr>
        <w:t>Pada tanggal 22 September 2004, disahkan Undang-Undang Nomor 23 Tahun 2004, yang terutama berkaitan dengan pemberantasan kekerasan dalam rumah tangga.</w:t>
      </w:r>
      <w:proofErr w:type="gramEnd"/>
      <w:r w:rsidRPr="003016DC">
        <w:rPr>
          <w:rFonts w:ascii="Times New Roman" w:hAnsi="Times New Roman" w:cs="Times New Roman"/>
          <w:sz w:val="24"/>
          <w:szCs w:val="24"/>
        </w:rPr>
        <w:t xml:space="preserve"> </w:t>
      </w:r>
      <w:proofErr w:type="gramStart"/>
      <w:r w:rsidRPr="003016DC">
        <w:rPr>
          <w:rFonts w:ascii="Times New Roman" w:hAnsi="Times New Roman" w:cs="Times New Roman"/>
          <w:sz w:val="24"/>
          <w:szCs w:val="24"/>
        </w:rPr>
        <w:t>Secara khusus, penghapusan KDRT adalah rasa aman yang diberikan negara kepada korban KDRT.</w:t>
      </w:r>
      <w:proofErr w:type="gramEnd"/>
      <w:r w:rsidRPr="003016DC">
        <w:rPr>
          <w:rFonts w:ascii="Times New Roman" w:hAnsi="Times New Roman" w:cs="Times New Roman"/>
          <w:sz w:val="24"/>
          <w:szCs w:val="24"/>
        </w:rPr>
        <w:t xml:space="preserve"> Rasa aman ini diberikan oleh negara dalam upayanya mencegah kekerasan dalam rumah tangga, menindak pelaku kekerasan dalam rumah tangga, dan menghukum pelakunya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Ihromi","given":"TO","non-dropping-particle":"","parse-names":false,"suffix":""}],"id":"ITEM-1","issued":{"date-parts":[["2000"]]},"publisher":"Alumni","publisher-place":"Bandung","title":"Penghapusan Diskriminasi Terhadap Wanita (Lampiran 2, Deklarasi Penghapusan Kekerasan Terhadap Perempuan Tahun 1993)","type":"book"},"uris":["http://www.mendeley.com/documents/?uuid=77ae886e-4f45-4b2e-a2b5-46aa5fb702d5"]}],"mendeley":{"formattedCitation":"(Ihromi, 2000)","plainTextFormattedCitation":"(Ihromi, 2000)","previouslyFormattedCitation":"(Ihromi, 2000)"},"properties":{"noteIndex":0},"schema":"https://github.com/citation-style-language/schema/raw/master/csl-citation.json"}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(Ihromi, 2000)</w:t>
      </w:r>
      <w:r w:rsidR="00A10E0E">
        <w:rPr>
          <w:rFonts w:ascii="Times New Roman" w:hAnsi="Times New Roman" w:cs="Times New Roman"/>
          <w:sz w:val="24"/>
          <w:szCs w:val="24"/>
          <w:lang w:val="id-ID"/>
        </w:rPr>
        <w:fldChar w:fldCharType="end"/>
      </w:r>
      <w:r w:rsidR="00F47073" w:rsidRPr="0072630F">
        <w:rPr>
          <w:rFonts w:ascii="Times New Roman" w:hAnsi="Times New Roman" w:cs="Times New Roman"/>
          <w:sz w:val="24"/>
          <w:szCs w:val="24"/>
        </w:rPr>
        <w:t xml:space="preserve">. </w:t>
      </w:r>
      <w:r w:rsidRPr="003016DC">
        <w:rPr>
          <w:rFonts w:ascii="Times New Roman" w:hAnsi="Times New Roman" w:cs="Times New Roman"/>
          <w:sz w:val="24"/>
          <w:szCs w:val="24"/>
        </w:rPr>
        <w:t>Berikut adalah definisi yang dapat ditemukan dalam Pasal 1 Undang-Undang Nomor 23 Tahun 2004 tentang Penghapusan KDRT:</w:t>
      </w:r>
    </w:p>
    <w:p w:rsidR="00A47FEC" w:rsidRDefault="00A47FEC" w:rsidP="00F3043A">
      <w:pPr>
        <w:spacing w:after="0" w:line="360" w:lineRule="auto"/>
        <w:ind w:left="567" w:right="-1"/>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 xml:space="preserve">“Suatu perbuatan atau tindakan yang di lakukan seseorang terhadap perempuan yang berakibat timbulnya penderitaan atau kesengsaraan secara </w:t>
      </w:r>
      <w:r w:rsidRPr="00A47FEC">
        <w:rPr>
          <w:rFonts w:ascii="Times New Roman" w:hAnsi="Times New Roman" w:cs="Times New Roman"/>
          <w:sz w:val="24"/>
          <w:szCs w:val="24"/>
        </w:rPr>
        <w:lastRenderedPageBreak/>
        <w:t>fisik,</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psikologis,</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seksual, dana </w:t>
      </w:r>
      <w:r w:rsidR="00F47073">
        <w:rPr>
          <w:rFonts w:ascii="Times New Roman" w:hAnsi="Times New Roman" w:cs="Times New Roman"/>
          <w:sz w:val="24"/>
          <w:szCs w:val="24"/>
          <w:lang w:val="id-ID"/>
        </w:rPr>
        <w:t>a</w:t>
      </w:r>
      <w:r w:rsidRPr="00A47FEC">
        <w:rPr>
          <w:rFonts w:ascii="Times New Roman" w:hAnsi="Times New Roman" w:cs="Times New Roman"/>
          <w:sz w:val="24"/>
          <w:szCs w:val="24"/>
        </w:rPr>
        <w:t>tau penelantaraan yang dilakukan dirumah tangga yang melawan hukum.</w:t>
      </w:r>
      <w:r w:rsidR="00F47073">
        <w:rPr>
          <w:rFonts w:ascii="Times New Roman" w:hAnsi="Times New Roman" w:cs="Times New Roman"/>
          <w:sz w:val="24"/>
          <w:szCs w:val="24"/>
          <w:lang w:val="id-ID"/>
        </w:rPr>
        <w:t>”</w:t>
      </w:r>
      <w:proofErr w:type="gramEnd"/>
    </w:p>
    <w:p w:rsidR="00A47FEC" w:rsidRPr="002963FC" w:rsidRDefault="002963FC" w:rsidP="00F3043A">
      <w:pPr>
        <w:spacing w:after="0" w:line="360" w:lineRule="auto"/>
        <w:ind w:right="-1" w:firstLine="567"/>
        <w:jc w:val="both"/>
        <w:rPr>
          <w:rFonts w:ascii="Times New Roman" w:hAnsi="Times New Roman" w:cs="Times New Roman"/>
          <w:sz w:val="24"/>
          <w:szCs w:val="24"/>
          <w:lang w:val="id-ID"/>
        </w:rPr>
      </w:pPr>
      <w:proofErr w:type="gramStart"/>
      <w:r w:rsidRPr="002963FC">
        <w:rPr>
          <w:rFonts w:ascii="Times New Roman" w:hAnsi="Times New Roman" w:cs="Times New Roman"/>
          <w:sz w:val="24"/>
          <w:szCs w:val="24"/>
        </w:rPr>
        <w:t>Dalam definisi di atas, peraturan perundang-undangan disediakan tidak hanya untuk kepentingan perempuan, tetapi untuk kepentingan semua orang.</w:t>
      </w:r>
      <w:proofErr w:type="gramEnd"/>
      <w:r w:rsidRPr="002963FC">
        <w:rPr>
          <w:rFonts w:ascii="Times New Roman" w:hAnsi="Times New Roman" w:cs="Times New Roman"/>
          <w:sz w:val="24"/>
          <w:szCs w:val="24"/>
        </w:rPr>
        <w:t xml:space="preserve"> </w:t>
      </w:r>
      <w:proofErr w:type="gramStart"/>
      <w:r w:rsidRPr="002963FC">
        <w:rPr>
          <w:rFonts w:ascii="Times New Roman" w:hAnsi="Times New Roman" w:cs="Times New Roman"/>
          <w:sz w:val="24"/>
          <w:szCs w:val="24"/>
        </w:rPr>
        <w:t>Sesuai dengan UU No. 23 Ta</w:t>
      </w:r>
      <w:r>
        <w:rPr>
          <w:rFonts w:ascii="Times New Roman" w:hAnsi="Times New Roman" w:cs="Times New Roman"/>
          <w:sz w:val="24"/>
          <w:szCs w:val="24"/>
        </w:rPr>
        <w:t>hun 2004, rumah tangga meliputi</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Suami istri dan anak termasuk anak angkat atau anak tiri</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Orang-orang yang memiliki hubungan darah atau keluarga dengan orang yang di maksud dalam nomer 1 karena hubungan darah yang menetap dalam rumah tangga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 yang bekerja didalam rumah tangga dan menetap dalam ruamh tangga tersebut</w:t>
      </w:r>
      <w:r>
        <w:rPr>
          <w:rFonts w:ascii="Times New Roman" w:hAnsi="Times New Roman" w:cs="Times New Roman"/>
          <w:sz w:val="24"/>
          <w:szCs w:val="24"/>
          <w:lang w:val="id-ID"/>
        </w:rPr>
        <w:t>.”</w:t>
      </w:r>
      <w:proofErr w:type="gramEnd"/>
    </w:p>
    <w:p w:rsidR="00BA06A6" w:rsidRPr="0072630F" w:rsidRDefault="003706DF" w:rsidP="00F3043A">
      <w:pPr>
        <w:spacing w:after="0" w:line="360" w:lineRule="auto"/>
        <w:ind w:right="-1" w:firstLine="567"/>
        <w:jc w:val="both"/>
        <w:rPr>
          <w:rFonts w:ascii="Times New Roman" w:hAnsi="Times New Roman" w:cs="Times New Roman"/>
          <w:sz w:val="24"/>
          <w:szCs w:val="24"/>
          <w:lang w:val="id-ID"/>
        </w:rPr>
      </w:pPr>
      <w:proofErr w:type="gramStart"/>
      <w:r w:rsidRPr="003706DF">
        <w:rPr>
          <w:rFonts w:ascii="Times New Roman" w:hAnsi="Times New Roman" w:cs="Times New Roman"/>
          <w:sz w:val="24"/>
          <w:szCs w:val="24"/>
        </w:rPr>
        <w:t>Kekerasan yang disebutkan di atas harus diberantas dan dibuat ilegal.</w:t>
      </w:r>
      <w:proofErr w:type="gramEnd"/>
      <w:r w:rsidRPr="003706DF">
        <w:rPr>
          <w:rFonts w:ascii="Times New Roman" w:hAnsi="Times New Roman" w:cs="Times New Roman"/>
          <w:sz w:val="24"/>
          <w:szCs w:val="24"/>
        </w:rPr>
        <w:t xml:space="preserve"> Harus dibuat ilegal bagi siapa pun untuk melakukan tindakan kekerasan dalam rumah tangga terhadap mereka yang tinggal di rumah yang </w:t>
      </w:r>
      <w:proofErr w:type="gramStart"/>
      <w:r w:rsidRPr="003706DF">
        <w:rPr>
          <w:rFonts w:ascii="Times New Roman" w:hAnsi="Times New Roman" w:cs="Times New Roman"/>
          <w:sz w:val="24"/>
          <w:szCs w:val="24"/>
        </w:rPr>
        <w:t>sama</w:t>
      </w:r>
      <w:proofErr w:type="gramEnd"/>
      <w:r w:rsidRPr="003706DF">
        <w:rPr>
          <w:rFonts w:ascii="Times New Roman" w:hAnsi="Times New Roman" w:cs="Times New Roman"/>
          <w:sz w:val="24"/>
          <w:szCs w:val="24"/>
        </w:rPr>
        <w:t xml:space="preserve"> dengan mereka. Tujuan pemberantasan KDRT adalah mencegah terjadinya segala jenis KDRT, melindungi korban KDRT, menindak pelaku KDRT, dan mewujudkan rumah tangga yang damai dan sejahtera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{"citationItems":[{"id":"ITEM-1","itemData":{"author":[{"dropping-particle":"","family":"Hasbianto","given":"Elli N.","non-dropping-particle":"","parse-names":false,"suffix":""}],"id":"ITEM-1","issued":{"date-parts":[["1998"]]},"publisher":"Mizan Khazanah Ilmu-ilmu Islam","publisher-place":"Jakarta","title":"Kekerasan Dalam Rumah Tangga : Sebuah Kejahatan Yang Tersembunyi, Dalam Buku Menakar Harta Perempuan","type":"book"},"uris":["http://www.mendeley.com/documents/?uuid=005ccb2b-73bf-4124-b740-2b435673df66"]}],"mendeley":{"formattedCitation":"(Hasbianto, 1998)","plainTextFormattedCitation":"(Hasbianto, 1998)","previouslyFormattedCitation":"(Hasbianto, 1998)"},"properties":{"noteIndex":0},"schema":"https://github.com/citation-style-language/schema/raw/master/csl-citation.json"}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(Hasbianto, 1998)</w:t>
      </w:r>
      <w:r w:rsidR="00A10E0E">
        <w:rPr>
          <w:rFonts w:ascii="Times New Roman" w:hAnsi="Times New Roman" w:cs="Times New Roman"/>
          <w:sz w:val="24"/>
          <w:szCs w:val="24"/>
          <w:lang w:val="id-ID"/>
        </w:rPr>
        <w:fldChar w:fldCharType="end"/>
      </w:r>
      <w:r w:rsidR="00A47FEC" w:rsidRPr="0072630F">
        <w:rPr>
          <w:rFonts w:ascii="Times New Roman" w:hAnsi="Times New Roman" w:cs="Times New Roman"/>
          <w:sz w:val="24"/>
          <w:szCs w:val="24"/>
        </w:rPr>
        <w:t>.</w:t>
      </w:r>
    </w:p>
    <w:p w:rsidR="00BA06A6" w:rsidRDefault="00A47FEC" w:rsidP="00F3043A">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Orang yang mengalami tindakan kekerasan atau ancaman kekerasan didalam ruang lingkup rumah tangga disebut sebagai korban kekerasan dalam rumah tangga.</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Setiap orang yang menjadi korban kekerasan dalam rumah tangga berhak mendapatkan perlindungan dalambentuk apapun.</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Berdasarkan artian tersebut kekerasan adalah sebuah tindakan yang dilakukan secara paksaan ataupun tekanan berupa fisik maupun non fisik, dalam pengertiannya kekerasan dapat dimaknai sebagai tindakan penyerangan atau penyalagunaan fisik terhadap seseorang atau tindakan yang dilakukan secara paksaan yang sangat keras dan kejam.</w:t>
      </w:r>
      <w:proofErr w:type="gramEnd"/>
    </w:p>
    <w:p w:rsidR="00BA06A6" w:rsidRDefault="0072630F" w:rsidP="00F3043A">
      <w:pPr>
        <w:spacing w:after="0" w:line="360" w:lineRule="auto"/>
        <w:ind w:right="-1" w:firstLine="567"/>
        <w:jc w:val="both"/>
        <w:rPr>
          <w:rFonts w:ascii="Times New Roman" w:hAnsi="Times New Roman" w:cs="Times New Roman"/>
          <w:sz w:val="24"/>
          <w:szCs w:val="24"/>
          <w:lang w:val="id-ID"/>
        </w:rPr>
      </w:pPr>
      <w:r w:rsidRPr="00A27E46">
        <w:rPr>
          <w:rFonts w:ascii="Times New Roman" w:hAnsi="Times New Roman" w:cs="Times New Roman"/>
          <w:sz w:val="24"/>
          <w:szCs w:val="24"/>
          <w:lang w:val="id-ID"/>
        </w:rPr>
        <w:t xml:space="preserve">Andri Ardianyah </w:t>
      </w:r>
      <w:r w:rsidR="00A47FEC" w:rsidRPr="00BA06A6">
        <w:rPr>
          <w:rFonts w:ascii="Times New Roman" w:hAnsi="Times New Roman" w:cs="Times New Roman"/>
          <w:sz w:val="24"/>
          <w:szCs w:val="24"/>
          <w:lang w:val="id-ID"/>
        </w:rPr>
        <w:t xml:space="preserve">menyebutkan </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tindakan kekerasan harus mengacu pada tingkah laku yang sangat bertentangan pada undang-undang baik itu berupa hanya suatu ancaman maupun sudah merupakan tindakan kekerasan yang nyata dan mengabikatkan kerusakan terhadap fisik maupun benda atau dapat mengakibatkan kematian seseorang.</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Kejahatan kekerasan dapat terjadi dimana saja dan kapan yang bisa dirasakan baik terhadap laki-laki maupun perempua</w:t>
      </w:r>
      <w:r>
        <w:rPr>
          <w:rFonts w:ascii="Times New Roman" w:hAnsi="Times New Roman" w:cs="Times New Roman"/>
          <w:sz w:val="24"/>
          <w:szCs w:val="24"/>
        </w:rPr>
        <w:t>n</w:t>
      </w:r>
      <w:r w:rsidR="00A47FEC" w:rsidRPr="00A47FEC">
        <w:rPr>
          <w:rFonts w:ascii="Times New Roman" w:hAnsi="Times New Roman" w:cs="Times New Roman"/>
          <w:sz w:val="24"/>
          <w:szCs w:val="24"/>
        </w:rPr>
        <w:t>, karena kejahatan bersifat itu bersifat universal</w:t>
      </w:r>
      <w:r>
        <w:rPr>
          <w:rFonts w:ascii="Times New Roman" w:hAnsi="Times New Roman" w:cs="Times New Roman"/>
          <w:sz w:val="24"/>
          <w:szCs w:val="24"/>
        </w:rPr>
        <w:t>.</w:t>
      </w:r>
      <w:proofErr w:type="gramEnd"/>
    </w:p>
    <w:p w:rsidR="00BA06A6" w:rsidRPr="00BB202B" w:rsidRDefault="00BB202B" w:rsidP="00F3043A">
      <w:pPr>
        <w:spacing w:after="0" w:line="360" w:lineRule="auto"/>
        <w:ind w:right="-1" w:firstLine="567"/>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lastRenderedPageBreak/>
        <w:t>Hukum Indonesia tidak memiliki konsep kekerasan yang tepat.</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Frase "kekerasan terhadap perempuan" tidak didefinisikan dalam hukum pidana.</w:t>
      </w:r>
      <w:proofErr w:type="gramEnd"/>
      <w:r w:rsidRPr="00BB202B">
        <w:rPr>
          <w:rFonts w:ascii="Times New Roman" w:hAnsi="Times New Roman" w:cs="Times New Roman"/>
          <w:sz w:val="24"/>
          <w:szCs w:val="24"/>
        </w:rPr>
        <w:t xml:space="preserve"> KUHP hanya mendefinisikan istilah persekusi yang merupakan suatu bentuk perilaku kekerasan yang dituangkan dalam Pasal 351 KUHP dan Pasal 355 KUHP, sedangkan Pasal 356 ayat 1 sd 1 KUHP menetapkan hukuman tambahan jika penyalahgunaan dilakukan terhadap saudara sedarah. </w:t>
      </w:r>
      <w:r w:rsidR="003706DF">
        <w:rPr>
          <w:rFonts w:ascii="Times New Roman" w:hAnsi="Times New Roman" w:cs="Times New Roman"/>
          <w:sz w:val="24"/>
          <w:szCs w:val="24"/>
          <w:lang w:val="id-ID"/>
        </w:rPr>
        <w:t>“</w:t>
      </w:r>
      <w:r w:rsidRPr="00BB202B">
        <w:rPr>
          <w:rFonts w:ascii="Times New Roman" w:hAnsi="Times New Roman" w:cs="Times New Roman"/>
          <w:sz w:val="24"/>
          <w:szCs w:val="24"/>
        </w:rPr>
        <w:t>Menurut Pasal 89 KUHP, orang yang melakukan tindak kekerasan adalah orang yang membuat orang lain tidak sadarkan diri atau tidak berdaya.</w:t>
      </w:r>
      <w:r w:rsidR="003706DF">
        <w:rPr>
          <w:rFonts w:ascii="Times New Roman" w:hAnsi="Times New Roman" w:cs="Times New Roman"/>
          <w:sz w:val="24"/>
          <w:szCs w:val="24"/>
          <w:lang w:val="id-ID"/>
        </w:rPr>
        <w:t>”</w:t>
      </w:r>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Yang dimaksud dengan pingsan adalah kelupaan dan hilangnya kesadaran diri.</w:t>
      </w:r>
      <w:proofErr w:type="gramEnd"/>
    </w:p>
    <w:p w:rsidR="00BA06A6" w:rsidRPr="00227C79"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undang-undnag tentang penghapusan kekerasan d</w:t>
      </w:r>
      <w:r w:rsidR="00227C79">
        <w:rPr>
          <w:rFonts w:ascii="Times New Roman" w:hAnsi="Times New Roman" w:cs="Times New Roman"/>
          <w:sz w:val="24"/>
          <w:szCs w:val="24"/>
          <w:lang w:val="id-ID"/>
        </w:rPr>
        <w:t>idalam rumah tangga yang tercan</w:t>
      </w:r>
      <w:r w:rsidR="00227C79" w:rsidRPr="00227C79">
        <w:rPr>
          <w:rFonts w:ascii="Times New Roman" w:hAnsi="Times New Roman" w:cs="Times New Roman"/>
          <w:sz w:val="24"/>
          <w:szCs w:val="24"/>
          <w:lang w:val="id-ID"/>
        </w:rPr>
        <w:t>t</w:t>
      </w:r>
      <w:r w:rsidRPr="00BA06A6">
        <w:rPr>
          <w:rFonts w:ascii="Times New Roman" w:hAnsi="Times New Roman" w:cs="Times New Roman"/>
          <w:sz w:val="24"/>
          <w:szCs w:val="24"/>
          <w:lang w:val="id-ID"/>
        </w:rPr>
        <w:t xml:space="preserve">um dalam </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UU No 23 tahun 2004 pasal 1 nomor 1</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 xml:space="preserve"> menyatakan </w:t>
      </w:r>
      <w:r w:rsidR="00227C79" w:rsidRPr="00227C79">
        <w:rPr>
          <w:rFonts w:ascii="Times New Roman" w:hAnsi="Times New Roman" w:cs="Times New Roman"/>
          <w:sz w:val="24"/>
          <w:szCs w:val="24"/>
          <w:lang w:val="id-ID"/>
        </w:rPr>
        <w:t>“</w:t>
      </w:r>
      <w:r w:rsidRPr="00BA06A6">
        <w:rPr>
          <w:rFonts w:ascii="Times New Roman" w:hAnsi="Times New Roman" w:cs="Times New Roman"/>
          <w:sz w:val="24"/>
          <w:szCs w:val="24"/>
          <w:lang w:val="id-ID"/>
        </w:rPr>
        <w:t>kekerasan d</w:t>
      </w:r>
      <w:r w:rsidR="00227C79" w:rsidRPr="00227C79">
        <w:rPr>
          <w:rFonts w:ascii="Times New Roman" w:hAnsi="Times New Roman" w:cs="Times New Roman"/>
          <w:sz w:val="24"/>
          <w:szCs w:val="24"/>
          <w:lang w:val="id-ID"/>
        </w:rPr>
        <w:t>a</w:t>
      </w:r>
      <w:r w:rsidRPr="00BA06A6">
        <w:rPr>
          <w:rFonts w:ascii="Times New Roman" w:hAnsi="Times New Roman" w:cs="Times New Roman"/>
          <w:sz w:val="24"/>
          <w:szCs w:val="24"/>
          <w:lang w:val="id-ID"/>
        </w:rPr>
        <w:t>lam rumah tangga adalah setiap tindakan kekerasan yang dilakukan terhadap seseorang teruyama perempuan yang berakibat tmbulnya penderitaan atau kesengsaraan secara fisik,</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psikologis,</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seksual atau pe</w:t>
      </w:r>
      <w:r w:rsidR="00227C79">
        <w:rPr>
          <w:rFonts w:ascii="Times New Roman" w:hAnsi="Times New Roman" w:cs="Times New Roman"/>
          <w:sz w:val="24"/>
          <w:szCs w:val="24"/>
          <w:lang w:val="id-ID"/>
        </w:rPr>
        <w:t>nelantaran rumah tangga termasu</w:t>
      </w:r>
      <w:r w:rsidRPr="00BA06A6">
        <w:rPr>
          <w:rFonts w:ascii="Times New Roman" w:hAnsi="Times New Roman" w:cs="Times New Roman"/>
          <w:sz w:val="24"/>
          <w:szCs w:val="24"/>
          <w:lang w:val="id-ID"/>
        </w:rPr>
        <w:t>k ancaman untuk melakukan tindakan perampasan dan pemaksan kemerdekaan secara melawan hukum dalam lingku</w:t>
      </w:r>
      <w:r w:rsidR="00227C79" w:rsidRPr="00227C79">
        <w:rPr>
          <w:rFonts w:ascii="Times New Roman" w:hAnsi="Times New Roman" w:cs="Times New Roman"/>
          <w:sz w:val="24"/>
          <w:szCs w:val="24"/>
          <w:lang w:val="id-ID"/>
        </w:rPr>
        <w:t>p</w:t>
      </w:r>
      <w:r w:rsidRPr="00BA06A6">
        <w:rPr>
          <w:rFonts w:ascii="Times New Roman" w:hAnsi="Times New Roman" w:cs="Times New Roman"/>
          <w:sz w:val="24"/>
          <w:szCs w:val="24"/>
          <w:lang w:val="id-ID"/>
        </w:rPr>
        <w:t xml:space="preserve"> rumah tangga.</w:t>
      </w:r>
      <w:r w:rsidR="00227C79" w:rsidRPr="00227C79">
        <w:rPr>
          <w:rFonts w:ascii="Times New Roman" w:hAnsi="Times New Roman" w:cs="Times New Roman"/>
          <w:sz w:val="24"/>
          <w:szCs w:val="24"/>
          <w:lang w:val="id-ID"/>
        </w:rPr>
        <w:t>”</w:t>
      </w:r>
    </w:p>
    <w:p w:rsidR="00A47FEC"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Deklarasi PBB tahun 1993 tentang Penghapusan Kekerasan terhadap</w:t>
      </w:r>
      <w:r w:rsidR="00D36F1C">
        <w:rPr>
          <w:rFonts w:ascii="Times New Roman" w:hAnsi="Times New Roman" w:cs="Times New Roman"/>
          <w:sz w:val="24"/>
          <w:szCs w:val="24"/>
          <w:lang w:val="id-ID"/>
        </w:rPr>
        <w:t xml:space="preserve"> Perempuan, Pasal 1 menyebutkan</w:t>
      </w:r>
      <w:r w:rsidRPr="00BA06A6">
        <w:rPr>
          <w:rFonts w:ascii="Times New Roman" w:hAnsi="Times New Roman" w:cs="Times New Roman"/>
          <w:sz w:val="24"/>
          <w:szCs w:val="24"/>
          <w:lang w:val="id-ID"/>
        </w:rPr>
        <w:t xml:space="preserve">: </w:t>
      </w:r>
      <w:r w:rsidR="00D36F1C" w:rsidRPr="00D36F1C">
        <w:rPr>
          <w:rFonts w:ascii="Times New Roman" w:hAnsi="Times New Roman" w:cs="Times New Roman"/>
          <w:sz w:val="24"/>
          <w:szCs w:val="24"/>
          <w:lang w:val="id-ID"/>
        </w:rPr>
        <w:t>“</w:t>
      </w:r>
      <w:r w:rsidR="00D36F1C" w:rsidRPr="00BA06A6">
        <w:rPr>
          <w:rFonts w:ascii="Times New Roman" w:hAnsi="Times New Roman" w:cs="Times New Roman"/>
          <w:sz w:val="24"/>
          <w:szCs w:val="24"/>
          <w:lang w:val="id-ID"/>
        </w:rPr>
        <w:t xml:space="preserve">Yang </w:t>
      </w:r>
      <w:r w:rsidRPr="00BA06A6">
        <w:rPr>
          <w:rFonts w:ascii="Times New Roman" w:hAnsi="Times New Roman" w:cs="Times New Roman"/>
          <w:sz w:val="24"/>
          <w:szCs w:val="24"/>
          <w:lang w:val="id-ID"/>
        </w:rPr>
        <w:t>dimaksud kekerasan terhadap perempuan adalah setiap tindakan berdasarkan perbedaan jenis kelamin yang  berakibat atau mungkin berakibat kesengsaraan atau penderitaan perempuan secara fisik, seksual atau psikologis, termasuk ancaman tindakan tertentu, pemaksaan atau perampasan kemerdekaan secara sewenang-wenang, baik yang terjadi didepan umum atau dalam kehidupan pribadi.</w:t>
      </w:r>
      <w:r w:rsidR="00D36F1C" w:rsidRPr="00D36F1C">
        <w:rPr>
          <w:rFonts w:ascii="Times New Roman" w:hAnsi="Times New Roman" w:cs="Times New Roman"/>
          <w:sz w:val="24"/>
          <w:szCs w:val="24"/>
          <w:lang w:val="id-ID"/>
        </w:rPr>
        <w:t>”</w:t>
      </w:r>
    </w:p>
    <w:p w:rsidR="0076121B" w:rsidRPr="00D36F1C" w:rsidRDefault="0076121B" w:rsidP="00AC0BBF">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kejahatan kekerasan secara yuridis</w:t>
      </w:r>
    </w:p>
    <w:p w:rsidR="00BA06A6" w:rsidRDefault="00A47FEC" w:rsidP="00AC0BBF">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Kejahatan atau tindakan kriminal merupakan salah satu bentuk perilaku menyimpang yang selalu ada di dalam sekitar masyarakat yang harus di waspadai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{"citationItems":[{"id":"ITEM-1","itemData":{"author":[{"dropping-particle":"","family":"Liklikuwata","given":"Hengkie","non-dropping-particle":"","parse-names":false,"suffix":""},{"dropping-particle":"","family":"Kusuma","given":"Mulyana W.","non-dropping-particle":"","parse-names":false,"suffix":""}],"id":"ITEM-1","issued":{"date-parts":[["1981"]]},"publisher":"Gahlia Indonesia","publisher-place":"Jakarta","title":"Kriminologi Suatu Pengantar","type":"book"},"uris":["http://www.mendeley.com/documents/?uuid=af16f4b5-99d2-4ab4-b64a-fbdb80bf38d2"]}],"mendeley":{"formattedCitation":"(Liklikuwata &amp; Kusuma, 1981)","plainTextFormattedCitation":"(Liklikuwata &amp; Kusuma, 1981)","previouslyFormattedCitation":"(Liklikuwata &amp; Kusuma, 1981)"},"properties":{"noteIndex":0},"schema":"https://github.com/citation-style-language/schema/raw/master/csl-citation.json"}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(Liklikuwata &amp; Kusuma, 1981)</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Perilaku menyimpang merupakan suatu ancaman besar yang nyata adanya,</w:t>
      </w:r>
      <w:r w:rsidR="0081278C">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ancaman ancaman </w:t>
      </w:r>
      <w:r w:rsidRPr="0081278C">
        <w:rPr>
          <w:rFonts w:ascii="Times New Roman" w:hAnsi="Times New Roman" w:cs="Times New Roman"/>
          <w:i/>
          <w:iCs/>
          <w:sz w:val="24"/>
          <w:szCs w:val="24"/>
        </w:rPr>
        <w:t>social</w:t>
      </w:r>
      <w:r w:rsidRPr="00A47FEC">
        <w:rPr>
          <w:rFonts w:ascii="Times New Roman" w:hAnsi="Times New Roman" w:cs="Times New Roman"/>
          <w:sz w:val="24"/>
          <w:szCs w:val="24"/>
        </w:rPr>
        <w:t xml:space="preserve"> yang mendasari kehidupan social dapat menimbulkan ketegangan sisal di lingkungan masyarakat,</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dan merukapan ancaman rill maupun potensil yang dapat mempengaruhi </w:t>
      </w:r>
      <w:r w:rsidRPr="00A47FEC">
        <w:rPr>
          <w:rFonts w:ascii="Times New Roman" w:hAnsi="Times New Roman" w:cs="Times New Roman"/>
          <w:sz w:val="24"/>
          <w:szCs w:val="24"/>
        </w:rPr>
        <w:lastRenderedPageBreak/>
        <w:t>berlangsungnya kehidupan social di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{"citationItems":[{"id":"ITEM-1","itemData":{"author":[{"dropping-particle":"","family":"Kusumah","given":"Mulyana W.","non-dropping-particle":"","parse-names":false,"suffix":""}],"id":"ITEM-1","issued":{"date-parts":[["1982"]]},"publisher":"Ghalia Indonesia","publisher-place":"Jakarta","title":"Analisa Kriminologi Tentang Kejahatan-Kejahatan","type":"book"},"uris":["http://www.mendeley.com/documents/?uuid=deedc23c-fae2-40d6-89ea-a8755bcdbc0c"]}],"mendeley":{"formattedCitation":"(Kusumah, 1982)","plainTextFormattedCitation":"(Kusumah, 1982)","previouslyFormattedCitation":"(Kusumah, 1982)"},"properties":{"noteIndex":0},"schema":"https://github.com/citation-style-language/schema/raw/master/csl-citation.json"}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(Kusumah, 1982)</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Dengan begitu kejahatan selain masalah kemanusiaan juga merupakan masalah social.</w:t>
      </w:r>
      <w:proofErr w:type="gramEnd"/>
    </w:p>
    <w:p w:rsidR="00BA06A6" w:rsidRDefault="0081278C" w:rsidP="00AC0BBF">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Dalam bahasa umum, istilah "kejahatan" mengacu pada setiap perilaku jahat yang secara universal diakui sebagai pelanggaran hukum. Hal-hal seperti pembunuhan, penipuan, dan dianiaya oleh orang lain muncul dalam pikiran.</w:t>
      </w:r>
      <w:r w:rsidR="00BB202B" w:rsidRPr="00BB202B">
        <w:rPr>
          <w:rFonts w:ascii="Times New Roman" w:hAnsi="Times New Roman" w:cs="Times New Roman"/>
          <w:sz w:val="24"/>
          <w:szCs w:val="24"/>
          <w:lang w:val="id-ID"/>
        </w:rPr>
        <w:t xml:space="preserve"> Menurut </w:t>
      </w:r>
      <w:r w:rsidR="00BB202B" w:rsidRPr="00A27E46">
        <w:rPr>
          <w:rFonts w:ascii="Times New Roman" w:hAnsi="Times New Roman" w:cs="Times New Roman"/>
          <w:sz w:val="24"/>
          <w:szCs w:val="24"/>
          <w:lang w:val="id-ID"/>
        </w:rPr>
        <w:t>Saprinah</w:t>
      </w:r>
      <w:r w:rsidR="00BB202B" w:rsidRPr="00BB202B">
        <w:rPr>
          <w:rFonts w:ascii="Times New Roman" w:hAnsi="Times New Roman" w:cs="Times New Roman"/>
          <w:sz w:val="24"/>
          <w:szCs w:val="24"/>
          <w:lang w:val="id-ID"/>
        </w:rPr>
        <w:t>, kejahatan dapat ditinjau dari segi hukum dan sosial. Menurut hukum, kejahatan adalah perbuatan yang melanggar nilai-nilai kemanusiaan karena dapat merugikan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{"citationItems":[{"id":"ITEM-1","itemData":{"author":[{"dropping-particle":"","family":"Sadli","given":"Saprinah","non-dropping-particle":"","parse-names":false,"suffix":""}],"id":"ITEM-1","issued":{"date-parts":[["1997"]]},"publisher":"Bulan Bintang","publisher-place":"Jakarta","title":"Persepsi Sosial Mengenai Perilaku Menyimpang","type":"book"},"uris":["http://www.mendeley.com/documents/?uuid=d3c85dec-038c-4438-9591-6f1185508e68"]}],"mendeley":{"formattedCitation":"(Sadli, 1997)","plainTextFormattedCitation":"(Sadli, 1997)","previouslyFormattedCitation":"(Sadli, 1997)"},"properties":{"noteIndex":0},"schema":"https://github.com/citation-style-language/schema/raw/master/csl-citation.json"}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(Sadli, 1997)</w:t>
      </w:r>
      <w:r w:rsidR="0087731D">
        <w:rPr>
          <w:rFonts w:ascii="Times New Roman" w:hAnsi="Times New Roman" w:cs="Times New Roman"/>
          <w:sz w:val="24"/>
          <w:szCs w:val="24"/>
          <w:lang w:val="id-ID"/>
        </w:rPr>
        <w:fldChar w:fldCharType="end"/>
      </w:r>
      <w:r w:rsidR="00BB202B" w:rsidRPr="00BB202B">
        <w:rPr>
          <w:rFonts w:ascii="Times New Roman" w:hAnsi="Times New Roman" w:cs="Times New Roman"/>
          <w:sz w:val="24"/>
          <w:szCs w:val="24"/>
          <w:lang w:val="id-ID"/>
        </w:rPr>
        <w:t>.</w:t>
      </w:r>
      <w:r w:rsidR="00A47FEC" w:rsidRPr="00BB202B">
        <w:rPr>
          <w:rFonts w:ascii="Times New Roman" w:hAnsi="Times New Roman" w:cs="Times New Roman"/>
          <w:sz w:val="24"/>
          <w:szCs w:val="24"/>
          <w:lang w:val="id-ID"/>
        </w:rPr>
        <w:t xml:space="preserve"> </w:t>
      </w:r>
      <w:r w:rsidR="00A47FEC" w:rsidRPr="00A27E46">
        <w:rPr>
          <w:rFonts w:ascii="Times New Roman" w:hAnsi="Times New Roman" w:cs="Times New Roman"/>
          <w:sz w:val="24"/>
          <w:szCs w:val="24"/>
          <w:lang w:val="id-ID"/>
        </w:rPr>
        <w:t>Dan jika diartikan kejahatan secara sosiologis merupakan kejahatan yangmeliputi segala tingkah laku manusia walapun belum ditentukan pada undang-undang yang sebenarnya warga masyarakat merasakan peruabatn yang telah menyerang psikologis atau ekonomis yang merugikan masyarakat.</w:t>
      </w:r>
    </w:p>
    <w:p w:rsidR="00BA06A6" w:rsidRDefault="00A47FEC" w:rsidP="0081278C">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Menurut KUHP</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kekerasan hanya didefinisikan sebagai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kekerasan secara fisik</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yang sebagaiman</w:t>
      </w:r>
      <w:r w:rsidR="00D36F1C" w:rsidRPr="00D36F1C">
        <w:rPr>
          <w:rFonts w:ascii="Times New Roman" w:hAnsi="Times New Roman" w:cs="Times New Roman"/>
          <w:sz w:val="24"/>
          <w:szCs w:val="24"/>
          <w:lang w:val="id-ID"/>
        </w:rPr>
        <w:t>a</w:t>
      </w:r>
      <w:r w:rsidRPr="00D36F1C">
        <w:rPr>
          <w:rFonts w:ascii="Times New Roman" w:hAnsi="Times New Roman" w:cs="Times New Roman"/>
          <w:sz w:val="24"/>
          <w:szCs w:val="24"/>
          <w:lang w:val="id-ID"/>
        </w:rPr>
        <w:t xml:space="preserve"> telah diatur d</w:t>
      </w:r>
      <w:r w:rsidR="00D36F1C" w:rsidRPr="00D36F1C">
        <w:rPr>
          <w:rFonts w:ascii="Times New Roman" w:hAnsi="Times New Roman" w:cs="Times New Roman"/>
          <w:sz w:val="24"/>
          <w:szCs w:val="24"/>
          <w:lang w:val="id-ID"/>
        </w:rPr>
        <w:t xml:space="preserve">alam </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pasal 89 dan pasal 90 KUHP</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 xml:space="preserve"> yang </w:t>
      </w:r>
      <w:r w:rsidRPr="00D36F1C">
        <w:rPr>
          <w:rFonts w:ascii="Times New Roman" w:hAnsi="Times New Roman" w:cs="Times New Roman"/>
          <w:sz w:val="24"/>
          <w:szCs w:val="24"/>
          <w:lang w:val="id-ID"/>
        </w:rPr>
        <w:t xml:space="preserve">menyatakan bahwa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yang dimaksud dengan kekerasan yaitu perilaku seseorang yang telah melakukan kejahatan d</w:t>
      </w:r>
      <w:r w:rsidR="00D36F1C">
        <w:rPr>
          <w:rFonts w:ascii="Times New Roman" w:hAnsi="Times New Roman" w:cs="Times New Roman"/>
          <w:sz w:val="24"/>
          <w:szCs w:val="24"/>
          <w:lang w:val="id-ID"/>
        </w:rPr>
        <w:t>an membuat orang lain pingsan a</w:t>
      </w:r>
      <w:r w:rsidR="00D36F1C" w:rsidRPr="00D36F1C">
        <w:rPr>
          <w:rFonts w:ascii="Times New Roman" w:hAnsi="Times New Roman" w:cs="Times New Roman"/>
          <w:sz w:val="24"/>
          <w:szCs w:val="24"/>
          <w:lang w:val="id-ID"/>
        </w:rPr>
        <w:t>t</w:t>
      </w:r>
      <w:r w:rsidRPr="00D36F1C">
        <w:rPr>
          <w:rFonts w:ascii="Times New Roman" w:hAnsi="Times New Roman" w:cs="Times New Roman"/>
          <w:sz w:val="24"/>
          <w:szCs w:val="24"/>
          <w:lang w:val="id-ID"/>
        </w:rPr>
        <w:t>au tidak berdaya.</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w:t>
      </w:r>
      <w:r w:rsidR="0081278C" w:rsidRPr="0081278C">
        <w:rPr>
          <w:rFonts w:ascii="Times New Roman" w:hAnsi="Times New Roman" w:cs="Times New Roman"/>
          <w:sz w:val="24"/>
          <w:szCs w:val="24"/>
        </w:rPr>
        <w:t xml:space="preserve">Topik pembahasan dalam artikel ini adalah kekerasan yang dilakukan dengan menggunakan kekerasan atau kekerasan fisik yang dilakukan dengan sengaja atau dengan </w:t>
      </w:r>
      <w:proofErr w:type="gramStart"/>
      <w:r w:rsidR="0081278C" w:rsidRPr="0081278C">
        <w:rPr>
          <w:rFonts w:ascii="Times New Roman" w:hAnsi="Times New Roman" w:cs="Times New Roman"/>
          <w:sz w:val="24"/>
          <w:szCs w:val="24"/>
        </w:rPr>
        <w:t>cara</w:t>
      </w:r>
      <w:proofErr w:type="gramEnd"/>
      <w:r w:rsidR="0081278C" w:rsidRPr="0081278C">
        <w:rPr>
          <w:rFonts w:ascii="Times New Roman" w:hAnsi="Times New Roman" w:cs="Times New Roman"/>
          <w:sz w:val="24"/>
          <w:szCs w:val="24"/>
        </w:rPr>
        <w:t xml:space="preserve"> memukul dengan tangan menggunakan berbagai jenis senjata.</w:t>
      </w:r>
    </w:p>
    <w:p w:rsidR="00A47FEC" w:rsidRDefault="00A47FEC" w:rsidP="00AC0BBF">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 xml:space="preserve">Sedangkan menurut </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pasal 90 KUHP</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bahwa yang dim</w:t>
      </w:r>
      <w:r w:rsidR="00D36F1C" w:rsidRPr="00D36F1C">
        <w:rPr>
          <w:rFonts w:ascii="Times New Roman" w:hAnsi="Times New Roman" w:cs="Times New Roman"/>
          <w:sz w:val="24"/>
          <w:szCs w:val="24"/>
          <w:lang w:val="id-ID"/>
        </w:rPr>
        <w:t>aksud dengan luka berat adalah; “</w:t>
      </w:r>
      <w:r w:rsidRPr="00D36F1C">
        <w:rPr>
          <w:rFonts w:ascii="Times New Roman" w:hAnsi="Times New Roman" w:cs="Times New Roman"/>
          <w:sz w:val="24"/>
          <w:szCs w:val="24"/>
          <w:lang w:val="id-ID"/>
        </w:rPr>
        <w:t>Luka atau penyakit yang disebabkan oleh kekerasan orang lain yang tidak dapat sembuh seperti semula atau yan</w:t>
      </w:r>
      <w:r w:rsidR="00D36F1C">
        <w:rPr>
          <w:rFonts w:ascii="Times New Roman" w:hAnsi="Times New Roman" w:cs="Times New Roman"/>
          <w:sz w:val="24"/>
          <w:szCs w:val="24"/>
          <w:lang w:val="id-ID"/>
        </w:rPr>
        <w:t>g dapat menyebabkan bahaya maut</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sanggup lagi me</w:t>
      </w:r>
      <w:r w:rsidR="00D36F1C">
        <w:rPr>
          <w:rFonts w:ascii="Times New Roman" w:hAnsi="Times New Roman" w:cs="Times New Roman"/>
          <w:sz w:val="24"/>
          <w:szCs w:val="24"/>
          <w:lang w:val="id-ID"/>
        </w:rPr>
        <w:t>ngerjakan pekerjaan sehari-hari</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b</w:t>
      </w:r>
      <w:r w:rsidR="00D36F1C">
        <w:rPr>
          <w:rFonts w:ascii="Times New Roman" w:hAnsi="Times New Roman" w:cs="Times New Roman"/>
          <w:sz w:val="24"/>
          <w:szCs w:val="24"/>
          <w:lang w:val="id-ID"/>
        </w:rPr>
        <w:t>erfungsi salah satu panca indra</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Mendapat cacat besar</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Mengalami kelumpuhan</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Akal atau tenaga tidak lagi sempu</w:t>
      </w:r>
      <w:r w:rsidR="00D36F1C">
        <w:rPr>
          <w:rFonts w:ascii="Times New Roman" w:hAnsi="Times New Roman" w:cs="Times New Roman"/>
          <w:sz w:val="24"/>
          <w:szCs w:val="24"/>
          <w:lang w:val="id-ID"/>
        </w:rPr>
        <w:t>rna lebi lama dari empat minggu</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Gugur atau matinya kandungan seseorang perempuan.</w:t>
      </w:r>
      <w:r w:rsidR="00D36F1C" w:rsidRPr="00D36F1C">
        <w:rPr>
          <w:rFonts w:ascii="Times New Roman" w:hAnsi="Times New Roman" w:cs="Times New Roman"/>
          <w:sz w:val="24"/>
          <w:szCs w:val="24"/>
          <w:lang w:val="id-ID"/>
        </w:rPr>
        <w:t>”</w:t>
      </w:r>
    </w:p>
    <w:p w:rsidR="0076121B" w:rsidRPr="00D36F1C"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Pengertian kekerasan secara soiologis</w:t>
      </w:r>
    </w:p>
    <w:p w:rsidR="00BA06A6" w:rsidRPr="00BB202B" w:rsidRDefault="00BB202B" w:rsidP="00861B94">
      <w:pPr>
        <w:spacing w:after="0" w:line="360" w:lineRule="auto"/>
        <w:ind w:right="-1" w:firstLine="567"/>
        <w:jc w:val="both"/>
        <w:rPr>
          <w:rFonts w:ascii="Times New Roman" w:hAnsi="Times New Roman" w:cs="Times New Roman"/>
          <w:sz w:val="24"/>
          <w:szCs w:val="24"/>
          <w:lang w:val="id-ID"/>
        </w:rPr>
      </w:pPr>
      <w:r w:rsidRPr="00BB202B">
        <w:rPr>
          <w:rFonts w:ascii="Times New Roman" w:hAnsi="Times New Roman" w:cs="Times New Roman"/>
          <w:sz w:val="24"/>
          <w:szCs w:val="24"/>
        </w:rPr>
        <w:t xml:space="preserve">Secara umum, kekerasan digambarkan sebagai tindakan dengan maksud untuk menyakiti atau menghancurkan orang lain atau harta benda mereka. </w:t>
      </w:r>
      <w:proofErr w:type="gramStart"/>
      <w:r w:rsidRPr="00BB202B">
        <w:rPr>
          <w:rFonts w:ascii="Times New Roman" w:hAnsi="Times New Roman" w:cs="Times New Roman"/>
          <w:sz w:val="24"/>
          <w:szCs w:val="24"/>
        </w:rPr>
        <w:lastRenderedPageBreak/>
        <w:t>Perluasan dan perkembangan konsep kekerasan sejalan dengan evolusi zaman.</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Kekerasan bukan hanya taktik yang dirancang untuk melukai atau menghancurkan properti; sebaliknya, segala jenis ancaman sekarang dapat diklasifikasikan sebagai tindakan kekerasan.</w:t>
      </w:r>
      <w:proofErr w:type="gramEnd"/>
    </w:p>
    <w:p w:rsidR="00BA06A6" w:rsidRPr="0081278C" w:rsidRDefault="0081278C" w:rsidP="0081278C">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Kekerasan adalah setiap perbuatan yang menggunakan kekuatan fisik atau kekerasan fisik, dan jika dijelaskan bahwa kekerasan yang dimaksud dengan memukul dengan tangan, memukul dengan memegang, mengikat, menahan, dan sebagainya, maka menurut pandangan orang lain, setiap perbuatan tindakan yang telah menggunakan kekuatan fisik atau kekerasan fisik dianggap sebagai kekerasan. Sedangkan yang dimaksud dengan istilah "ancaman kekerasan" adalah setiap perilaku yang hampir identik yang dapat menimbulkan rasa takut atau khawatir bagi orang yang diancam, atau kadang disebut juga sebagai "kekerasan mental" yang dapat mempengaruhi kesehatan mental dan psikologis seseorang.</w:t>
      </w:r>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 xml:space="preserve">Pengertian Kekerasan </w:t>
      </w:r>
      <w:r w:rsidR="00573BF8" w:rsidRPr="00BA06A6">
        <w:rPr>
          <w:rFonts w:ascii="Times New Roman" w:hAnsi="Times New Roman" w:cs="Times New Roman"/>
          <w:b/>
          <w:bCs/>
          <w:sz w:val="24"/>
          <w:szCs w:val="24"/>
        </w:rPr>
        <w:t xml:space="preserve">Terhadap </w:t>
      </w:r>
      <w:r w:rsidRPr="00BA06A6">
        <w:rPr>
          <w:rFonts w:ascii="Times New Roman" w:hAnsi="Times New Roman" w:cs="Times New Roman"/>
          <w:b/>
          <w:bCs/>
          <w:sz w:val="24"/>
          <w:szCs w:val="24"/>
        </w:rPr>
        <w:t>Perempuan</w:t>
      </w:r>
    </w:p>
    <w:p w:rsidR="00A47FEC" w:rsidRPr="00A47FEC" w:rsidRDefault="00A47FEC" w:rsidP="005D0ADA">
      <w:pPr>
        <w:spacing w:after="0" w:line="360" w:lineRule="auto"/>
        <w:ind w:right="-1" w:firstLine="567"/>
        <w:jc w:val="both"/>
        <w:rPr>
          <w:rFonts w:ascii="Times New Roman" w:hAnsi="Times New Roman" w:cs="Times New Roman"/>
          <w:sz w:val="24"/>
          <w:szCs w:val="24"/>
        </w:rPr>
      </w:pPr>
      <w:proofErr w:type="gramStart"/>
      <w:r w:rsidRPr="00A47FEC">
        <w:rPr>
          <w:rFonts w:ascii="Times New Roman" w:hAnsi="Times New Roman" w:cs="Times New Roman"/>
          <w:sz w:val="24"/>
          <w:szCs w:val="24"/>
        </w:rPr>
        <w:t>Kekerasan terhadap perempuan didefi</w:t>
      </w:r>
      <w:r w:rsidR="006B14E5">
        <w:rPr>
          <w:rFonts w:ascii="Times New Roman" w:hAnsi="Times New Roman" w:cs="Times New Roman"/>
          <w:sz w:val="24"/>
          <w:szCs w:val="24"/>
        </w:rPr>
        <w:t>nisikan setiap perbuatan yang di</w:t>
      </w:r>
      <w:r w:rsidRPr="00A47FEC">
        <w:rPr>
          <w:rFonts w:ascii="Times New Roman" w:hAnsi="Times New Roman" w:cs="Times New Roman"/>
          <w:sz w:val="24"/>
          <w:szCs w:val="24"/>
        </w:rPr>
        <w:t>lakukan kepada seorang perempuan yang berakibat atau dapat menyebabkan penderitaan secara fisik, psikologis, atau seksual.</w:t>
      </w:r>
      <w:proofErr w:type="gramEnd"/>
      <w:r w:rsidRPr="00A47FEC">
        <w:rPr>
          <w:rFonts w:ascii="Times New Roman" w:hAnsi="Times New Roman" w:cs="Times New Roman"/>
          <w:sz w:val="24"/>
          <w:szCs w:val="24"/>
        </w:rPr>
        <w:t xml:space="preserve"> Termasuk perbuatan ancaman, </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pemaksan,</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perampasan</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secara sewenang-wenang baik yang terjadi dilingkungan keluarga ataupun masyarakat dalam kehidupan sehari-hari</w:t>
      </w:r>
      <w:r w:rsidR="005D0ADA">
        <w:rPr>
          <w:rFonts w:ascii="Times New Roman" w:hAnsi="Times New Roman" w:cs="Times New Roman"/>
          <w:sz w:val="24"/>
          <w:szCs w:val="24"/>
          <w:lang w:val="id-ID"/>
        </w:rPr>
        <w:t xml:space="preserve"> </w:t>
      </w:r>
      <w:r w:rsidR="005D0ADA">
        <w:rPr>
          <w:rFonts w:ascii="Times New Roman" w:hAnsi="Times New Roman" w:cs="Times New Roman"/>
          <w:sz w:val="24"/>
          <w:szCs w:val="24"/>
          <w:lang w:val="id-ID"/>
        </w:rPr>
        <w:fldChar w:fldCharType="begin" w:fldLock="1"/>
      </w:r>
      <w:r w:rsidR="005D0ADA">
        <w:rPr>
          <w:rFonts w:ascii="Times New Roman" w:hAnsi="Times New Roman" w:cs="Times New Roman"/>
          <w:sz w:val="24"/>
          <w:szCs w:val="24"/>
          <w:lang w:val="id-ID"/>
        </w:rPr>
        <w:instrText>ADDIN CSL_CITATION {"citationItems":[{"id":"ITEM-1","itemData":{"author":[{"dropping-particle":"","family":"UU RI","given":"","non-dropping-particle":"","parse-names":false,"suffix":""}],"id":"ITEM-1","issued":{"date-parts":[["1993"]]},"title":"Pasal 1 Deklarasi Internasional Penghapusan Kekerasan terhadap perempuan 1993","type":"legislation"},"uris":["http://www.mendeley.com/documents/?uuid=2e1a08a2-ae00-4b45-b52f-c8b55fc664d8"]}],"mendeley":{"formattedCitation":"(UU RI, 1993)","plainTextFormattedCitation":"(UU RI, 1993)","previouslyFormattedCitation":"(UU RI, 1993)"},"properties":{"noteIndex":0},"schema":"https://github.com/citation-style-language/schema/raw/master/csl-citation.json"}</w:instrText>
      </w:r>
      <w:r w:rsid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(UU RI, 1993)</w:t>
      </w:r>
      <w:r w:rsidR="005D0ADA">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Menurut temp</w:t>
      </w:r>
      <w:r w:rsidR="006B14E5">
        <w:rPr>
          <w:rFonts w:ascii="Times New Roman" w:hAnsi="Times New Roman" w:cs="Times New Roman"/>
          <w:sz w:val="24"/>
          <w:szCs w:val="24"/>
        </w:rPr>
        <w:t>at terja</w:t>
      </w:r>
      <w:r w:rsidR="00BB202B">
        <w:rPr>
          <w:rFonts w:ascii="Times New Roman" w:hAnsi="Times New Roman" w:cs="Times New Roman"/>
          <w:sz w:val="24"/>
          <w:szCs w:val="24"/>
        </w:rPr>
        <w:t xml:space="preserve">dinya kekerasan dibagi menjadi </w:t>
      </w:r>
      <w:r w:rsidR="00BB202B">
        <w:rPr>
          <w:rFonts w:ascii="Times New Roman" w:hAnsi="Times New Roman" w:cs="Times New Roman"/>
          <w:sz w:val="24"/>
          <w:szCs w:val="24"/>
          <w:lang w:val="id-ID"/>
        </w:rPr>
        <w:t>3</w:t>
      </w:r>
      <w:r w:rsidR="006B14E5">
        <w:rPr>
          <w:rFonts w:ascii="Times New Roman" w:hAnsi="Times New Roman" w:cs="Times New Roman"/>
          <w:sz w:val="24"/>
          <w:szCs w:val="24"/>
        </w:rPr>
        <w:t>;</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Kekerasal dalam </w:t>
      </w:r>
      <w:r w:rsidRPr="006B14E5">
        <w:rPr>
          <w:rFonts w:ascii="Times New Roman" w:hAnsi="Times New Roman" w:cs="Times New Roman"/>
          <w:i/>
          <w:iCs/>
          <w:sz w:val="24"/>
          <w:szCs w:val="24"/>
        </w:rPr>
        <w:t>area public</w:t>
      </w:r>
      <w:r w:rsidRPr="00A47FEC">
        <w:rPr>
          <w:rFonts w:ascii="Times New Roman" w:hAnsi="Times New Roman" w:cs="Times New Roman"/>
          <w:sz w:val="24"/>
          <w:szCs w:val="24"/>
        </w:rPr>
        <w:t xml:space="preserve"> atau umum</w:t>
      </w:r>
    </w:p>
    <w:p w:rsidR="0076121B" w:rsidRPr="00BB202B" w:rsidRDefault="00BB202B" w:rsidP="00861B94">
      <w:pPr>
        <w:pStyle w:val="ListParagraph"/>
        <w:spacing w:after="0" w:line="360" w:lineRule="auto"/>
        <w:ind w:right="-1"/>
        <w:contextualSpacing w:val="0"/>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t>Kekerasan semacam ini terjadi di luar hubungan keluarga atau pribadi individu, oleh karena itu mencakup beragam bentuk kekerasan, termasuk yang terjadi di tempat kerja, ruang publik, lembaga pendidikan, dan pengaturan lainnya.</w:t>
      </w:r>
      <w:proofErr w:type="gramEnd"/>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Kekerasan didalam </w:t>
      </w:r>
      <w:r w:rsidRPr="006B14E5">
        <w:rPr>
          <w:rFonts w:ascii="Times New Roman" w:hAnsi="Times New Roman" w:cs="Times New Roman"/>
          <w:i/>
          <w:iCs/>
          <w:sz w:val="24"/>
          <w:szCs w:val="24"/>
        </w:rPr>
        <w:t>area domestic</w:t>
      </w:r>
      <w:r w:rsidRPr="00A47FEC">
        <w:rPr>
          <w:rFonts w:ascii="Times New Roman" w:hAnsi="Times New Roman" w:cs="Times New Roman"/>
          <w:sz w:val="24"/>
          <w:szCs w:val="24"/>
        </w:rPr>
        <w:t xml:space="preserve"> atau pribadi</w:t>
      </w:r>
    </w:p>
    <w:p w:rsidR="00A47FEC" w:rsidRPr="00A47FEC" w:rsidRDefault="00A47FEC" w:rsidP="00861B94">
      <w:pPr>
        <w:pStyle w:val="ListParagraph"/>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Yang di maksud kekerasan didalam area dosmetik ialah kekerasan yang terjadi didalam hubungan keluarga antara pelaku dan korban memiliki kedekatan atau hubungan darah, yang meliputi penganiayaan terhadap </w:t>
      </w:r>
      <w:r w:rsidRPr="00A47FEC">
        <w:rPr>
          <w:rFonts w:ascii="Times New Roman" w:hAnsi="Times New Roman" w:cs="Times New Roman"/>
          <w:sz w:val="24"/>
          <w:szCs w:val="24"/>
        </w:rPr>
        <w:lastRenderedPageBreak/>
        <w:t>istri</w:t>
      </w:r>
      <w:proofErr w:type="gramStart"/>
      <w:r w:rsidRPr="00A47FEC">
        <w:rPr>
          <w:rFonts w:ascii="Times New Roman" w:hAnsi="Times New Roman" w:cs="Times New Roman"/>
          <w:sz w:val="24"/>
          <w:szCs w:val="24"/>
        </w:rPr>
        <w:t>,orang</w:t>
      </w:r>
      <w:proofErr w:type="gramEnd"/>
      <w:r w:rsidRPr="00A47FEC">
        <w:rPr>
          <w:rFonts w:ascii="Times New Roman" w:hAnsi="Times New Roman" w:cs="Times New Roman"/>
          <w:sz w:val="24"/>
          <w:szCs w:val="24"/>
        </w:rPr>
        <w:t xml:space="preserve"> tua,anak tiri, anak kandung,saudara yang dilakukan oleh anggota keluarga.</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Kekerasan yang dilakukan didalm lingkup negara</w:t>
      </w:r>
    </w:p>
    <w:p w:rsidR="00A47FEC" w:rsidRPr="00BB202B" w:rsidRDefault="00BB202B" w:rsidP="00861B94">
      <w:pPr>
        <w:pStyle w:val="ListParagraph"/>
        <w:spacing w:after="0" w:line="360" w:lineRule="auto"/>
        <w:ind w:right="-1"/>
        <w:contextualSpacing w:val="0"/>
        <w:jc w:val="both"/>
        <w:rPr>
          <w:rFonts w:ascii="Times New Roman" w:hAnsi="Times New Roman" w:cs="Times New Roman"/>
          <w:sz w:val="24"/>
          <w:szCs w:val="24"/>
        </w:rPr>
      </w:pPr>
      <w:proofErr w:type="gramStart"/>
      <w:r w:rsidRPr="00BB202B">
        <w:rPr>
          <w:rFonts w:ascii="Times New Roman" w:hAnsi="Times New Roman" w:cs="Times New Roman"/>
          <w:sz w:val="24"/>
          <w:szCs w:val="24"/>
        </w:rPr>
        <w:t>Kekerasan fisik, seksual, dan psikologis dilakukan di mana saja di dalam perbatasan negara.</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Selain itu, pelanggaran hak asasi manusia termasuk pembunuhan, pemerkosaan, atau perbudakan seksual dalam konflik antarkelompok dan pengaturan perang.</w:t>
      </w:r>
      <w:proofErr w:type="gramEnd"/>
    </w:p>
    <w:p w:rsidR="00A47FEC" w:rsidRPr="00362338" w:rsidRDefault="00A47FEC" w:rsidP="00861B94">
      <w:pPr>
        <w:pStyle w:val="ListParagraph"/>
        <w:spacing w:after="0" w:line="360" w:lineRule="auto"/>
        <w:ind w:right="-1"/>
        <w:contextualSpacing w:val="0"/>
        <w:jc w:val="both"/>
        <w:rPr>
          <w:rFonts w:ascii="Times New Roman" w:hAnsi="Times New Roman" w:cs="Times New Roman"/>
          <w:b/>
          <w:sz w:val="24"/>
          <w:szCs w:val="24"/>
        </w:rPr>
      </w:pPr>
    </w:p>
    <w:p w:rsidR="00A47FEC" w:rsidRPr="00362338" w:rsidRDefault="00A47FEC" w:rsidP="003F5A12">
      <w:pPr>
        <w:pStyle w:val="Heading2"/>
        <w:numPr>
          <w:ilvl w:val="1"/>
          <w:numId w:val="4"/>
        </w:numPr>
        <w:spacing w:before="0" w:line="360" w:lineRule="auto"/>
        <w:ind w:left="284" w:right="-1" w:hanging="284"/>
        <w:jc w:val="both"/>
        <w:rPr>
          <w:rFonts w:ascii="Times New Roman" w:hAnsi="Times New Roman" w:cs="Times New Roman"/>
          <w:b/>
          <w:sz w:val="24"/>
          <w:szCs w:val="24"/>
        </w:rPr>
      </w:pPr>
      <w:r w:rsidRPr="00362338">
        <w:rPr>
          <w:rFonts w:ascii="Times New Roman" w:hAnsi="Times New Roman" w:cs="Times New Roman"/>
          <w:b/>
          <w:color w:val="auto"/>
          <w:sz w:val="24"/>
          <w:szCs w:val="24"/>
        </w:rPr>
        <w:t>Bentu</w:t>
      </w:r>
      <w:r w:rsidR="00362338">
        <w:rPr>
          <w:rFonts w:ascii="Times New Roman" w:hAnsi="Times New Roman" w:cs="Times New Roman"/>
          <w:b/>
          <w:color w:val="auto"/>
          <w:sz w:val="24"/>
          <w:szCs w:val="24"/>
        </w:rPr>
        <w:t>k-bentuk Kekerasan Terhadap Ist</w:t>
      </w:r>
      <w:r w:rsidR="00431175">
        <w:rPr>
          <w:rFonts w:ascii="Times New Roman" w:hAnsi="Times New Roman" w:cs="Times New Roman"/>
          <w:b/>
          <w:color w:val="auto"/>
          <w:sz w:val="24"/>
          <w:szCs w:val="24"/>
          <w:lang w:val="id-ID"/>
        </w:rPr>
        <w:t>e</w:t>
      </w:r>
      <w:r w:rsidRPr="00362338">
        <w:rPr>
          <w:rFonts w:ascii="Times New Roman" w:hAnsi="Times New Roman" w:cs="Times New Roman"/>
          <w:b/>
          <w:color w:val="auto"/>
          <w:sz w:val="24"/>
          <w:szCs w:val="24"/>
        </w:rPr>
        <w:t>ri</w:t>
      </w:r>
      <w:r w:rsidRPr="00362338">
        <w:rPr>
          <w:rFonts w:ascii="Times New Roman" w:hAnsi="Times New Roman" w:cs="Times New Roman"/>
          <w:b/>
          <w:sz w:val="24"/>
          <w:szCs w:val="24"/>
        </w:rPr>
        <w:t xml:space="preserve"> </w:t>
      </w:r>
    </w:p>
    <w:p w:rsid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Jenis dan beratnya kekerasan terhadap perempuan, termasuk kekerasan terhadap pasangan, berbeda-beda.</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Kekerasan terhadap perempuan meliputi bentuk fisik dan non fisik.</w:t>
      </w:r>
      <w:proofErr w:type="gramEnd"/>
      <w:r w:rsidRPr="006841F2">
        <w:rPr>
          <w:rFonts w:ascii="Times New Roman" w:hAnsi="Times New Roman" w:cs="Times New Roman"/>
          <w:sz w:val="24"/>
          <w:szCs w:val="24"/>
        </w:rPr>
        <w:t xml:space="preserve"> Dalam </w:t>
      </w:r>
      <w:r w:rsidR="00573BF8">
        <w:rPr>
          <w:rFonts w:ascii="Times New Roman" w:hAnsi="Times New Roman" w:cs="Times New Roman"/>
          <w:sz w:val="24"/>
          <w:szCs w:val="24"/>
          <w:lang w:val="id-ID"/>
        </w:rPr>
        <w:t>“</w:t>
      </w:r>
      <w:r w:rsidRPr="006841F2">
        <w:rPr>
          <w:rFonts w:ascii="Times New Roman" w:hAnsi="Times New Roman" w:cs="Times New Roman"/>
          <w:sz w:val="24"/>
          <w:szCs w:val="24"/>
        </w:rPr>
        <w:t>Pasal 2 Deklarasi Perserikatan Bangsa-Bangsa tahun 1993</w:t>
      </w:r>
      <w:r w:rsidR="00573BF8">
        <w:rPr>
          <w:rFonts w:ascii="Times New Roman" w:hAnsi="Times New Roman" w:cs="Times New Roman"/>
          <w:sz w:val="24"/>
          <w:szCs w:val="24"/>
          <w:lang w:val="id-ID"/>
        </w:rPr>
        <w:t>”</w:t>
      </w:r>
      <w:r w:rsidRPr="006841F2">
        <w:rPr>
          <w:rFonts w:ascii="Times New Roman" w:hAnsi="Times New Roman" w:cs="Times New Roman"/>
          <w:sz w:val="24"/>
          <w:szCs w:val="24"/>
        </w:rPr>
        <w:t xml:space="preserve"> tentang Penghapusan Kekerasan terhadap Perempuan, dinyatakan: </w:t>
      </w:r>
    </w:p>
    <w:p w:rsidR="00A47FEC"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rPr>
        <w:t xml:space="preserve">"Kekerasan terhadap perempuan termasuk, tetapi tidak </w:t>
      </w:r>
      <w:r>
        <w:rPr>
          <w:rFonts w:ascii="Times New Roman" w:hAnsi="Times New Roman" w:cs="Times New Roman"/>
          <w:sz w:val="24"/>
          <w:szCs w:val="24"/>
        </w:rPr>
        <w:t>terbatas pada, sebagai berikut: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Pr="006841F2">
        <w:rPr>
          <w:rFonts w:ascii="Times New Roman" w:hAnsi="Times New Roman" w:cs="Times New Roman"/>
          <w:sz w:val="24"/>
          <w:szCs w:val="24"/>
          <w:lang w:val="id-ID"/>
        </w:rPr>
        <w:t xml:space="preserve">(a) </w:t>
      </w:r>
      <w:r w:rsidR="00A47FEC" w:rsidRPr="006841F2">
        <w:rPr>
          <w:rFonts w:ascii="Times New Roman" w:hAnsi="Times New Roman" w:cs="Times New Roman"/>
          <w:sz w:val="24"/>
          <w:szCs w:val="24"/>
          <w:lang w:val="id-ID"/>
        </w:rPr>
        <w:t>Tindak kekerasan secara fisik, seksual dan psikologis terjadi dalam keluarga, termasuk pemukulan, penyalahgunaan seksual atas perempuan, kanak-kanak dalam rumah tangga, kekerasan yang berhubungan dengan mas kawin, perkosaan dalam perkawinan, pengrusakan alat kelamin perempuan dan praktek-praktek kekejaman tradisional lain terhadap perempuan, kekerasan di luar hubungan suami isteri dan kekerasan yang</w:t>
      </w:r>
      <w:r w:rsidRPr="006841F2">
        <w:rPr>
          <w:rFonts w:ascii="Times New Roman" w:hAnsi="Times New Roman" w:cs="Times New Roman"/>
          <w:sz w:val="24"/>
          <w:szCs w:val="24"/>
          <w:lang w:val="id-ID"/>
        </w:rPr>
        <w:t xml:space="preserve"> berhubungan dengan ekploitasi.</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(b) </w:t>
      </w:r>
      <w:r w:rsidR="00A47FEC" w:rsidRPr="006841F2">
        <w:rPr>
          <w:rFonts w:ascii="Times New Roman" w:hAnsi="Times New Roman" w:cs="Times New Roman"/>
          <w:sz w:val="24"/>
          <w:szCs w:val="24"/>
          <w:lang w:val="id-ID"/>
        </w:rPr>
        <w:t xml:space="preserve">Kekerasan secara fisik, seksual, psikologis yang terjadi dalam masyarakat luas, termasuk perkosaan, penyelahgunaan seksual, pelecehan dan ancaman seksual ditempat kerja, dan lembagalembaga pendidikan dan sebagainya, perdagangan perempuan dan pelacuran paksa. </w:t>
      </w:r>
    </w:p>
    <w:p w:rsidR="00A47FEC"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(c) </w:t>
      </w:r>
      <w:r w:rsidR="00A47FEC" w:rsidRPr="006841F2">
        <w:rPr>
          <w:rFonts w:ascii="Times New Roman" w:hAnsi="Times New Roman" w:cs="Times New Roman"/>
          <w:sz w:val="24"/>
          <w:szCs w:val="24"/>
        </w:rPr>
        <w:t>Kekerasan secara fisik, seksual dan psikologis yang dilakukan atau dibenarkan</w:t>
      </w:r>
      <w:r w:rsidRPr="006841F2">
        <w:rPr>
          <w:rFonts w:ascii="Times New Roman" w:hAnsi="Times New Roman" w:cs="Times New Roman"/>
          <w:sz w:val="24"/>
          <w:szCs w:val="24"/>
        </w:rPr>
        <w:t xml:space="preserve"> oleh negara dimanapun terjadi.</w:t>
      </w:r>
      <w:r>
        <w:rPr>
          <w:rFonts w:ascii="Times New Roman" w:hAnsi="Times New Roman" w:cs="Times New Roman"/>
          <w:sz w:val="24"/>
          <w:szCs w:val="24"/>
          <w:lang w:val="id-ID"/>
        </w:rPr>
        <w:t>’</w:t>
      </w:r>
      <w:r w:rsidRPr="006841F2">
        <w:rPr>
          <w:rFonts w:ascii="Times New Roman" w:hAnsi="Times New Roman" w:cs="Times New Roman"/>
          <w:sz w:val="24"/>
          <w:szCs w:val="24"/>
          <w:lang w:val="id-ID"/>
        </w:rPr>
        <w: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terhadap perempuan seringkali memiliki beberapa dimensi.</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Seorang wanita mungkin atau sering menghadapi beberapa bentuk kekerasan.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lastRenderedPageBreak/>
        <w:t>Misalnya, seorang wanita yang mengalami kekerasan psikologis dari pasangannya sering menjadi sasaran kekerasan fisik.</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Karena pasangannya menolak untuk mengurus keluarga, dia harus bekerja keras untuk menafkahi mereka.</w:t>
      </w:r>
      <w:proofErr w:type="gramEnd"/>
    </w:p>
    <w:p w:rsidR="00A47FEC" w:rsidRPr="006841F2" w:rsidRDefault="00A47FEC" w:rsidP="00861B94">
      <w:pPr>
        <w:spacing w:after="0" w:line="360" w:lineRule="auto"/>
        <w:ind w:right="-1" w:firstLine="567"/>
        <w:jc w:val="both"/>
        <w:rPr>
          <w:rFonts w:ascii="Times New Roman" w:hAnsi="Times New Roman" w:cs="Times New Roman"/>
          <w:sz w:val="24"/>
          <w:szCs w:val="24"/>
          <w:lang w:val="id-ID"/>
        </w:rPr>
      </w:pPr>
      <w:r w:rsidRPr="006841F2">
        <w:rPr>
          <w:rFonts w:ascii="Times New Roman" w:hAnsi="Times New Roman" w:cs="Times New Roman"/>
          <w:sz w:val="24"/>
          <w:szCs w:val="24"/>
        </w:rPr>
        <w:t>Beberapa ben</w:t>
      </w:r>
      <w:r w:rsidR="006841F2" w:rsidRPr="006841F2">
        <w:rPr>
          <w:rFonts w:ascii="Times New Roman" w:hAnsi="Times New Roman" w:cs="Times New Roman"/>
          <w:sz w:val="24"/>
          <w:szCs w:val="24"/>
        </w:rPr>
        <w:t xml:space="preserve">tuk </w:t>
      </w:r>
      <w:r w:rsidR="00573BF8">
        <w:rPr>
          <w:rFonts w:ascii="Times New Roman" w:hAnsi="Times New Roman" w:cs="Times New Roman"/>
          <w:sz w:val="24"/>
          <w:szCs w:val="24"/>
          <w:lang w:val="id-ID"/>
        </w:rPr>
        <w:t xml:space="preserve">lainnya </w:t>
      </w:r>
      <w:r w:rsidR="006841F2" w:rsidRPr="006841F2">
        <w:rPr>
          <w:rFonts w:ascii="Times New Roman" w:hAnsi="Times New Roman" w:cs="Times New Roman"/>
          <w:sz w:val="24"/>
          <w:szCs w:val="24"/>
        </w:rPr>
        <w:t>kekerasan terhadap isteri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{"citationItems":[{"id":"ITEM-1","itemData":{"author":[{"dropping-particle":"","family":"Katjasungkana","given":"Nursyahbani","non-dropping-particle":"","parse-names":false,"suffix":""}],"id":"ITEM-1","issued":{"date-parts":[["2002"]]},"publisher":"Galang Printika","publisher-place":"Yogyakarta","title":"Kasus-kasus Hukum Kekerasan Terhadap Perempuan","type":"book"},"uris":["http://www.mendeley.com/documents/?uuid=16e92553-53dd-4c48-a5c3-6c3295b121a3"]}],"mendeley":{"formattedCitation":"(Katjasungkana, 2002)","plainTextFormattedCitation":"(Katjasungkana, 2002)","previouslyFormattedCitation":"(Katjasungkana, 2002)"},"properties":{"noteIndex":0},"schema":"https://github.com/citation-style-language/schema/raw/master/csl-citation.json"}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(Katjasungkana, 2002)</w:t>
      </w:r>
      <w:r w:rsidR="0087731D">
        <w:rPr>
          <w:rFonts w:ascii="Times New Roman" w:hAnsi="Times New Roman" w:cs="Times New Roman"/>
          <w:sz w:val="24"/>
          <w:szCs w:val="24"/>
          <w:lang w:val="id-ID"/>
        </w:rPr>
        <w:fldChar w:fldCharType="end"/>
      </w:r>
      <w:r w:rsidR="0087731D">
        <w:rPr>
          <w:rFonts w:ascii="Times New Roman" w:hAnsi="Times New Roman" w:cs="Times New Roman"/>
          <w:sz w:val="24"/>
          <w:szCs w:val="24"/>
          <w:lang w:val="id-ID"/>
        </w:rPr>
        <w:t>;</w:t>
      </w:r>
      <w:r w:rsidR="0087731D">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{"citationItems":[{"id":"ITEM-1","itemData":{"author":[{"dropping-particle":"","family":"Jannah","given":"Fathul","non-dropping-particle":"","parse-names":false,"suffix":""}],"id":"ITEM-1","issued":{"date-parts":[["2003"]]},"publisher":"LKIS Yogyakarta bekerja sama dengan PSW-IAIN-SU Medan","publisher-place":"Yogyakarta","title":"Kekerasan Terhadap Istri","type":"book"},"uris":["http://www.mendeley.com/documents/?uuid=50e7bed0-02ab-44f3-acea-58e56f9d75f2"]}],"mendeley":{"formattedCitation":"(Jannah, 2003)","plainTextFormattedCitation":"(Jannah, 2003)","previouslyFormattedCitation":"(Jannah, 2003)"},"properties":{"noteIndex":0},"schema":"https://github.com/citation-style-language/schema/raw/master/csl-citation.json"}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(Jannah, 2003)</w:t>
      </w:r>
      <w:r w:rsidR="0087731D">
        <w:rPr>
          <w:rFonts w:ascii="Times New Roman" w:hAnsi="Times New Roman" w:cs="Times New Roman"/>
          <w:sz w:val="24"/>
          <w:szCs w:val="24"/>
          <w:lang w:val="id-ID"/>
        </w:rPr>
        <w:fldChar w:fldCharType="end"/>
      </w:r>
      <w:r w:rsidR="006841F2" w:rsidRPr="006841F2">
        <w:rPr>
          <w:rFonts w:ascii="Times New Roman" w:hAnsi="Times New Roman" w:cs="Times New Roman"/>
          <w:sz w:val="24"/>
          <w:szCs w:val="24"/>
          <w:lang w:val="id-ID"/>
        </w:rPr>
        <w:t>;</w:t>
      </w:r>
    </w:p>
    <w:p w:rsidR="00A47FEC" w:rsidRPr="006841F2" w:rsidRDefault="00A47FEC" w:rsidP="00861B94">
      <w:pPr>
        <w:spacing w:after="0" w:line="360" w:lineRule="auto"/>
        <w:ind w:right="-1"/>
        <w:jc w:val="both"/>
        <w:rPr>
          <w:rFonts w:ascii="Times New Roman" w:hAnsi="Times New Roman" w:cs="Times New Roman"/>
          <w:sz w:val="24"/>
          <w:szCs w:val="24"/>
        </w:rPr>
      </w:pPr>
      <w:r w:rsidRPr="006841F2">
        <w:rPr>
          <w:rFonts w:ascii="Times New Roman" w:hAnsi="Times New Roman" w:cs="Times New Roman"/>
          <w:sz w:val="24"/>
          <w:szCs w:val="24"/>
        </w:rPr>
        <w:t>1.</w:t>
      </w:r>
      <w:r w:rsidRPr="006841F2">
        <w:rPr>
          <w:rFonts w:ascii="Times New Roman" w:eastAsia="Arial" w:hAnsi="Times New Roman" w:cs="Times New Roman"/>
          <w:sz w:val="24"/>
          <w:szCs w:val="24"/>
        </w:rPr>
        <w:t xml:space="preserve"> </w:t>
      </w:r>
      <w:r w:rsidRPr="006841F2">
        <w:rPr>
          <w:rFonts w:ascii="Times New Roman" w:hAnsi="Times New Roman" w:cs="Times New Roman"/>
          <w:sz w:val="24"/>
          <w:szCs w:val="24"/>
        </w:rPr>
        <w:t xml:space="preserve">Kekerasan Fisik </w:t>
      </w:r>
    </w:p>
    <w:p w:rsidR="00A62FCB" w:rsidRPr="006841F2" w:rsidRDefault="00573BF8" w:rsidP="00861B94">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6841F2" w:rsidRPr="006841F2">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mendefinisikan "kekerasan dalam rumah tangga sebagai suatu perbuatan yang menimbulkan rasa sakit, sakit, atau luka yang berarti." </w:t>
      </w:r>
      <w:proofErr w:type="gramStart"/>
      <w:r w:rsidR="006841F2" w:rsidRPr="006841F2">
        <w:rPr>
          <w:rFonts w:ascii="Times New Roman" w:hAnsi="Times New Roman" w:cs="Times New Roman"/>
          <w:sz w:val="24"/>
          <w:szCs w:val="24"/>
        </w:rPr>
        <w:t>Kekerasan fisik adalah pelanggaran berbasis pengaduan.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Oleh karena itu, kejahatan penyerangan fisik dapat ditangani di pengadilan jika pengaduan pertama kali diajukan.</w:t>
      </w:r>
      <w:proofErr w:type="gramEnd"/>
      <w:r w:rsidR="006841F2" w:rsidRPr="006841F2">
        <w:rPr>
          <w:rFonts w:ascii="Times New Roman" w:hAnsi="Times New Roman" w:cs="Times New Roman"/>
          <w:sz w:val="24"/>
          <w:szCs w:val="24"/>
        </w:rPr>
        <w:t xml:space="preserve"> Dalam </w:t>
      </w:r>
      <w:r>
        <w:rPr>
          <w:rFonts w:ascii="Times New Roman" w:hAnsi="Times New Roman" w:cs="Times New Roman"/>
          <w:sz w:val="24"/>
          <w:szCs w:val="24"/>
          <w:lang w:val="id-ID"/>
        </w:rPr>
        <w:t>“</w:t>
      </w:r>
      <w:r w:rsidR="006841F2" w:rsidRPr="006841F2">
        <w:rPr>
          <w:rFonts w:ascii="Times New Roman" w:hAnsi="Times New Roman" w:cs="Times New Roman"/>
          <w:sz w:val="24"/>
          <w:szCs w:val="24"/>
        </w:rPr>
        <w:t>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tidak ada definisi hukum tentang rasa sakit, jatuh, atau kerugian yang berarti, meskipun pengetahuan ini sangat penting untuk menentukan dan membuktikan jenis perbuatan yang dilakukan oleh pelaku. </w:t>
      </w:r>
      <w:proofErr w:type="gramStart"/>
      <w:r w:rsidR="006841F2" w:rsidRPr="006841F2">
        <w:rPr>
          <w:rFonts w:ascii="Times New Roman" w:hAnsi="Times New Roman" w:cs="Times New Roman"/>
          <w:sz w:val="24"/>
          <w:szCs w:val="24"/>
        </w:rPr>
        <w:t>Pengetahuan ini harus digali dari KUHP dan Yurisprudensi.</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Penggunaan senjata tajam, semprotan kimia, atau air mendidih, serta menembak dan menenggelamkan dan alat pelecehan fisik ini terkadang diikuti dengan kekerasan seksual (payudara dan alat kelamin) atau hubungan seksual (pemerkosaan).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Setelah pemeriksaan terhadap korban penyerangan fisik, luka tersebut dianggap sebagai akibat dari penganiayaan jika ditentukan bahwa itu tidak disebabkan oleh suatu kecelakaan.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Jelas, itu mungkin berasal dari satu atau berulang, sedang hingga peristiwa kekerasan yang mematikan.</w:t>
      </w:r>
      <w:proofErr w:type="gramEnd"/>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fisik adalah kejadian khas dalam kemitraan perkawinan.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Suami melakukan berbagai macam perilaku, termasuk menampar, memukul, menggenggam, mendorong, berdiri di atas, melempar, menusuk dengan pisau, dan bahkan membakar.</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Sebagai akibat dari penyerangan suaminya, wanita itu terluka parah, tidak dapat bekerja secara permanen, dan bahkan kehilangan nyawanya dalam banyak kesempatan.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Terkadang, kekerasan fisik ini diikuti dengan kekerasan seksual, baik berupa penyerangan terhadap alat-alat seksual maupun hubungan seksual yang dipaksakan.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 xml:space="preserve">Jika, setelah pemeriksaan korban </w:t>
      </w:r>
      <w:r w:rsidRPr="006841F2">
        <w:rPr>
          <w:rFonts w:ascii="Times New Roman" w:hAnsi="Times New Roman" w:cs="Times New Roman"/>
          <w:sz w:val="24"/>
          <w:szCs w:val="24"/>
        </w:rPr>
        <w:lastRenderedPageBreak/>
        <w:t>penyerangan fisik, seorang wanita ditemukan memiliki cedera non-kecelakaan, ini dianggap sebagai bukti pelecehan.</w:t>
      </w:r>
      <w:proofErr w:type="gramEnd"/>
    </w:p>
    <w:p w:rsidR="00A62FCB" w:rsidRPr="00192C3C" w:rsidRDefault="00A47FEC" w:rsidP="00573BF8">
      <w:pPr>
        <w:spacing w:after="0" w:line="360" w:lineRule="auto"/>
        <w:ind w:right="-1" w:firstLine="567"/>
        <w:jc w:val="both"/>
        <w:rPr>
          <w:rFonts w:ascii="Times New Roman" w:hAnsi="Times New Roman" w:cs="Times New Roman"/>
          <w:sz w:val="24"/>
          <w:szCs w:val="24"/>
          <w:lang w:val="id-ID"/>
        </w:rPr>
      </w:pPr>
      <w:r w:rsidRPr="00192C3C">
        <w:rPr>
          <w:rFonts w:ascii="Times New Roman" w:hAnsi="Times New Roman" w:cs="Times New Roman"/>
          <w:sz w:val="24"/>
          <w:szCs w:val="24"/>
          <w:lang w:val="id-ID"/>
        </w:rPr>
        <w:t xml:space="preserve">Dalam </w:t>
      </w:r>
      <w:r w:rsidR="00573BF8">
        <w:rPr>
          <w:rFonts w:ascii="Times New Roman" w:hAnsi="Times New Roman" w:cs="Times New Roman"/>
          <w:sz w:val="24"/>
          <w:szCs w:val="24"/>
          <w:lang w:val="id-ID"/>
        </w:rPr>
        <w:t>“</w:t>
      </w:r>
      <w:r w:rsidRPr="00192C3C">
        <w:rPr>
          <w:rFonts w:ascii="Times New Roman" w:hAnsi="Times New Roman" w:cs="Times New Roman"/>
          <w:sz w:val="24"/>
          <w:szCs w:val="24"/>
          <w:lang w:val="id-ID"/>
        </w:rPr>
        <w:t>UU Penghapusan Kekerasan Dalam Rumah Tangga UU No. 23 Tahun 2004 kekerasan fisik merupakan suatu perbuatan yang mengakibatkan rasa saki</w:t>
      </w:r>
      <w:r w:rsidR="00A62FCB" w:rsidRPr="00192C3C">
        <w:rPr>
          <w:rFonts w:ascii="Times New Roman" w:hAnsi="Times New Roman" w:cs="Times New Roman"/>
          <w:sz w:val="24"/>
          <w:szCs w:val="24"/>
          <w:lang w:val="id-ID"/>
        </w:rPr>
        <w:t>t, jatuh sakit atau luka berat.</w:t>
      </w:r>
      <w:r w:rsidR="006841F2" w:rsidRPr="00192C3C">
        <w:rPr>
          <w:rFonts w:ascii="Times New Roman" w:hAnsi="Times New Roman" w:cs="Times New Roman"/>
          <w:sz w:val="24"/>
          <w:szCs w:val="24"/>
          <w:lang w:val="id-ID"/>
        </w:rPr>
        <w:t xml:space="preserve">” </w:t>
      </w:r>
      <w:r w:rsidR="00573BF8" w:rsidRPr="00573BF8">
        <w:rPr>
          <w:rFonts w:ascii="Times New Roman" w:hAnsi="Times New Roman" w:cs="Times New Roman"/>
          <w:sz w:val="24"/>
          <w:szCs w:val="24"/>
          <w:lang w:val="id-ID"/>
        </w:rPr>
        <w:t>Jika dibaca bersama dengan pengertian penganiayaan yang terdapat dalam Pasal 351 KUHP, maka istilah kekerasan fisik yang termuat dalam Undang-Undang Penghapusan KDRT memiliki pengertian yang sama dengan peng</w:t>
      </w:r>
      <w:r w:rsidR="00573BF8">
        <w:rPr>
          <w:rFonts w:ascii="Times New Roman" w:hAnsi="Times New Roman" w:cs="Times New Roman"/>
          <w:sz w:val="24"/>
          <w:szCs w:val="24"/>
          <w:lang w:val="id-ID"/>
        </w:rPr>
        <w:t>ertian yang terdapat dalam KUHP</w:t>
      </w:r>
      <w:r w:rsidR="00192C3C" w:rsidRPr="00192C3C">
        <w:rPr>
          <w:rFonts w:ascii="Times New Roman" w:hAnsi="Times New Roman" w:cs="Times New Roman"/>
          <w:sz w:val="24"/>
          <w:szCs w:val="24"/>
          <w:lang w:val="id-ID"/>
        </w:rPr>
        <w:t>, “</w:t>
      </w:r>
      <w:r w:rsidRPr="00192C3C">
        <w:rPr>
          <w:rFonts w:ascii="Times New Roman" w:hAnsi="Times New Roman" w:cs="Times New Roman"/>
          <w:sz w:val="24"/>
          <w:szCs w:val="24"/>
          <w:lang w:val="id-ID"/>
        </w:rPr>
        <w:t>diartikan sengaja menyebabkan perasaan tidak enak (penderitaan), rasa sakit, atau luka.</w:t>
      </w:r>
      <w:r w:rsidR="00192C3C" w:rsidRPr="00192C3C">
        <w:rPr>
          <w:rFonts w:ascii="Times New Roman" w:hAnsi="Times New Roman" w:cs="Times New Roman"/>
          <w:sz w:val="24"/>
          <w:szCs w:val="24"/>
          <w:lang w:val="id-ID"/>
        </w:rPr>
        <w:t>”</w:t>
      </w:r>
    </w:p>
    <w:p w:rsidR="00A47FEC" w:rsidRPr="00991078" w:rsidRDefault="00192C3C"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 xml:space="preserve">Menurut </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Kitab Undang-undang Hukum Pidana (KUHP)</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 ada lima jenis penyalahg</w:t>
      </w:r>
      <w:r w:rsidR="00991078" w:rsidRPr="00991078">
        <w:rPr>
          <w:rFonts w:ascii="Times New Roman" w:hAnsi="Times New Roman" w:cs="Times New Roman"/>
          <w:sz w:val="24"/>
          <w:szCs w:val="24"/>
          <w:lang w:val="id-ID"/>
        </w:rPr>
        <w:t>unaan yang disengaja; “Penganiayaan biasa; Penganiayaan sedang; Penganiayaan yang disengaja; Penganiayaan parah atau penganiayaan yang menyebabkan kerusakan signifikan atau kematian pada orang lain; Dan penganiayaan keras yang disengaja.”</w:t>
      </w:r>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rPr>
        <w:t xml:space="preserve">Secara umum, suami melakukan tiga dari </w:t>
      </w:r>
      <w:proofErr w:type="gramStart"/>
      <w:r w:rsidRPr="00991078">
        <w:rPr>
          <w:rFonts w:ascii="Times New Roman" w:hAnsi="Times New Roman" w:cs="Times New Roman"/>
          <w:sz w:val="24"/>
          <w:szCs w:val="24"/>
        </w:rPr>
        <w:t>lima</w:t>
      </w:r>
      <w:proofErr w:type="gramEnd"/>
      <w:r w:rsidRPr="00991078">
        <w:rPr>
          <w:rFonts w:ascii="Times New Roman" w:hAnsi="Times New Roman" w:cs="Times New Roman"/>
          <w:sz w:val="24"/>
          <w:szCs w:val="24"/>
        </w:rPr>
        <w:t xml:space="preserve"> jenis penganiayaan terhadap istri mereka: penganiayaan umum, penganiayaan ringan, dan penganiayaan berat. </w:t>
      </w:r>
      <w:proofErr w:type="gramStart"/>
      <w:r w:rsidRPr="00991078">
        <w:rPr>
          <w:rFonts w:ascii="Times New Roman" w:hAnsi="Times New Roman" w:cs="Times New Roman"/>
          <w:sz w:val="24"/>
          <w:szCs w:val="24"/>
        </w:rPr>
        <w:t xml:space="preserve">Pasal 356 KUHP mengatur bahwa </w:t>
      </w:r>
      <w:r w:rsidRPr="00991078">
        <w:rPr>
          <w:rFonts w:ascii="Times New Roman" w:hAnsi="Times New Roman" w:cs="Times New Roman"/>
          <w:sz w:val="24"/>
          <w:szCs w:val="24"/>
          <w:lang w:val="id-ID"/>
        </w:rPr>
        <w:t>“</w:t>
      </w:r>
      <w:r w:rsidRPr="00991078">
        <w:rPr>
          <w:rFonts w:ascii="Times New Roman" w:hAnsi="Times New Roman" w:cs="Times New Roman"/>
          <w:sz w:val="24"/>
          <w:szCs w:val="24"/>
        </w:rPr>
        <w:t>pencabulan terhadap perempuan oleh suaminya diancam dengan hukuman tambahan sepertiga dari ancaman pokok.</w:t>
      </w:r>
      <w:r w:rsidRPr="00991078">
        <w:rPr>
          <w:rFonts w:ascii="Times New Roman" w:hAnsi="Times New Roman" w:cs="Times New Roman"/>
          <w:sz w:val="24"/>
          <w:szCs w:val="24"/>
          <w:lang w:val="id-ID"/>
        </w:rPr>
        <w:t>”</w:t>
      </w:r>
      <w:proofErr w:type="gramEnd"/>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Pada umumnya persekusi bukanlah tindak pidana aduan, yang hanya dapat diadili jika yang dirugikan telah mengajukan pengaduan. Dalam praktiknya, situasi seorang suami yang menganiaya istrinya tidak diselidiki jika baik wanita maupun keluarganya tidak mengajukan pengaduan. Karena beberapa individu melihat masalah ini sebagai masalah keluarga, tindakan pelecehan tidak dicatat sebagai kejahatan, bahkan jika perilaku suami dicap sebagai pelanggaran yang dapat dihukum.</w:t>
      </w:r>
    </w:p>
    <w:p w:rsidR="00A47FEC" w:rsidRDefault="00991078" w:rsidP="00861B94">
      <w:pPr>
        <w:spacing w:after="0" w:line="360" w:lineRule="auto"/>
        <w:ind w:right="-1" w:firstLine="567"/>
        <w:jc w:val="both"/>
        <w:rPr>
          <w:rFonts w:ascii="Times New Roman" w:hAnsi="Times New Roman" w:cs="Times New Roman"/>
          <w:sz w:val="24"/>
          <w:szCs w:val="24"/>
          <w:lang w:val="id-ID"/>
        </w:rPr>
      </w:pPr>
      <w:proofErr w:type="gramStart"/>
      <w:r w:rsidRPr="00991078">
        <w:rPr>
          <w:rFonts w:ascii="Times New Roman" w:hAnsi="Times New Roman" w:cs="Times New Roman"/>
          <w:sz w:val="24"/>
          <w:szCs w:val="24"/>
        </w:rPr>
        <w:t>Sulit bagi aparat penegak hukum untuk menentukan apakah pasangan telah melecehkan istrinya.</w:t>
      </w:r>
      <w:proofErr w:type="gramEnd"/>
      <w:r w:rsidRPr="00991078">
        <w:rPr>
          <w:rFonts w:ascii="Times New Roman" w:hAnsi="Times New Roman" w:cs="Times New Roman"/>
          <w:sz w:val="24"/>
          <w:szCs w:val="24"/>
        </w:rPr>
        <w:t xml:space="preserve"> </w:t>
      </w:r>
      <w:proofErr w:type="gramStart"/>
      <w:r w:rsidRPr="00991078">
        <w:rPr>
          <w:rFonts w:ascii="Times New Roman" w:hAnsi="Times New Roman" w:cs="Times New Roman"/>
          <w:sz w:val="24"/>
          <w:szCs w:val="24"/>
        </w:rPr>
        <w:t>Keluarga dipandang oleh masyarakat dan penegak hukum sebagai kerajaan kecil yang tidak bisa mentolerir intervensi dari luar.</w:t>
      </w:r>
      <w:proofErr w:type="gramEnd"/>
    </w:p>
    <w:p w:rsidR="00573BF8" w:rsidRDefault="00573BF8" w:rsidP="00861B94">
      <w:pPr>
        <w:spacing w:after="0" w:line="360" w:lineRule="auto"/>
        <w:ind w:right="-1" w:firstLine="567"/>
        <w:jc w:val="both"/>
        <w:rPr>
          <w:rFonts w:ascii="Times New Roman" w:hAnsi="Times New Roman" w:cs="Times New Roman"/>
          <w:sz w:val="24"/>
          <w:szCs w:val="24"/>
          <w:lang w:val="id-ID"/>
        </w:rPr>
      </w:pPr>
    </w:p>
    <w:p w:rsidR="005D0ADA" w:rsidRDefault="005D0ADA" w:rsidP="00861B94">
      <w:pPr>
        <w:spacing w:after="0" w:line="360" w:lineRule="auto"/>
        <w:ind w:right="-1" w:firstLine="567"/>
        <w:jc w:val="both"/>
        <w:rPr>
          <w:rFonts w:ascii="Times New Roman" w:hAnsi="Times New Roman" w:cs="Times New Roman"/>
          <w:sz w:val="24"/>
          <w:szCs w:val="24"/>
          <w:lang w:val="id-ID"/>
        </w:rPr>
      </w:pPr>
    </w:p>
    <w:p w:rsidR="005D0ADA" w:rsidRPr="00573BF8" w:rsidRDefault="005D0ADA" w:rsidP="00861B94">
      <w:pPr>
        <w:spacing w:after="0" w:line="360" w:lineRule="auto"/>
        <w:ind w:right="-1" w:firstLine="567"/>
        <w:jc w:val="both"/>
        <w:rPr>
          <w:rFonts w:ascii="Times New Roman" w:hAnsi="Times New Roman" w:cs="Times New Roman"/>
          <w:sz w:val="24"/>
          <w:szCs w:val="24"/>
          <w:lang w:val="id-ID"/>
        </w:rPr>
      </w:pPr>
    </w:p>
    <w:p w:rsidR="00A47FEC" w:rsidRPr="00991078" w:rsidRDefault="00A47FEC" w:rsidP="00861B94">
      <w:pPr>
        <w:spacing w:after="0" w:line="360" w:lineRule="auto"/>
        <w:ind w:right="-1"/>
        <w:jc w:val="both"/>
        <w:rPr>
          <w:rFonts w:ascii="Times New Roman" w:hAnsi="Times New Roman" w:cs="Times New Roman"/>
          <w:sz w:val="24"/>
          <w:szCs w:val="24"/>
        </w:rPr>
      </w:pPr>
      <w:r w:rsidRPr="00991078">
        <w:rPr>
          <w:rFonts w:ascii="Times New Roman" w:hAnsi="Times New Roman" w:cs="Times New Roman"/>
          <w:sz w:val="24"/>
          <w:szCs w:val="24"/>
        </w:rPr>
        <w:lastRenderedPageBreak/>
        <w:t>2.</w:t>
      </w:r>
      <w:r w:rsidRPr="00991078">
        <w:rPr>
          <w:rFonts w:ascii="Times New Roman" w:eastAsia="Arial" w:hAnsi="Times New Roman" w:cs="Times New Roman"/>
          <w:sz w:val="24"/>
          <w:szCs w:val="24"/>
        </w:rPr>
        <w:t xml:space="preserve"> </w:t>
      </w:r>
      <w:r w:rsidRPr="00991078">
        <w:rPr>
          <w:rFonts w:ascii="Times New Roman" w:hAnsi="Times New Roman" w:cs="Times New Roman"/>
          <w:sz w:val="24"/>
          <w:szCs w:val="24"/>
        </w:rPr>
        <w:t xml:space="preserve">Kekerasan Non Fisik </w:t>
      </w:r>
    </w:p>
    <w:p w:rsidR="00A47FEC" w:rsidRPr="00E049CF" w:rsidRDefault="00E049CF" w:rsidP="00861B94">
      <w:pPr>
        <w:spacing w:after="0" w:line="360" w:lineRule="auto"/>
        <w:ind w:right="-1" w:firstLine="567"/>
        <w:jc w:val="both"/>
        <w:rPr>
          <w:rFonts w:ascii="Times New Roman" w:hAnsi="Times New Roman" w:cs="Times New Roman"/>
          <w:sz w:val="24"/>
          <w:szCs w:val="24"/>
          <w:lang w:val="id-ID"/>
        </w:rPr>
      </w:pPr>
      <w:r w:rsidRPr="00E049CF">
        <w:rPr>
          <w:rFonts w:ascii="Times New Roman" w:hAnsi="Times New Roman" w:cs="Times New Roman"/>
          <w:sz w:val="24"/>
          <w:szCs w:val="24"/>
        </w:rPr>
        <w:t xml:space="preserve">Sesuai dengan rumusan </w:t>
      </w:r>
      <w:r w:rsidR="00F0757D">
        <w:rPr>
          <w:rFonts w:ascii="Times New Roman" w:hAnsi="Times New Roman" w:cs="Times New Roman"/>
          <w:sz w:val="24"/>
          <w:szCs w:val="24"/>
          <w:lang w:val="id-ID"/>
        </w:rPr>
        <w:t>“</w:t>
      </w:r>
      <w:r w:rsidRPr="00E049CF">
        <w:rPr>
          <w:rFonts w:ascii="Times New Roman" w:hAnsi="Times New Roman" w:cs="Times New Roman"/>
          <w:sz w:val="24"/>
          <w:szCs w:val="24"/>
        </w:rPr>
        <w:t>Pasal 45 ayat 1 Undang-Undang Nomor 23 Tahun 2004</w:t>
      </w:r>
      <w:r w:rsidR="00F0757D">
        <w:rPr>
          <w:rFonts w:ascii="Times New Roman" w:hAnsi="Times New Roman" w:cs="Times New Roman"/>
          <w:sz w:val="24"/>
          <w:szCs w:val="24"/>
          <w:lang w:val="id-ID"/>
        </w:rPr>
        <w:t>”</w:t>
      </w:r>
      <w:r w:rsidRPr="00E049CF">
        <w:rPr>
          <w:rFonts w:ascii="Times New Roman" w:hAnsi="Times New Roman" w:cs="Times New Roman"/>
          <w:sz w:val="24"/>
          <w:szCs w:val="24"/>
        </w:rPr>
        <w:t xml:space="preserve"> tentang Penghapusan KDRT, syarat-syarat yang harus dipenuhi untuk membuktikan pasal tersebut adalah</w:t>
      </w:r>
      <w:r w:rsidRPr="00E049CF">
        <w:rPr>
          <w:rFonts w:ascii="Times New Roman" w:hAnsi="Times New Roman" w:cs="Times New Roman"/>
          <w:sz w:val="24"/>
          <w:szCs w:val="24"/>
          <w:lang w:val="id-ID"/>
        </w:rPr>
        <w:t>; Setiap individu; Pelaku kekerasan psikis; Dan dalam lingkup keluarga.</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rPr>
        <w:t xml:space="preserve">Pasal 45 ayat (1) Undang-Undang tentang Penghapusan Kekerasan Dalam Rumah Tangga </w:t>
      </w:r>
      <w:r>
        <w:rPr>
          <w:rFonts w:ascii="Times New Roman" w:hAnsi="Times New Roman" w:cs="Times New Roman"/>
          <w:sz w:val="24"/>
          <w:szCs w:val="24"/>
          <w:lang w:val="id-ID"/>
        </w:rPr>
        <w:t>“</w:t>
      </w:r>
      <w:r w:rsidRPr="003B7ACB">
        <w:rPr>
          <w:rFonts w:ascii="Times New Roman" w:hAnsi="Times New Roman" w:cs="Times New Roman"/>
          <w:sz w:val="24"/>
          <w:szCs w:val="24"/>
        </w:rPr>
        <w:t>melarang setiap orang yang melakukan perbuatan yang menimbulkan rasa takut, kehilangan rasa percaya diri, kehilangan kemampuan untuk bertindak, perasaan tidak mampu, tidak berdaya, dan/atau penderitaan psikis yang serius untuk orang lain.</w:t>
      </w:r>
      <w:r>
        <w:rPr>
          <w:rFonts w:ascii="Times New Roman" w:hAnsi="Times New Roman" w:cs="Times New Roman"/>
          <w:sz w:val="24"/>
          <w:szCs w:val="24"/>
          <w:lang w:val="id-ID"/>
        </w:rPr>
        <w:t>”</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Kekerasan psikologis (non-fisik) memiliki efek yang lebih menghancurkan daripada serangan fisik.</w:t>
      </w:r>
      <w:proofErr w:type="gramEnd"/>
      <w:r w:rsidRPr="003B7ACB">
        <w:rPr>
          <w:rFonts w:ascii="Times New Roman" w:hAnsi="Times New Roman" w:cs="Times New Roman"/>
          <w:sz w:val="24"/>
          <w:szCs w:val="24"/>
        </w:rPr>
        <w:t xml:space="preserve"> Kekerasan non fisik ini dimaksudkan untuk merendahkan citra perempuan atau menghancurkan kepercayaan dirinya, serta menahan emosinya, sehingga </w:t>
      </w:r>
      <w:proofErr w:type="gramStart"/>
      <w:r w:rsidRPr="003B7ACB">
        <w:rPr>
          <w:rFonts w:ascii="Times New Roman" w:hAnsi="Times New Roman" w:cs="Times New Roman"/>
          <w:sz w:val="24"/>
          <w:szCs w:val="24"/>
        </w:rPr>
        <w:t>ia</w:t>
      </w:r>
      <w:proofErr w:type="gramEnd"/>
      <w:r w:rsidRPr="003B7ACB">
        <w:rPr>
          <w:rFonts w:ascii="Times New Roman" w:hAnsi="Times New Roman" w:cs="Times New Roman"/>
          <w:sz w:val="24"/>
          <w:szCs w:val="24"/>
        </w:rPr>
        <w:t xml:space="preserve"> tidak berani mengeluarkan pendapatnya, sehingga mengakibatkan istri menjadi penurut dan selalu bergantung pada suaminya.</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non-fisik sulit untuk diidentifikasi karena sensitivitas emosional bervariasi dari orang ke orang.</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Sulit untuk mengukur efek dari kekerasan fisik karena tidak meninggalkan bekas luka yang nyata, melainkan memiliki pengaruh pada jiwa istri, yang dapat menghasilkan penderitaan yang sulit untuk disembuhkan.</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Kekerasan psikis juga hadir dalam berbagai frekuensi dan intensitas, seperti mengamuk, menghina, merendahkan, mengejek, mengancam, berteriak, dan sebagainya.</w:t>
      </w:r>
      <w:proofErr w:type="gramEnd"/>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Namun, ada berbagai alasan mengapa dampak nyata dari kekerasan fisik lebih mengerikan. </w:t>
      </w:r>
      <w:r w:rsidRPr="003B7ACB">
        <w:rPr>
          <w:rFonts w:ascii="Times New Roman" w:hAnsi="Times New Roman" w:cs="Times New Roman"/>
          <w:i/>
          <w:iCs/>
          <w:sz w:val="24"/>
          <w:szCs w:val="24"/>
          <w:lang w:val="id-ID"/>
        </w:rPr>
        <w:t>Pertama</w:t>
      </w:r>
      <w:r w:rsidRPr="003B7ACB">
        <w:rPr>
          <w:rFonts w:ascii="Times New Roman" w:hAnsi="Times New Roman" w:cs="Times New Roman"/>
          <w:sz w:val="24"/>
          <w:szCs w:val="24"/>
          <w:lang w:val="id-ID"/>
        </w:rPr>
        <w:t>, meskipun kekerasan psikologis sangat menyakitkan karena dapat mengganggu keharmonisan, harga diri, dan keseimbangan spiritual seseorang, organ dalam dan bahkan tindakan yang berakhir dengan kematian tidak terpengaruh. Di sisi lain, ini sering merupakan hasil dari tindakan agresi fisik.</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Kedua, kekerasan fisik jauh lebih sederhana untuk diukur dan diteliti daripada kekerasan emosional, di mana seseorang merasa malu atau tersiksa. Tulang yang remuk atau hidung yang berdarah jauh lebih mudah untuk diuji dan </w:t>
      </w:r>
      <w:r w:rsidRPr="003B7ACB">
        <w:rPr>
          <w:rFonts w:ascii="Times New Roman" w:hAnsi="Times New Roman" w:cs="Times New Roman"/>
          <w:sz w:val="24"/>
          <w:szCs w:val="24"/>
          <w:lang w:val="id-ID"/>
        </w:rPr>
        <w:lastRenderedPageBreak/>
        <w:t>diteliti. Meskipun kekerasan psikologis tidak dapat diturunkan derajatnya dan hampir selalu hadir dalam pelecehan hubungan intim.</w:t>
      </w:r>
    </w:p>
    <w:p w:rsidR="00A47FEC" w:rsidRPr="005D0ADA" w:rsidRDefault="003B7ACB" w:rsidP="005D0ADA">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terhadap perempuan yang paling umum, pelecehan mental dan emosional memiliki efek yang menghancurkan pada kehidupan para korbannya.</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Beberapa korban mengatakan bahwa kekerasan fisik (yang tentu saja tidak terlalu serius) berlangsung beberapa minggu, tetapi rasa malu dan malu berlangsung lebih lama.</w:t>
      </w:r>
      <w:proofErr w:type="gramEnd"/>
      <w:r w:rsidRPr="003B7ACB">
        <w:rPr>
          <w:rFonts w:ascii="Times New Roman" w:hAnsi="Times New Roman" w:cs="Times New Roman"/>
          <w:sz w:val="24"/>
          <w:szCs w:val="24"/>
        </w:rPr>
        <w:t xml:space="preserve"> Pelecehan psikiatris merusak harga diri wanita, </w:t>
      </w:r>
      <w:r w:rsidRPr="005D0ADA">
        <w:rPr>
          <w:rFonts w:ascii="Times New Roman" w:hAnsi="Times New Roman" w:cs="Times New Roman"/>
          <w:sz w:val="24"/>
          <w:szCs w:val="24"/>
        </w:rPr>
        <w:t>menimbulkan kebingungan, dan sering kali mengakibatkan masalah psikologis yang parah</w:t>
      </w:r>
      <w:r w:rsidR="005D0ADA" w:rsidRPr="005D0ADA">
        <w:rPr>
          <w:rFonts w:ascii="Times New Roman" w:hAnsi="Times New Roman" w:cs="Times New Roman"/>
          <w:sz w:val="24"/>
          <w:szCs w:val="24"/>
          <w:lang w:val="id-ID"/>
        </w:rPr>
        <w:t xml:space="preserve"> </w:t>
      </w:r>
      <w:r w:rsidR="005D0ADA" w:rsidRPr="005D0ADA">
        <w:rPr>
          <w:rFonts w:ascii="Times New Roman" w:hAnsi="Times New Roman" w:cs="Times New Roman"/>
          <w:sz w:val="24"/>
          <w:szCs w:val="24"/>
          <w:lang w:val="id-ID"/>
        </w:rPr>
        <w:fldChar w:fldCharType="begin" w:fldLock="1"/>
      </w:r>
      <w:r w:rsidR="00D67F6E">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Perempuan","given":"","non-dropping-particle":"","parse-names":false,"suffix":""}],"id":"ITEM-1","issued":{"date-parts":[["2002"]]},"publisher":"Komnas Perempuan","publisher-place":"Jakarta","title":"Peta Kekerasan, Pengalaman Perempuan Indonesia","type":"book"},"uris":["http://www.mendeley.com/documents/?uuid=321289c6-eda4-45de-9080-e6dc7cf0124d"]}],"mendeley":{"formattedCitation":"(Komnas Perempuan, 2002)","plainTextFormattedCitation":"(Komnas Perempuan, 2002)","previouslyFormattedCitation":"(Komnas Perempuan, 2002)"},"properties":{"noteIndex":0},"schema":"https://github.com/citation-style-language/schema/raw/master/csl-citation.json"}</w:instrText>
      </w:r>
      <w:r w:rsidR="005D0ADA" w:rsidRP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(Komnas Perempuan, 2002)</w:t>
      </w:r>
      <w:r w:rsidR="005D0ADA" w:rsidRPr="005D0ADA">
        <w:rPr>
          <w:rFonts w:ascii="Times New Roman" w:hAnsi="Times New Roman" w:cs="Times New Roman"/>
          <w:sz w:val="24"/>
          <w:szCs w:val="24"/>
          <w:lang w:val="id-ID"/>
        </w:rPr>
        <w:fldChar w:fldCharType="end"/>
      </w:r>
      <w:r w:rsidRPr="005D0ADA">
        <w:rPr>
          <w:rFonts w:ascii="Times New Roman" w:hAnsi="Times New Roman" w:cs="Times New Roman"/>
          <w:sz w:val="24"/>
          <w:szCs w:val="24"/>
        </w:rPr>
        <w:t>.</w:t>
      </w:r>
    </w:p>
    <w:p w:rsidR="00A47FEC" w:rsidRPr="005D0ADA" w:rsidRDefault="00A47FEC" w:rsidP="00861B94">
      <w:pPr>
        <w:spacing w:after="0" w:line="360" w:lineRule="auto"/>
        <w:ind w:right="-1"/>
        <w:jc w:val="both"/>
        <w:rPr>
          <w:rFonts w:ascii="Times New Roman" w:hAnsi="Times New Roman" w:cs="Times New Roman"/>
          <w:sz w:val="24"/>
          <w:szCs w:val="24"/>
          <w:lang w:val="id-ID"/>
        </w:rPr>
      </w:pPr>
      <w:r w:rsidRPr="005D0ADA">
        <w:rPr>
          <w:rFonts w:ascii="Times New Roman" w:hAnsi="Times New Roman" w:cs="Times New Roman"/>
          <w:sz w:val="24"/>
          <w:szCs w:val="24"/>
          <w:lang w:val="id-ID"/>
        </w:rPr>
        <w:t>3.</w:t>
      </w:r>
      <w:r w:rsidRPr="005D0ADA">
        <w:rPr>
          <w:rFonts w:ascii="Times New Roman" w:eastAsia="Arial" w:hAnsi="Times New Roman" w:cs="Times New Roman"/>
          <w:sz w:val="24"/>
          <w:szCs w:val="24"/>
          <w:lang w:val="id-ID"/>
        </w:rPr>
        <w:t xml:space="preserve"> </w:t>
      </w:r>
      <w:r w:rsidR="003B7ACB" w:rsidRPr="005D0ADA">
        <w:rPr>
          <w:rFonts w:ascii="Times New Roman" w:hAnsi="Times New Roman" w:cs="Times New Roman"/>
          <w:sz w:val="24"/>
          <w:szCs w:val="24"/>
          <w:lang w:val="id-ID"/>
        </w:rPr>
        <w:t>Kekerasan Seksual</w:t>
      </w:r>
    </w:p>
    <w:p w:rsidR="00705E6F" w:rsidRDefault="00D67F6E" w:rsidP="00D67F6E">
      <w:pPr>
        <w:spacing w:after="0" w:line="360" w:lineRule="auto"/>
        <w:ind w:right="-1" w:firstLine="567"/>
        <w:jc w:val="both"/>
        <w:rPr>
          <w:rFonts w:ascii="Times New Roman" w:hAnsi="Times New Roman" w:cs="Times New Roman"/>
          <w:sz w:val="24"/>
          <w:szCs w:val="24"/>
          <w:lang w:val="id-ID"/>
        </w:rPr>
      </w:pPr>
      <w:r w:rsidRPr="00D67F6E">
        <w:rPr>
          <w:rFonts w:ascii="Times New Roman" w:hAnsi="Times New Roman" w:cs="Times New Roman"/>
          <w:sz w:val="24"/>
          <w:szCs w:val="24"/>
          <w:lang w:val="id-ID"/>
        </w:rPr>
        <w:t>Setiap serangan yang bersifat seksual terhadap perempuan dapat diklasifikasikan sebagai kekerasan seksual, terlepas dari ada atau tidaknya kontak seksual antara pelaku dan korban dan terlepas dari sifat hubungan antara pelaku dan korban</w:t>
      </w:r>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{"citationItems":[{"id":"ITEM-1","itemData":{"author":[{"dropping-particle":"","family":"Septiani","given":"Nona Indira","non-dropping-particle":"","parse-names":false,"suffix":""}],"id":"ITEM-1","issued":{"date-parts":[["2016"]]},"publisher":"Universitas Brawijaya","title":"Faktor Penyebab Tindak Pidana Kekerasan Fisik Yang Dilakukan Oleh Suami Terhadap Istri (Studi Di Unit Pelayanan Perempuan Dan Anak Kepolisian Resor Sidoarjo)","type":"thesis"},"uris":["http://www.mendeley.com/documents/?uuid=fa62e838-0aac-454e-8437-533bb4af0f2c"]}],"mendeley":{"formattedCitation":"(Septiani, 2016)","plainTextFormattedCitation":"(Septiani, 2016)","previouslyFormattedCitation":"(Septiani, 2016)"},"properties":{"noteIndex":0},"schema":"https://github.com/citation-style-language/schema/raw/master/csl-citation.json"}</w:instrText>
      </w:r>
      <w:r>
        <w:rPr>
          <w:rFonts w:ascii="Times New Roman" w:hAnsi="Times New Roman" w:cs="Times New Roman"/>
          <w:sz w:val="24"/>
          <w:szCs w:val="24"/>
          <w:lang w:val="id-ID"/>
        </w:rPr>
        <w:fldChar w:fldCharType="separate"/>
      </w:r>
      <w:r w:rsidRPr="00D67F6E">
        <w:rPr>
          <w:rFonts w:ascii="Times New Roman" w:hAnsi="Times New Roman" w:cs="Times New Roman"/>
          <w:noProof/>
          <w:sz w:val="24"/>
          <w:szCs w:val="24"/>
          <w:lang w:val="id-ID"/>
        </w:rPr>
        <w:t>(Septiani, 2016)</w:t>
      </w:r>
      <w:r>
        <w:rPr>
          <w:rFonts w:ascii="Times New Roman" w:hAnsi="Times New Roman" w:cs="Times New Roman"/>
          <w:sz w:val="24"/>
          <w:szCs w:val="24"/>
          <w:lang w:val="id-ID"/>
        </w:rPr>
        <w:fldChar w:fldCharType="end"/>
      </w:r>
      <w:r w:rsidRPr="00D67F6E">
        <w:rPr>
          <w:rFonts w:ascii="Times New Roman" w:hAnsi="Times New Roman" w:cs="Times New Roman"/>
          <w:sz w:val="24"/>
          <w:szCs w:val="24"/>
          <w:lang w:val="id-ID"/>
        </w:rPr>
        <w:t>.</w:t>
      </w:r>
      <w:r w:rsidR="003B7ACB" w:rsidRPr="00E049CF">
        <w:rPr>
          <w:rFonts w:ascii="Times New Roman" w:hAnsi="Times New Roman" w:cs="Times New Roman"/>
          <w:sz w:val="24"/>
          <w:szCs w:val="24"/>
          <w:lang w:val="id-ID"/>
        </w:rPr>
        <w:t xml:space="preserve"> </w:t>
      </w:r>
      <w:r w:rsidRPr="00D67F6E">
        <w:rPr>
          <w:rFonts w:ascii="Times New Roman" w:hAnsi="Times New Roman" w:cs="Times New Roman"/>
          <w:sz w:val="24"/>
          <w:szCs w:val="24"/>
          <w:lang w:val="id-ID"/>
        </w:rPr>
        <w:t xml:space="preserve">Berikut penjelasan yang terdapat dalam </w:t>
      </w:r>
      <w:r>
        <w:rPr>
          <w:rFonts w:ascii="Times New Roman" w:hAnsi="Times New Roman" w:cs="Times New Roman"/>
          <w:sz w:val="24"/>
          <w:szCs w:val="24"/>
          <w:lang w:val="id-ID"/>
        </w:rPr>
        <w:t>“</w:t>
      </w:r>
      <w:r w:rsidRPr="00D67F6E">
        <w:rPr>
          <w:rFonts w:ascii="Times New Roman" w:hAnsi="Times New Roman" w:cs="Times New Roman"/>
          <w:sz w:val="24"/>
          <w:szCs w:val="24"/>
          <w:lang w:val="id-ID"/>
        </w:rPr>
        <w:t>Pasal 8 Undang-Undang Nomor 23 Tahun 2004</w:t>
      </w:r>
      <w:r>
        <w:rPr>
          <w:rFonts w:ascii="Times New Roman" w:hAnsi="Times New Roman" w:cs="Times New Roman"/>
          <w:sz w:val="24"/>
          <w:szCs w:val="24"/>
          <w:lang w:val="id-ID"/>
        </w:rPr>
        <w:t>”</w:t>
      </w:r>
      <w:r w:rsidRPr="00D67F6E">
        <w:rPr>
          <w:rFonts w:ascii="Times New Roman" w:hAnsi="Times New Roman" w:cs="Times New Roman"/>
          <w:sz w:val="24"/>
          <w:szCs w:val="24"/>
          <w:lang w:val="id-ID"/>
        </w:rPr>
        <w:t xml:space="preserve"> tentang Penghapusan KDRT:</w:t>
      </w:r>
      <w:r w:rsidR="00B8134B">
        <w:rPr>
          <w:rFonts w:ascii="Times New Roman" w:hAnsi="Times New Roman" w:cs="Times New Roman"/>
          <w:sz w:val="24"/>
          <w:szCs w:val="24"/>
          <w:lang w:val="id-ID"/>
        </w:rPr>
        <w:t xml:space="preserve"> </w:t>
      </w:r>
      <w:r w:rsidR="00B8134B" w:rsidRPr="00B8134B">
        <w:rPr>
          <w:rFonts w:ascii="Times New Roman" w:hAnsi="Times New Roman" w:cs="Times New Roman"/>
          <w:sz w:val="24"/>
          <w:szCs w:val="24"/>
          <w:lang w:val="id-ID"/>
        </w:rPr>
        <w:t>"Kekerasan seksual adalah setiap perbuatan yang berupa pemaksaan hubungan seksual, pemaksaan seksual dengan cara tidak wajar dan/atau tidak disukai, pemaksaan hubungan seksual dengan orang lain untuk tujuan komersial dan/atau tujuan tertentu."</w:t>
      </w:r>
    </w:p>
    <w:p w:rsidR="00705E6F"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rPr>
        <w:t>Sesuai dengan Pasal 8 Undang-Undang Nomor 23 Tahun 2004 tentang Penghapusan Kekerasan Dalam Rumah Tangga yang termasuk kekerasan seksual adalah:</w:t>
      </w:r>
      <w:r>
        <w:rPr>
          <w:rFonts w:ascii="Times New Roman" w:hAnsi="Times New Roman" w:cs="Times New Roman"/>
          <w:sz w:val="24"/>
          <w:szCs w:val="24"/>
          <w:lang w:val="id-ID"/>
        </w:rPr>
        <w:t xml:space="preserve"> “1). </w:t>
      </w:r>
      <w:r w:rsidR="00A47FEC" w:rsidRPr="00705E6F">
        <w:rPr>
          <w:rFonts w:ascii="Times New Roman" w:hAnsi="Times New Roman" w:cs="Times New Roman"/>
          <w:sz w:val="24"/>
          <w:szCs w:val="24"/>
          <w:lang w:val="id-ID"/>
        </w:rPr>
        <w:t>Pemaksaan seksual yang dilakukan terhadap orang yang menetap dalam li</w:t>
      </w:r>
      <w:r>
        <w:rPr>
          <w:rFonts w:ascii="Times New Roman" w:hAnsi="Times New Roman" w:cs="Times New Roman"/>
          <w:sz w:val="24"/>
          <w:szCs w:val="24"/>
          <w:lang w:val="id-ID"/>
        </w:rPr>
        <w:t xml:space="preserve">ngkungan rumah tangga tersebut; 2). </w:t>
      </w:r>
      <w:r w:rsidR="00A47FEC" w:rsidRPr="00705E6F">
        <w:rPr>
          <w:rFonts w:ascii="Times New Roman" w:hAnsi="Times New Roman" w:cs="Times New Roman"/>
          <w:sz w:val="24"/>
          <w:szCs w:val="24"/>
          <w:lang w:val="id-ID"/>
        </w:rPr>
        <w:t>Pemaksaan hubungan seksual terhadap salah seorang dalam lingkup rumah tangganya dengan orang lain untuk tujuan kome</w:t>
      </w:r>
      <w:r>
        <w:rPr>
          <w:rFonts w:ascii="Times New Roman" w:hAnsi="Times New Roman" w:cs="Times New Roman"/>
          <w:sz w:val="24"/>
          <w:szCs w:val="24"/>
          <w:lang w:val="id-ID"/>
        </w:rPr>
        <w:t>rsial dan/atau tujuan tertentu.”</w:t>
      </w:r>
    </w:p>
    <w:p w:rsidR="00705E6F" w:rsidRPr="00422DF5" w:rsidRDefault="00422DF5" w:rsidP="00861B94">
      <w:pPr>
        <w:spacing w:after="0" w:line="360" w:lineRule="auto"/>
        <w:ind w:right="-1" w:firstLine="567"/>
        <w:jc w:val="both"/>
        <w:rPr>
          <w:rFonts w:ascii="Times New Roman" w:hAnsi="Times New Roman" w:cs="Times New Roman"/>
          <w:sz w:val="24"/>
          <w:szCs w:val="24"/>
          <w:lang w:val="id-ID"/>
        </w:rPr>
      </w:pPr>
      <w:r w:rsidRPr="00422DF5">
        <w:rPr>
          <w:rFonts w:ascii="Times New Roman" w:hAnsi="Times New Roman" w:cs="Times New Roman"/>
          <w:sz w:val="24"/>
          <w:szCs w:val="24"/>
          <w:lang w:val="id-ID"/>
        </w:rPr>
        <w:t xml:space="preserve">Pemerkosaan, pemaksaan aktivitas seksual, pemukulan, dan bentuk kekerasan lain yang mendahului, terjadi selama, atau terjadi setelah aktivitas seksual adalah contoh dari jenis kekerasan seksual ini. Contoh lain termasuk posisi dan kondisi seksual yang dipaksakan, aktivitas seksual tertentu yang dipaksakan, pornografi, dan penghinaan terhadap hubungan seksual. Dimungkinkan untuk melanggar seksualitas seorang wanita dengan menggunakan </w:t>
      </w:r>
      <w:r w:rsidRPr="00422DF5">
        <w:rPr>
          <w:rFonts w:ascii="Times New Roman" w:hAnsi="Times New Roman" w:cs="Times New Roman"/>
          <w:sz w:val="24"/>
          <w:szCs w:val="24"/>
          <w:lang w:val="id-ID"/>
        </w:rPr>
        <w:lastRenderedPageBreak/>
        <w:t>wacana verbal atau dengan memaksa seorang istri untuk membawa kehamilannya sampai cukup bulan; namun, kekerasan seksual semacam ini lebih mungkin terjadi jika wanita tersebut telah mengalami bentuk-bentuk pelecehan lainnya.</w:t>
      </w:r>
    </w:p>
    <w:p w:rsidR="00705E6F" w:rsidRDefault="00705E6F" w:rsidP="00861B94">
      <w:pPr>
        <w:spacing w:after="0" w:line="360" w:lineRule="auto"/>
        <w:ind w:right="-1" w:firstLine="567"/>
        <w:jc w:val="both"/>
        <w:rPr>
          <w:rFonts w:ascii="Times New Roman" w:hAnsi="Times New Roman" w:cs="Times New Roman"/>
          <w:sz w:val="24"/>
          <w:szCs w:val="24"/>
          <w:lang w:val="id-ID"/>
        </w:rPr>
      </w:pPr>
      <w:proofErr w:type="gramStart"/>
      <w:r w:rsidRPr="00705E6F">
        <w:rPr>
          <w:rFonts w:ascii="Times New Roman" w:hAnsi="Times New Roman" w:cs="Times New Roman"/>
          <w:sz w:val="24"/>
          <w:szCs w:val="24"/>
        </w:rPr>
        <w:t>Di antara berbagai jenis kekerasan seksual, pemerkosaan istri telah menjadi bahan diskusi yang panjang.</w:t>
      </w:r>
      <w:proofErr w:type="gramEnd"/>
      <w:r w:rsidRPr="00705E6F">
        <w:rPr>
          <w:rFonts w:ascii="Times New Roman" w:hAnsi="Times New Roman" w:cs="Times New Roman"/>
          <w:sz w:val="24"/>
          <w:szCs w:val="24"/>
        </w:rPr>
        <w:t xml:space="preserve"> </w:t>
      </w:r>
      <w:r w:rsidR="00D67F6E">
        <w:rPr>
          <w:rFonts w:ascii="Times New Roman" w:hAnsi="Times New Roman" w:cs="Times New Roman"/>
          <w:sz w:val="24"/>
          <w:szCs w:val="24"/>
          <w:lang w:val="id-ID"/>
        </w:rPr>
        <w:t>“</w:t>
      </w:r>
      <w:r w:rsidRPr="00705E6F">
        <w:rPr>
          <w:rFonts w:ascii="Times New Roman" w:hAnsi="Times New Roman" w:cs="Times New Roman"/>
          <w:sz w:val="24"/>
          <w:szCs w:val="24"/>
        </w:rPr>
        <w:t>Pasal 285 KUHP</w:t>
      </w:r>
      <w:r w:rsidR="00D67F6E">
        <w:rPr>
          <w:rFonts w:ascii="Times New Roman" w:hAnsi="Times New Roman" w:cs="Times New Roman"/>
          <w:sz w:val="24"/>
          <w:szCs w:val="24"/>
          <w:lang w:val="id-ID"/>
        </w:rPr>
        <w:t>”</w:t>
      </w:r>
      <w:r w:rsidRPr="00705E6F">
        <w:rPr>
          <w:rFonts w:ascii="Times New Roman" w:hAnsi="Times New Roman" w:cs="Times New Roman"/>
          <w:sz w:val="24"/>
          <w:szCs w:val="24"/>
        </w:rPr>
        <w:t xml:space="preserve"> berbunyi, “barang siapa dengan kekerasan atau ancaman kekerasan memaksa seorang perempuan yang bukan isterinya bersetubuh dengan dia, dihukum karena memperkosa dengan hukuman penjara selama-lamanya dua belas tahun.”</w:t>
      </w:r>
    </w:p>
    <w:p w:rsidR="00705E6F" w:rsidRPr="006B14E5" w:rsidRDefault="00D67F6E" w:rsidP="00861B94">
      <w:pPr>
        <w:spacing w:after="0" w:line="360" w:lineRule="auto"/>
        <w:ind w:right="-1" w:firstLine="567"/>
        <w:jc w:val="both"/>
        <w:rPr>
          <w:rFonts w:ascii="Times New Roman" w:hAnsi="Times New Roman" w:cs="Times New Roman"/>
          <w:sz w:val="24"/>
          <w:szCs w:val="24"/>
        </w:rPr>
      </w:pPr>
      <w:r>
        <w:rPr>
          <w:rFonts w:ascii="Times New Roman" w:hAnsi="Times New Roman" w:cs="Times New Roman"/>
          <w:sz w:val="24"/>
          <w:szCs w:val="24"/>
          <w:lang w:val="id-ID"/>
        </w:rPr>
        <w:t>“</w:t>
      </w:r>
      <w:r w:rsidR="00705E6F" w:rsidRPr="00705E6F">
        <w:rPr>
          <w:rFonts w:ascii="Times New Roman" w:hAnsi="Times New Roman" w:cs="Times New Roman"/>
          <w:sz w:val="24"/>
          <w:szCs w:val="24"/>
        </w:rPr>
        <w:t>Pasal 285 KUHP</w:t>
      </w:r>
      <w:r>
        <w:rPr>
          <w:rFonts w:ascii="Times New Roman" w:hAnsi="Times New Roman" w:cs="Times New Roman"/>
          <w:sz w:val="24"/>
          <w:szCs w:val="24"/>
          <w:lang w:val="id-ID"/>
        </w:rPr>
        <w:t>”</w:t>
      </w:r>
      <w:r w:rsidR="00705E6F" w:rsidRPr="00705E6F">
        <w:rPr>
          <w:rFonts w:ascii="Times New Roman" w:hAnsi="Times New Roman" w:cs="Times New Roman"/>
          <w:sz w:val="24"/>
          <w:szCs w:val="24"/>
        </w:rPr>
        <w:t xml:space="preserve"> menempatkan perempuan dalam situasi tidak memiliki hak seksual dengan suaminya. </w:t>
      </w:r>
      <w:proofErr w:type="gramStart"/>
      <w:r w:rsidR="00705E6F" w:rsidRPr="00705E6F">
        <w:rPr>
          <w:rFonts w:ascii="Times New Roman" w:hAnsi="Times New Roman" w:cs="Times New Roman"/>
          <w:sz w:val="24"/>
          <w:szCs w:val="24"/>
        </w:rPr>
        <w:t>Artikel ini didasarkan pada gagasan bahwa wanita harus selalu tunduk pada keinginan seksual suaminya; karenanya, pemerintah tidak memiliki kewajiban untuk melindungi istri, karena dia dianggap durhaka kepada suaminya.</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Isi pasal ini menyiratkan bahwa sejumlah revisi Rancangan KUHP cukup mendasar, terutama yang berkaitan dengan definisi perkosaan.</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Frasa "yang bukan isterinya" telah dihapus dari Pasal 285 KUHP.</w:t>
      </w:r>
      <w:proofErr w:type="gramEnd"/>
      <w:r w:rsidR="00705E6F" w:rsidRPr="00705E6F">
        <w:rPr>
          <w:rFonts w:ascii="Times New Roman" w:hAnsi="Times New Roman" w:cs="Times New Roman"/>
          <w:sz w:val="24"/>
          <w:szCs w:val="24"/>
        </w:rPr>
        <w:t xml:space="preserve"> Menurut Pasal 14 RUU 1993, tindakan-tindakan berikut ini </w:t>
      </w:r>
      <w:proofErr w:type="gramStart"/>
      <w:r w:rsidR="00705E6F" w:rsidRPr="00705E6F">
        <w:rPr>
          <w:rFonts w:ascii="Times New Roman" w:hAnsi="Times New Roman" w:cs="Times New Roman"/>
          <w:sz w:val="24"/>
          <w:szCs w:val="24"/>
        </w:rPr>
        <w:t>sa</w:t>
      </w:r>
      <w:r w:rsidR="00705E6F">
        <w:rPr>
          <w:rFonts w:ascii="Times New Roman" w:hAnsi="Times New Roman" w:cs="Times New Roman"/>
          <w:sz w:val="24"/>
          <w:szCs w:val="24"/>
        </w:rPr>
        <w:t>ma</w:t>
      </w:r>
      <w:proofErr w:type="gramEnd"/>
      <w:r w:rsidR="00705E6F">
        <w:rPr>
          <w:rFonts w:ascii="Times New Roman" w:hAnsi="Times New Roman" w:cs="Times New Roman"/>
          <w:sz w:val="24"/>
          <w:szCs w:val="24"/>
        </w:rPr>
        <w:t xml:space="preserve"> dengan melakukan pemerkosaan</w:t>
      </w:r>
      <w:r w:rsidR="00705E6F">
        <w:rPr>
          <w:rFonts w:ascii="Times New Roman" w:hAnsi="Times New Roman" w:cs="Times New Roman"/>
          <w:sz w:val="24"/>
          <w:szCs w:val="24"/>
          <w:lang w:val="id-ID"/>
        </w:rPr>
        <w:t xml:space="preserve">; </w:t>
      </w:r>
      <w:r w:rsidR="006B14E5">
        <w:rPr>
          <w:rFonts w:ascii="Times New Roman" w:hAnsi="Times New Roman" w:cs="Times New Roman"/>
          <w:sz w:val="24"/>
          <w:szCs w:val="24"/>
        </w:rPr>
        <w:t>“</w:t>
      </w:r>
      <w:r w:rsidR="00705E6F">
        <w:rPr>
          <w:rFonts w:ascii="Times New Roman" w:hAnsi="Times New Roman" w:cs="Times New Roman"/>
          <w:sz w:val="24"/>
          <w:szCs w:val="24"/>
          <w:lang w:val="id-ID"/>
        </w:rPr>
        <w:t xml:space="preserve">1). </w:t>
      </w:r>
      <w:proofErr w:type="gramStart"/>
      <w:r w:rsidR="00A47FEC" w:rsidRPr="00A47FEC">
        <w:rPr>
          <w:rFonts w:ascii="Times New Roman" w:hAnsi="Times New Roman" w:cs="Times New Roman"/>
          <w:sz w:val="24"/>
          <w:szCs w:val="24"/>
        </w:rPr>
        <w:t>Bertent</w:t>
      </w:r>
      <w:r w:rsidR="00705E6F">
        <w:rPr>
          <w:rFonts w:ascii="Times New Roman" w:hAnsi="Times New Roman" w:cs="Times New Roman"/>
          <w:sz w:val="24"/>
          <w:szCs w:val="24"/>
        </w:rPr>
        <w:t>angan dengan kehendak perempuan</w:t>
      </w:r>
      <w:r w:rsidR="00705E6F">
        <w:rPr>
          <w:rFonts w:ascii="Times New Roman" w:hAnsi="Times New Roman" w:cs="Times New Roman"/>
          <w:sz w:val="24"/>
          <w:szCs w:val="24"/>
          <w:lang w:val="id-ID"/>
        </w:rPr>
        <w:t>; 2).</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Tidak ada persetujuan perempuan</w:t>
      </w:r>
      <w:r w:rsidR="00705E6F">
        <w:rPr>
          <w:rFonts w:ascii="Times New Roman" w:hAnsi="Times New Roman" w:cs="Times New Roman"/>
          <w:sz w:val="24"/>
          <w:szCs w:val="24"/>
          <w:lang w:val="id-ID"/>
        </w:rPr>
        <w:t>; 3).</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Karena salah sangka</w:t>
      </w:r>
      <w:r w:rsidR="00705E6F">
        <w:rPr>
          <w:rFonts w:ascii="Times New Roman" w:hAnsi="Times New Roman" w:cs="Times New Roman"/>
          <w:sz w:val="24"/>
          <w:szCs w:val="24"/>
          <w:lang w:val="id-ID"/>
        </w:rPr>
        <w:t>; 4).</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peremp</w:t>
      </w:r>
      <w:r w:rsidR="00705E6F">
        <w:rPr>
          <w:rFonts w:ascii="Times New Roman" w:hAnsi="Times New Roman" w:cs="Times New Roman"/>
          <w:sz w:val="24"/>
          <w:szCs w:val="24"/>
        </w:rPr>
        <w:t>uan yang belum berumur 14 Tahun</w:t>
      </w:r>
      <w:r w:rsidR="00705E6F">
        <w:rPr>
          <w:rFonts w:ascii="Times New Roman" w:hAnsi="Times New Roman" w:cs="Times New Roman"/>
          <w:sz w:val="24"/>
          <w:szCs w:val="24"/>
          <w:lang w:val="id-ID"/>
        </w:rPr>
        <w:t>; 5).</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memasukkan alat atau benda-benda yang bukan alat kelamin kedalam vagina atau</w:t>
      </w:r>
      <w:r w:rsidR="00705E6F">
        <w:rPr>
          <w:rFonts w:ascii="Times New Roman" w:hAnsi="Times New Roman" w:cs="Times New Roman"/>
          <w:sz w:val="24"/>
          <w:szCs w:val="24"/>
        </w:rPr>
        <w:t xml:space="preserve"> anus perempuan</w:t>
      </w:r>
      <w:r w:rsidR="00705E6F">
        <w:rPr>
          <w:rFonts w:ascii="Times New Roman" w:hAnsi="Times New Roman" w:cs="Times New Roman"/>
          <w:sz w:val="24"/>
          <w:szCs w:val="24"/>
          <w:lang w:val="id-ID"/>
        </w:rPr>
        <w:t>; 6).</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Memasukkan alat kelamin laki-laki kedalam anus atau mulut</w:t>
      </w:r>
      <w:r w:rsidR="00705E6F">
        <w:rPr>
          <w:rFonts w:ascii="Times New Roman" w:hAnsi="Times New Roman" w:cs="Times New Roman"/>
          <w:sz w:val="24"/>
          <w:szCs w:val="24"/>
        </w:rPr>
        <w:t xml:space="preserve"> perempuan (anal atau oral sex)</w:t>
      </w:r>
      <w:r w:rsidR="00705E6F">
        <w:rPr>
          <w:rFonts w:ascii="Times New Roman" w:hAnsi="Times New Roman" w:cs="Times New Roman"/>
          <w:sz w:val="24"/>
          <w:szCs w:val="24"/>
          <w:lang w:val="id-ID"/>
        </w:rPr>
        <w:t>.</w:t>
      </w:r>
      <w:r w:rsidR="006B14E5">
        <w:rPr>
          <w:rFonts w:ascii="Times New Roman" w:hAnsi="Times New Roman" w:cs="Times New Roman"/>
          <w:sz w:val="24"/>
          <w:szCs w:val="24"/>
        </w:rPr>
        <w:t>”</w:t>
      </w:r>
      <w:proofErr w:type="gramEnd"/>
    </w:p>
    <w:p w:rsidR="00A47FEC"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lang w:val="id-ID"/>
        </w:rPr>
        <w:t>Karena banyaknya masalah perkosaan suami istri, hal ini tidak lagi diatur dalam Rancangan KUHP tahun 2000. Dengan kata lain, definisi perkosaan kembali ke gagasan semula yang hanya menghukum laki-laki yang memperkosa perempuan yang bukan suaminya.</w:t>
      </w:r>
      <w:r>
        <w:rPr>
          <w:rFonts w:ascii="Times New Roman" w:hAnsi="Times New Roman" w:cs="Times New Roman"/>
          <w:sz w:val="24"/>
          <w:szCs w:val="24"/>
          <w:lang w:val="id-ID"/>
        </w:rPr>
        <w:t xml:space="preserve"> </w:t>
      </w:r>
      <w:r w:rsidRPr="00705E6F">
        <w:rPr>
          <w:rFonts w:ascii="Times New Roman" w:hAnsi="Times New Roman" w:cs="Times New Roman"/>
          <w:sz w:val="24"/>
          <w:szCs w:val="24"/>
          <w:lang w:val="id-ID"/>
        </w:rPr>
        <w:t xml:space="preserve">Namun, dengan disahkannya </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Undang-Undang Nomor 23 Tahun 2004</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 xml:space="preserve"> tentang Penghapusan Kekerasan Dalam Rumah Tangga, kekerasan seksual yang dilakukan oleh suami terhadap istrinya kini memiliki kategori tersendiri, dan pelakunya dapat diancam dengan pidana</w:t>
      </w:r>
      <w:r w:rsidR="00E3183A">
        <w:rPr>
          <w:rFonts w:ascii="Times New Roman" w:hAnsi="Times New Roman" w:cs="Times New Roman"/>
          <w:sz w:val="24"/>
          <w:szCs w:val="24"/>
          <w:lang w:val="id-ID"/>
        </w:rPr>
        <w:t xml:space="preserve"> </w:t>
      </w:r>
      <w:r w:rsidR="00E3183A">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rkrisnowo","given":"Harikrsistuti","non-dropping-particle":"","parse-names":false,"suffix":""}],"id":"ITEM-1","issued":{"date-parts":[["2000"]]},"publisher":"Alumni","publisher-place":"Bandung","title":"Hukum Pidana dan Kekerasan Terhadap Perempuan. Dimuat dalam bunga rampai Pemahaman Bentuk-Bentuk Tindak Kekerasan Terhadap Perempuan","type":"book"},"uris":["http://www.mendeley.com/documents/?uuid=3d6c8af8-b595-4440-9de5-6722bada9552"]}],"mendeley":{"formattedCitation":"(Harkrisnowo, 2000)","plainTextFormattedCitation":"(Harkrisnowo, 2000)","previouslyFormattedCitation":"(Harkrisnowo, 2000)"},"properties":{"noteIndex":0},"schema":"https://github.com/citation-style-language/schema/raw/master/csl-citation.json"}</w:instrText>
      </w:r>
      <w:r w:rsidR="00E3183A">
        <w:rPr>
          <w:rFonts w:ascii="Times New Roman" w:hAnsi="Times New Roman" w:cs="Times New Roman"/>
          <w:sz w:val="24"/>
          <w:szCs w:val="24"/>
          <w:lang w:val="id-ID"/>
        </w:rPr>
        <w:fldChar w:fldCharType="separate"/>
      </w:r>
      <w:r w:rsidR="00E3183A" w:rsidRPr="00E3183A">
        <w:rPr>
          <w:rFonts w:ascii="Times New Roman" w:hAnsi="Times New Roman" w:cs="Times New Roman"/>
          <w:noProof/>
          <w:sz w:val="24"/>
          <w:szCs w:val="24"/>
          <w:lang w:val="id-ID"/>
        </w:rPr>
        <w:t>(Harkrisnowo, 2000)</w:t>
      </w:r>
      <w:r w:rsidR="00E3183A">
        <w:rPr>
          <w:rFonts w:ascii="Times New Roman" w:hAnsi="Times New Roman" w:cs="Times New Roman"/>
          <w:sz w:val="24"/>
          <w:szCs w:val="24"/>
          <w:lang w:val="id-ID"/>
        </w:rPr>
        <w:fldChar w:fldCharType="end"/>
      </w:r>
      <w:r w:rsidRPr="00705E6F">
        <w:rPr>
          <w:rFonts w:ascii="Times New Roman" w:hAnsi="Times New Roman" w:cs="Times New Roman"/>
          <w:sz w:val="24"/>
          <w:szCs w:val="24"/>
          <w:lang w:val="id-ID"/>
        </w:rPr>
        <w:t>.</w:t>
      </w:r>
    </w:p>
    <w:p w:rsidR="00D67F6E" w:rsidRDefault="00D67F6E" w:rsidP="00861B94">
      <w:pPr>
        <w:spacing w:after="0" w:line="360" w:lineRule="auto"/>
        <w:ind w:right="-1" w:firstLine="567"/>
        <w:jc w:val="both"/>
        <w:rPr>
          <w:rFonts w:ascii="Times New Roman" w:hAnsi="Times New Roman" w:cs="Times New Roman"/>
          <w:sz w:val="24"/>
          <w:szCs w:val="24"/>
          <w:lang w:val="id-ID"/>
        </w:rPr>
      </w:pPr>
    </w:p>
    <w:p w:rsidR="00D67F6E" w:rsidRPr="00705E6F" w:rsidRDefault="00D67F6E" w:rsidP="00861B94">
      <w:pPr>
        <w:spacing w:after="0" w:line="360" w:lineRule="auto"/>
        <w:ind w:right="-1" w:firstLine="567"/>
        <w:jc w:val="both"/>
        <w:rPr>
          <w:rFonts w:ascii="Times New Roman" w:hAnsi="Times New Roman" w:cs="Times New Roman"/>
          <w:sz w:val="24"/>
          <w:szCs w:val="24"/>
          <w:lang w:val="id-ID"/>
        </w:rPr>
      </w:pPr>
    </w:p>
    <w:p w:rsidR="00A47FEC" w:rsidRPr="009D03C7" w:rsidRDefault="00A47FEC" w:rsidP="00861B94">
      <w:pPr>
        <w:spacing w:after="0" w:line="360" w:lineRule="auto"/>
        <w:ind w:right="-1"/>
        <w:jc w:val="both"/>
        <w:rPr>
          <w:rFonts w:ascii="Times New Roman" w:hAnsi="Times New Roman" w:cs="Times New Roman"/>
          <w:sz w:val="24"/>
          <w:szCs w:val="24"/>
          <w:lang w:val="id-ID"/>
        </w:rPr>
      </w:pPr>
      <w:r w:rsidRPr="00A47FEC">
        <w:rPr>
          <w:rFonts w:ascii="Times New Roman" w:hAnsi="Times New Roman" w:cs="Times New Roman"/>
          <w:sz w:val="24"/>
          <w:szCs w:val="24"/>
        </w:rPr>
        <w:lastRenderedPageBreak/>
        <w:t>4.</w:t>
      </w:r>
      <w:r w:rsidRPr="00A47FEC">
        <w:rPr>
          <w:rFonts w:ascii="Times New Roman" w:eastAsia="Arial" w:hAnsi="Times New Roman" w:cs="Times New Roman"/>
          <w:sz w:val="24"/>
          <w:szCs w:val="24"/>
        </w:rPr>
        <w:t xml:space="preserve"> </w:t>
      </w:r>
      <w:r w:rsidR="009D03C7">
        <w:rPr>
          <w:rFonts w:ascii="Times New Roman" w:hAnsi="Times New Roman" w:cs="Times New Roman"/>
          <w:sz w:val="24"/>
          <w:szCs w:val="24"/>
        </w:rPr>
        <w:t>Kekerasan Ekonomi</w:t>
      </w:r>
    </w:p>
    <w:p w:rsidR="006141FB" w:rsidRPr="006B14E5" w:rsidRDefault="006141FB" w:rsidP="00861B94">
      <w:pPr>
        <w:spacing w:after="0" w:line="360" w:lineRule="auto"/>
        <w:ind w:right="-1" w:firstLine="567"/>
        <w:jc w:val="both"/>
        <w:rPr>
          <w:rFonts w:ascii="Times New Roman" w:hAnsi="Times New Roman" w:cs="Times New Roman"/>
          <w:color w:val="FF0000"/>
          <w:sz w:val="24"/>
          <w:szCs w:val="24"/>
          <w:lang w:val="id-ID"/>
        </w:rPr>
      </w:pPr>
      <w:proofErr w:type="gramStart"/>
      <w:r w:rsidRPr="006141FB">
        <w:rPr>
          <w:rFonts w:ascii="Times New Roman" w:hAnsi="Times New Roman" w:cs="Times New Roman"/>
          <w:sz w:val="24"/>
          <w:szCs w:val="24"/>
        </w:rPr>
        <w:t>Kategori kekerasan ini mencakup ekspresi kekerasan dan kekerasan yang terkait dengan elemen ekonomi yang berbeda.</w:t>
      </w:r>
      <w:proofErr w:type="gramEnd"/>
      <w:r w:rsidRPr="006141FB">
        <w:rPr>
          <w:rFonts w:ascii="Times New Roman" w:hAnsi="Times New Roman" w:cs="Times New Roman"/>
          <w:sz w:val="24"/>
          <w:szCs w:val="24"/>
        </w:rPr>
        <w:t xml:space="preserve"> Untuk mengendalikan perilaku istri, suami tidak menyediakan </w:t>
      </w:r>
      <w:proofErr w:type="gramStart"/>
      <w:r w:rsidRPr="006141FB">
        <w:rPr>
          <w:rFonts w:ascii="Times New Roman" w:hAnsi="Times New Roman" w:cs="Times New Roman"/>
          <w:sz w:val="24"/>
          <w:szCs w:val="24"/>
        </w:rPr>
        <w:t>dana</w:t>
      </w:r>
      <w:proofErr w:type="gramEnd"/>
      <w:r w:rsidRPr="006141FB">
        <w:rPr>
          <w:rFonts w:ascii="Times New Roman" w:hAnsi="Times New Roman" w:cs="Times New Roman"/>
          <w:sz w:val="24"/>
          <w:szCs w:val="24"/>
        </w:rPr>
        <w:t xml:space="preserve"> atau penghasilan yang cukup untuk memenuhi kebutuhan keluarga, dan wanita dilarang bekerja. </w:t>
      </w:r>
      <w:proofErr w:type="gramStart"/>
      <w:r w:rsidRPr="006141FB">
        <w:rPr>
          <w:rFonts w:ascii="Times New Roman" w:hAnsi="Times New Roman" w:cs="Times New Roman"/>
          <w:sz w:val="24"/>
          <w:szCs w:val="24"/>
        </w:rPr>
        <w:t>Hanya ketika istri menuruti keinginan suami dia diberi uang secara bertahap.</w:t>
      </w:r>
      <w:proofErr w:type="gramEnd"/>
      <w:r w:rsidRPr="006141FB">
        <w:rPr>
          <w:rFonts w:ascii="Times New Roman" w:hAnsi="Times New Roman" w:cs="Times New Roman"/>
          <w:sz w:val="24"/>
          <w:szCs w:val="24"/>
        </w:rPr>
        <w:t xml:space="preserve"> </w:t>
      </w:r>
      <w:proofErr w:type="gramStart"/>
      <w:r w:rsidR="00550D21" w:rsidRPr="00550D21">
        <w:rPr>
          <w:rFonts w:ascii="Times New Roman" w:hAnsi="Times New Roman" w:cs="Times New Roman"/>
          <w:sz w:val="24"/>
          <w:szCs w:val="24"/>
        </w:rPr>
        <w:t>Adalah tanggung jawab wanita untuk menemukan metode untuk menghidupi dirinya sendiri dan anak-anaknya, dan suami tidak harus berkontribusi secara finansial untuk pemeliharaan keluarga.</w:t>
      </w:r>
      <w:proofErr w:type="gramEnd"/>
      <w:r w:rsidR="00550D21" w:rsidRPr="00550D21">
        <w:rPr>
          <w:rFonts w:ascii="Times New Roman" w:hAnsi="Times New Roman" w:cs="Times New Roman"/>
          <w:sz w:val="24"/>
          <w:szCs w:val="24"/>
        </w:rPr>
        <w:t xml:space="preserve"> Sementara istri dan anak-anaknya berjuang untuk memenuhi </w:t>
      </w:r>
      <w:proofErr w:type="gramStart"/>
      <w:r w:rsidR="00550D21" w:rsidRPr="00550D21">
        <w:rPr>
          <w:rFonts w:ascii="Times New Roman" w:hAnsi="Times New Roman" w:cs="Times New Roman"/>
          <w:sz w:val="24"/>
          <w:szCs w:val="24"/>
        </w:rPr>
        <w:t>kebutuhan,</w:t>
      </w:r>
      <w:proofErr w:type="gramEnd"/>
      <w:r w:rsidR="00550D21" w:rsidRPr="00550D21">
        <w:rPr>
          <w:rFonts w:ascii="Times New Roman" w:hAnsi="Times New Roman" w:cs="Times New Roman"/>
          <w:sz w:val="24"/>
          <w:szCs w:val="24"/>
        </w:rPr>
        <w:t xml:space="preserve"> sang suami menghambur-hamburkan uang mereka.</w:t>
      </w:r>
    </w:p>
    <w:p w:rsidR="00D41773" w:rsidRDefault="00550D21" w:rsidP="00861B94">
      <w:pPr>
        <w:spacing w:after="0" w:line="360" w:lineRule="auto"/>
        <w:ind w:right="-1" w:firstLine="567"/>
        <w:jc w:val="both"/>
        <w:rPr>
          <w:rFonts w:ascii="Times New Roman" w:hAnsi="Times New Roman" w:cs="Times New Roman"/>
          <w:sz w:val="24"/>
          <w:szCs w:val="24"/>
          <w:lang w:val="id-ID"/>
        </w:rPr>
      </w:pPr>
      <w:proofErr w:type="gramStart"/>
      <w:r w:rsidRPr="00550D21">
        <w:rPr>
          <w:rFonts w:ascii="Times New Roman" w:hAnsi="Times New Roman" w:cs="Times New Roman"/>
          <w:sz w:val="24"/>
          <w:szCs w:val="24"/>
        </w:rPr>
        <w:t>Semacam pengabaian terhadap keluarga atau rumah seseorang dapat terlihat dalam kekerasan ekonomi.</w:t>
      </w:r>
      <w:proofErr w:type="gramEnd"/>
      <w:r w:rsidRPr="00550D21">
        <w:rPr>
          <w:rFonts w:ascii="Times New Roman" w:hAnsi="Times New Roman" w:cs="Times New Roman"/>
          <w:sz w:val="24"/>
          <w:szCs w:val="24"/>
        </w:rPr>
        <w:t xml:space="preserve"> </w:t>
      </w:r>
      <w:proofErr w:type="gramStart"/>
      <w:r w:rsidRPr="00550D21">
        <w:rPr>
          <w:rFonts w:ascii="Times New Roman" w:hAnsi="Times New Roman" w:cs="Times New Roman"/>
          <w:sz w:val="24"/>
          <w:szCs w:val="24"/>
        </w:rPr>
        <w:t>Menurut Undang-Undang Nomor 23 Tahun 2004 yang mendefinisikan empat kategori kekerasan dalam rumah tangga, kekerasan seksual merupakan jenis keempat yang diatur.</w:t>
      </w:r>
      <w:proofErr w:type="gramEnd"/>
      <w:r w:rsidRPr="00550D21">
        <w:rPr>
          <w:rFonts w:ascii="Times New Roman" w:hAnsi="Times New Roman" w:cs="Times New Roman"/>
          <w:sz w:val="24"/>
          <w:szCs w:val="24"/>
        </w:rPr>
        <w:t xml:space="preserve"> Pengertian “pembelotan rumah” dapat ditemukan dalam Pasal 9 Undang-Undang Nomor 23 Tahun 2004 yang berbunyi:</w:t>
      </w:r>
      <w:r w:rsidR="00E043D8" w:rsidRPr="00550D21">
        <w:rPr>
          <w:rFonts w:ascii="Times New Roman" w:hAnsi="Times New Roman" w:cs="Times New Roman"/>
          <w:sz w:val="24"/>
          <w:szCs w:val="24"/>
          <w:lang w:val="id-ID"/>
        </w:rPr>
        <w:t xml:space="preserve"> </w:t>
      </w:r>
      <w:r w:rsidR="00D41773">
        <w:rPr>
          <w:rFonts w:ascii="Times New Roman" w:hAnsi="Times New Roman" w:cs="Times New Roman"/>
          <w:sz w:val="24"/>
          <w:szCs w:val="24"/>
          <w:lang w:val="id-ID"/>
        </w:rPr>
        <w:t>“</w:t>
      </w:r>
      <w:r w:rsidR="00E043D8" w:rsidRPr="00E043D8">
        <w:rPr>
          <w:rFonts w:ascii="Times New Roman" w:hAnsi="Times New Roman" w:cs="Times New Roman"/>
          <w:i/>
          <w:iCs/>
          <w:sz w:val="24"/>
          <w:szCs w:val="24"/>
          <w:lang w:val="id-ID"/>
        </w:rPr>
        <w:t>Pertama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setiap </w:t>
      </w:r>
      <w:r w:rsidR="00A47FEC" w:rsidRPr="00E043D8">
        <w:rPr>
          <w:rFonts w:ascii="Times New Roman" w:hAnsi="Times New Roman" w:cs="Times New Roman"/>
          <w:sz w:val="24"/>
          <w:szCs w:val="24"/>
          <w:lang w:val="id-ID"/>
        </w:rPr>
        <w:t xml:space="preserve">orang dilarang melantarkan orang dalam lingkup rumah tangganya padahal menurut hukum yang berlaku baginya atau karena persetujuan atau perjanjian wajib memberikan kehidupan. </w:t>
      </w:r>
      <w:r w:rsidR="00E043D8" w:rsidRPr="00E043D8">
        <w:rPr>
          <w:rFonts w:ascii="Times New Roman" w:hAnsi="Times New Roman" w:cs="Times New Roman"/>
          <w:i/>
          <w:iCs/>
          <w:sz w:val="24"/>
          <w:szCs w:val="24"/>
          <w:lang w:val="id-ID"/>
        </w:rPr>
        <w:t>Kedua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penelantaran </w:t>
      </w:r>
      <w:r w:rsidR="00A47FEC" w:rsidRPr="00E043D8">
        <w:rPr>
          <w:rFonts w:ascii="Times New Roman" w:hAnsi="Times New Roman" w:cs="Times New Roman"/>
          <w:sz w:val="24"/>
          <w:szCs w:val="24"/>
          <w:lang w:val="id-ID"/>
        </w:rPr>
        <w:t>keluarga seperti pada angka 1 juga berlaku bagi setiap orang yang mengakibatkan ketergantungan ekonomi dengan cara membatasi dan/atau melarang untuk bekerja didalam atau diluar rumah, sehingga korban berada d</w:t>
      </w:r>
      <w:r w:rsidR="00E043D8">
        <w:rPr>
          <w:rFonts w:ascii="Times New Roman" w:hAnsi="Times New Roman" w:cs="Times New Roman"/>
          <w:sz w:val="24"/>
          <w:szCs w:val="24"/>
          <w:lang w:val="id-ID"/>
        </w:rPr>
        <w:t>ibawahi kendali orang tersebut.</w:t>
      </w:r>
      <w:r w:rsidR="00D41773">
        <w:rPr>
          <w:rFonts w:ascii="Times New Roman" w:hAnsi="Times New Roman" w:cs="Times New Roman"/>
          <w:sz w:val="24"/>
          <w:szCs w:val="24"/>
          <w:lang w:val="id-ID"/>
        </w:rPr>
        <w:t>”</w:t>
      </w:r>
    </w:p>
    <w:p w:rsidR="00A47FEC" w:rsidRDefault="00D41773" w:rsidP="00861B94">
      <w:pPr>
        <w:spacing w:after="0" w:line="360" w:lineRule="auto"/>
        <w:ind w:right="-1" w:firstLine="567"/>
        <w:jc w:val="both"/>
        <w:rPr>
          <w:rFonts w:ascii="Times New Roman" w:hAnsi="Times New Roman" w:cs="Times New Roman"/>
          <w:sz w:val="24"/>
          <w:szCs w:val="24"/>
        </w:rPr>
      </w:pPr>
      <w:proofErr w:type="gramStart"/>
      <w:r w:rsidRPr="00D41773">
        <w:rPr>
          <w:rFonts w:ascii="Times New Roman" w:hAnsi="Times New Roman" w:cs="Times New Roman"/>
          <w:sz w:val="24"/>
          <w:szCs w:val="24"/>
        </w:rPr>
        <w:t>Pasal 9 menunjukkan bahwa istri tidak memiliki akses ke sumber-sumber ekonomi.</w:t>
      </w:r>
      <w:proofErr w:type="gramEnd"/>
      <w:r w:rsidRPr="00D41773">
        <w:rPr>
          <w:rFonts w:ascii="Times New Roman" w:hAnsi="Times New Roman" w:cs="Times New Roman"/>
          <w:sz w:val="24"/>
          <w:szCs w:val="24"/>
        </w:rPr>
        <w:t xml:space="preserve"> </w:t>
      </w:r>
      <w:proofErr w:type="gramStart"/>
      <w:r w:rsidRPr="00D41773">
        <w:rPr>
          <w:rFonts w:ascii="Times New Roman" w:hAnsi="Times New Roman" w:cs="Times New Roman"/>
          <w:sz w:val="24"/>
          <w:szCs w:val="24"/>
        </w:rPr>
        <w:t>Ketidakmampuan istri secara ekonomi membuat istri bergantung secara ekonomi pada suaminya.</w:t>
      </w:r>
      <w:proofErr w:type="gramEnd"/>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431175" w:rsidRPr="00431175" w:rsidRDefault="00431175" w:rsidP="003F5A12">
      <w:pPr>
        <w:pStyle w:val="ListParagraph"/>
        <w:numPr>
          <w:ilvl w:val="1"/>
          <w:numId w:val="4"/>
        </w:numPr>
        <w:spacing w:after="0" w:line="360" w:lineRule="auto"/>
        <w:ind w:left="284" w:right="-1" w:hanging="284"/>
        <w:contextualSpacing w:val="0"/>
        <w:jc w:val="both"/>
        <w:rPr>
          <w:rFonts w:ascii="Times New Roman" w:hAnsi="Times New Roman" w:cs="Times New Roman"/>
          <w:sz w:val="24"/>
          <w:szCs w:val="24"/>
        </w:rPr>
      </w:pPr>
      <w:r w:rsidRPr="00431175">
        <w:rPr>
          <w:rFonts w:ascii="Times New Roman" w:hAnsi="Times New Roman" w:cs="Times New Roman"/>
          <w:b/>
          <w:sz w:val="24"/>
          <w:szCs w:val="24"/>
          <w:lang w:val="id-ID"/>
        </w:rPr>
        <w:t>Penelitian Terdahulu</w:t>
      </w:r>
    </w:p>
    <w:p w:rsidR="00A47FEC"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Istri korban kekerasan dalam rumah tangga diberikan perlindungan hukum (perspektif hukum Islam dan hukum positif) sejumlah mata kuliah hukum keluarga yang ditawarkan Fakultas Hukum Syariah Institut Agama Islam Negeri (IAIN) Palopo.</w:t>
      </w:r>
    </w:p>
    <w:p w:rsidR="00431175"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lastRenderedPageBreak/>
        <w:t>Perlindungan hukum bagi perempuan korban kekerasan dalam rumah tangga (belajar di Polres Jambi) Program Studi Hukum Pidana Islam, Fakultas Syariah, Universitas Islam Negeri Siti Amanah Sultan Thaha Syaifuddin Jambi, Provinsi Jambi, Indonesia.</w:t>
      </w:r>
    </w:p>
    <w:p w:rsidR="00431175" w:rsidRPr="00861B94"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Kota Ambon memberikan perlindungan hukum bagi perempuan korban kekerasan dalam rumah tangga. Fakultas Syariah dan Ekonomi Islam, Institut Agama Islam Negeri (IAIN) Ambon, Maida Tomia, Program Studi Hukum Pidana Islam (jinayah).</w:t>
      </w:r>
    </w:p>
    <w:p w:rsidR="00861B94" w:rsidRPr="00FE6F03" w:rsidRDefault="00861B94" w:rsidP="00861B94">
      <w:pPr>
        <w:pStyle w:val="ListParagraph"/>
        <w:spacing w:after="0" w:line="360" w:lineRule="auto"/>
        <w:ind w:left="1222" w:right="-1"/>
        <w:contextualSpacing w:val="0"/>
        <w:jc w:val="both"/>
        <w:rPr>
          <w:rFonts w:ascii="Times New Roman" w:hAnsi="Times New Roman" w:cs="Times New Roman"/>
          <w:sz w:val="24"/>
          <w:szCs w:val="24"/>
        </w:rPr>
      </w:pPr>
    </w:p>
    <w:p w:rsidR="00A47FEC" w:rsidRPr="007F0113" w:rsidRDefault="007F0113" w:rsidP="003F5A12">
      <w:pPr>
        <w:pStyle w:val="ListParagraph"/>
        <w:numPr>
          <w:ilvl w:val="1"/>
          <w:numId w:val="4"/>
        </w:numPr>
        <w:spacing w:after="0" w:line="480" w:lineRule="auto"/>
        <w:ind w:right="714"/>
        <w:contextualSpacing w:val="0"/>
        <w:jc w:val="both"/>
        <w:rPr>
          <w:rFonts w:ascii="Times New Roman" w:hAnsi="Times New Roman" w:cs="Times New Roman"/>
          <w:b/>
          <w:sz w:val="24"/>
          <w:szCs w:val="24"/>
        </w:rPr>
      </w:pPr>
      <w:r w:rsidRPr="007F0113">
        <w:rPr>
          <w:rFonts w:ascii="Times New Roman" w:hAnsi="Times New Roman" w:cs="Times New Roman"/>
          <w:b/>
          <w:sz w:val="24"/>
          <w:szCs w:val="24"/>
          <w:lang w:val="id-ID"/>
        </w:rPr>
        <w:t xml:space="preserve"> Kerangka Berpikir</w:t>
      </w:r>
      <w:r w:rsidR="00431175" w:rsidRPr="007F0113">
        <w:rPr>
          <w:rFonts w:ascii="Times New Roman" w:hAnsi="Times New Roman" w:cs="Times New Roman"/>
          <w:b/>
          <w:sz w:val="24"/>
          <w:szCs w:val="24"/>
        </w:rPr>
        <w:tab/>
      </w:r>
    </w:p>
    <w:p w:rsidR="00A47FEC" w:rsidRPr="00A47FEC" w:rsidRDefault="007F0113" w:rsidP="00BA06A6">
      <w:pPr>
        <w:spacing w:after="0" w:line="480" w:lineRule="auto"/>
        <w:ind w:right="-1"/>
        <w:jc w:val="both"/>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0048" behindDoc="0" locked="0" layoutInCell="1" allowOverlap="1" wp14:anchorId="5EF2032A" wp14:editId="0570483D">
                <wp:simplePos x="0" y="0"/>
                <wp:positionH relativeFrom="column">
                  <wp:posOffset>1931511</wp:posOffset>
                </wp:positionH>
                <wp:positionV relativeFrom="paragraph">
                  <wp:posOffset>88265</wp:posOffset>
                </wp:positionV>
                <wp:extent cx="1285875" cy="664368"/>
                <wp:effectExtent l="0" t="0" r="28575" b="21590"/>
                <wp:wrapNone/>
                <wp:docPr id="1" name="Rectangle 1"/>
                <wp:cNvGraphicFramePr/>
                <a:graphic xmlns:a="http://schemas.openxmlformats.org/drawingml/2006/main">
                  <a:graphicData uri="http://schemas.microsoft.com/office/word/2010/wordprocessingShape">
                    <wps:wsp>
                      <wps:cNvSpPr/>
                      <wps:spPr>
                        <a:xfrm>
                          <a:off x="0" y="0"/>
                          <a:ext cx="1285875" cy="66436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Kekerasan Rumah Tangga Terhadap Isteri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9" style="position:absolute;left:0;text-align:left;margin-left:152.1pt;margin-top:6.95pt;width:101.25pt;height:52.3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Kekerasan Rumah Tangga Terhadap Isteri</w:t>
                      </w:r>
                    </w:p>
                  </w:txbxContent>
                </v:textbox>
              </v:rect>
            </w:pict>
          </mc:Fallback>
        </mc:AlternateContent>
      </w:r>
    </w:p>
    <w:p w:rsidR="00A47FEC" w:rsidRDefault="00A47FEC" w:rsidP="00BA06A6">
      <w:pPr>
        <w:spacing w:after="0" w:line="480" w:lineRule="auto"/>
        <w:ind w:right="713" w:firstLine="720"/>
        <w:jc w:val="both"/>
        <w:rPr>
          <w:rFonts w:ascii="Times New Roman" w:hAnsi="Times New Roman" w:cs="Times New Roman"/>
          <w:sz w:val="24"/>
          <w:szCs w:val="24"/>
          <w:lang w:val="id-ID"/>
        </w:rPr>
      </w:pPr>
    </w:p>
    <w:p w:rsidR="00362338" w:rsidRDefault="00362338"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0288" behindDoc="0" locked="0" layoutInCell="1" allowOverlap="1" wp14:anchorId="3F9007CE" wp14:editId="138833CB">
                <wp:simplePos x="0" y="0"/>
                <wp:positionH relativeFrom="column">
                  <wp:posOffset>3011805</wp:posOffset>
                </wp:positionH>
                <wp:positionV relativeFrom="paragraph">
                  <wp:posOffset>137160</wp:posOffset>
                </wp:positionV>
                <wp:extent cx="271145" cy="521335"/>
                <wp:effectExtent l="8255" t="106045" r="0" b="80010"/>
                <wp:wrapNone/>
                <wp:docPr id="7" name="Down Arrow 7"/>
                <wp:cNvGraphicFramePr/>
                <a:graphic xmlns:a="http://schemas.openxmlformats.org/drawingml/2006/main">
                  <a:graphicData uri="http://schemas.microsoft.com/office/word/2010/wordprocessingShape">
                    <wps:wsp>
                      <wps:cNvSpPr/>
                      <wps:spPr>
                        <a:xfrm rot="18642414">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651E63D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237.15pt;margin-top:10.8pt;width:21.35pt;height:41.05pt;rotation:-3230473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8240" behindDoc="0" locked="0" layoutInCell="1" allowOverlap="1" wp14:anchorId="6B37B0EF" wp14:editId="528BB7E2">
                <wp:simplePos x="0" y="0"/>
                <wp:positionH relativeFrom="column">
                  <wp:posOffset>1731645</wp:posOffset>
                </wp:positionH>
                <wp:positionV relativeFrom="paragraph">
                  <wp:posOffset>106680</wp:posOffset>
                </wp:positionV>
                <wp:extent cx="271145" cy="521335"/>
                <wp:effectExtent l="0" t="106045" r="0" b="80010"/>
                <wp:wrapNone/>
                <wp:docPr id="6" name="Down Arrow 6"/>
                <wp:cNvGraphicFramePr/>
                <a:graphic xmlns:a="http://schemas.openxmlformats.org/drawingml/2006/main">
                  <a:graphicData uri="http://schemas.microsoft.com/office/word/2010/wordprocessingShape">
                    <wps:wsp>
                      <wps:cNvSpPr/>
                      <wps:spPr>
                        <a:xfrm rot="3120142">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AA5CC8D" id="Down Arrow 6" o:spid="_x0000_s1026" type="#_x0000_t67" style="position:absolute;margin-left:136.35pt;margin-top:8.4pt;width:21.35pt;height:41.05pt;rotation:3408027fd;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" adj="15983" fillcolor="#4f81bd [3204]" strokecolor="#243f60 [1604]" strokeweight="2pt"/>
            </w:pict>
          </mc:Fallback>
        </mc:AlternateContent>
      </w: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6192" behindDoc="0" locked="0" layoutInCell="1" allowOverlap="1" wp14:anchorId="551A4B11" wp14:editId="6CBEAF94">
                <wp:simplePos x="0" y="0"/>
                <wp:positionH relativeFrom="column">
                  <wp:posOffset>3710305</wp:posOffset>
                </wp:positionH>
                <wp:positionV relativeFrom="paragraph">
                  <wp:posOffset>107950</wp:posOffset>
                </wp:positionV>
                <wp:extent cx="1285875" cy="664210"/>
                <wp:effectExtent l="0" t="0" r="28575" b="21590"/>
                <wp:wrapNone/>
                <wp:docPr id="4" name="Rectangle 4"/>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Perlindungan Hukum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30" style="position:absolute;left:0;text-align:left;margin-left:292.15pt;margin-top:8.5pt;width:101.25pt;height:52.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Perlindungan Hukum</w:t>
                      </w:r>
                    </w:p>
                  </w:txbxContent>
                </v:textbox>
              </v:rec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4144" behindDoc="0" locked="0" layoutInCell="1" allowOverlap="1" wp14:anchorId="6A62A9E3" wp14:editId="661C63AC">
                <wp:simplePos x="0" y="0"/>
                <wp:positionH relativeFrom="column">
                  <wp:posOffset>13970</wp:posOffset>
                </wp:positionH>
                <wp:positionV relativeFrom="paragraph">
                  <wp:posOffset>111760</wp:posOffset>
                </wp:positionV>
                <wp:extent cx="1285875" cy="664210"/>
                <wp:effectExtent l="0" t="0" r="28575" b="21590"/>
                <wp:wrapNone/>
                <wp:docPr id="3" name="Rectangle 3"/>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Analisis Yuridis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1" style="position:absolute;left:0;text-align:left;margin-left:1.1pt;margin-top:8.8pt;width:101.25pt;height:52.3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Analisis Yuridis</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2336" behindDoc="0" locked="0" layoutInCell="1" allowOverlap="1" wp14:anchorId="6A28A123" wp14:editId="33BAABE2">
                <wp:simplePos x="0" y="0"/>
                <wp:positionH relativeFrom="column">
                  <wp:posOffset>807720</wp:posOffset>
                </wp:positionH>
                <wp:positionV relativeFrom="paragraph">
                  <wp:posOffset>196850</wp:posOffset>
                </wp:positionV>
                <wp:extent cx="271145" cy="521335"/>
                <wp:effectExtent l="8255" t="125095" r="0" b="80010"/>
                <wp:wrapNone/>
                <wp:docPr id="8" name="Down Arrow 8"/>
                <wp:cNvGraphicFramePr/>
                <a:graphic xmlns:a="http://schemas.openxmlformats.org/drawingml/2006/main">
                  <a:graphicData uri="http://schemas.microsoft.com/office/word/2010/wordprocessingShape">
                    <wps:wsp>
                      <wps:cNvSpPr/>
                      <wps:spPr>
                        <a:xfrm rot="18733421">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838962A" id="Down Arrow 8" o:spid="_x0000_s1026" type="#_x0000_t67" style="position:absolute;margin-left:63.6pt;margin-top:15.5pt;width:21.35pt;height:41.05pt;rotation:-3131069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64384" behindDoc="0" locked="0" layoutInCell="1" allowOverlap="1" wp14:anchorId="1B60D3B9" wp14:editId="6CA712C8">
                <wp:simplePos x="0" y="0"/>
                <wp:positionH relativeFrom="column">
                  <wp:posOffset>3945890</wp:posOffset>
                </wp:positionH>
                <wp:positionV relativeFrom="paragraph">
                  <wp:posOffset>198755</wp:posOffset>
                </wp:positionV>
                <wp:extent cx="271145" cy="521335"/>
                <wp:effectExtent l="0" t="106045" r="0" b="80010"/>
                <wp:wrapNone/>
                <wp:docPr id="9" name="Down Arrow 9"/>
                <wp:cNvGraphicFramePr/>
                <a:graphic xmlns:a="http://schemas.openxmlformats.org/drawingml/2006/main">
                  <a:graphicData uri="http://schemas.microsoft.com/office/word/2010/wordprocessingShape">
                    <wps:wsp>
                      <wps:cNvSpPr/>
                      <wps:spPr>
                        <a:xfrm rot="3002286">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5DA165" id="Down Arrow 9" o:spid="_x0000_s1026" type="#_x0000_t67" style="position:absolute;margin-left:310.7pt;margin-top:15.65pt;width:21.35pt;height:41.05pt;rotation:3279297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" adj="15983" fillcolor="#4f81bd [3204]" strokecolor="#243f60 [1604]" strokeweight="2p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2096" behindDoc="0" locked="0" layoutInCell="1" allowOverlap="1" wp14:anchorId="608873CC" wp14:editId="6DCF3D96">
                <wp:simplePos x="0" y="0"/>
                <wp:positionH relativeFrom="column">
                  <wp:posOffset>1933575</wp:posOffset>
                </wp:positionH>
                <wp:positionV relativeFrom="paragraph">
                  <wp:posOffset>89535</wp:posOffset>
                </wp:positionV>
                <wp:extent cx="1285875" cy="664210"/>
                <wp:effectExtent l="0" t="0" r="28575" b="21590"/>
                <wp:wrapNone/>
                <wp:docPr id="2" name="Rectangle 2"/>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Verifikasi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2" style="position:absolute;left:0;text-align:left;margin-left:152.25pt;margin-top:7.05pt;width:101.25pt;height:52.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Verifikasi</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Pr="00362338" w:rsidRDefault="00431175" w:rsidP="00BA06A6">
      <w:pPr>
        <w:spacing w:after="0" w:line="480" w:lineRule="auto"/>
        <w:ind w:right="713" w:firstLine="720"/>
        <w:jc w:val="both"/>
        <w:rPr>
          <w:rFonts w:ascii="Times New Roman" w:hAnsi="Times New Roman" w:cs="Times New Roman"/>
          <w:sz w:val="24"/>
          <w:szCs w:val="24"/>
          <w:lang w:val="id-ID"/>
        </w:rPr>
      </w:pPr>
    </w:p>
    <w:p w:rsidR="00A47FEC" w:rsidRDefault="00A47FEC" w:rsidP="00BA06A6">
      <w:pPr>
        <w:spacing w:after="0" w:line="480" w:lineRule="auto"/>
        <w:ind w:right="713"/>
        <w:jc w:val="both"/>
        <w:rPr>
          <w:rFonts w:ascii="Times New Roman" w:hAnsi="Times New Roman" w:cs="Times New Roman"/>
          <w:sz w:val="24"/>
          <w:szCs w:val="24"/>
          <w:lang w:val="id-ID"/>
        </w:rPr>
      </w:pPr>
    </w:p>
    <w:p w:rsidR="007F0113" w:rsidRDefault="007F0113" w:rsidP="00BA06A6">
      <w:pPr>
        <w:spacing w:after="0" w:line="480" w:lineRule="auto"/>
        <w:ind w:right="713"/>
        <w:jc w:val="both"/>
        <w:rPr>
          <w:rFonts w:ascii="Times New Roman" w:hAnsi="Times New Roman" w:cs="Times New Roman"/>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E349F1">
          <w:pgSz w:w="11906" w:h="16838" w:code="9"/>
          <w:pgMar w:top="2268" w:right="1701" w:bottom="1701" w:left="2268" w:header="1843" w:footer="971" w:gutter="0"/>
          <w:cols w:space="720"/>
          <w:titlePg/>
          <w:docGrid w:linePitch="299"/>
        </w:sectPr>
      </w:pPr>
    </w:p>
    <w:p w:rsidR="00A47FEC" w:rsidRPr="00362338" w:rsidRDefault="00A47FEC" w:rsidP="00995403">
      <w:pPr>
        <w:spacing w:after="0" w:line="360" w:lineRule="auto"/>
        <w:ind w:right="-1"/>
        <w:jc w:val="center"/>
        <w:rPr>
          <w:rFonts w:ascii="Times New Roman" w:hAnsi="Times New Roman" w:cs="Times New Roman"/>
          <w:b/>
          <w:sz w:val="24"/>
          <w:szCs w:val="24"/>
        </w:rPr>
      </w:pPr>
      <w:r w:rsidRPr="00362338">
        <w:rPr>
          <w:rFonts w:ascii="Times New Roman" w:hAnsi="Times New Roman" w:cs="Times New Roman"/>
          <w:b/>
          <w:sz w:val="24"/>
          <w:szCs w:val="24"/>
        </w:rPr>
        <w:lastRenderedPageBreak/>
        <w:t>BAB III</w:t>
      </w:r>
    </w:p>
    <w:p w:rsidR="00A47FEC" w:rsidRDefault="00A47FEC" w:rsidP="00995403">
      <w:pPr>
        <w:spacing w:after="0" w:line="360" w:lineRule="auto"/>
        <w:ind w:right="-1"/>
        <w:jc w:val="center"/>
        <w:rPr>
          <w:rFonts w:ascii="Times New Roman" w:hAnsi="Times New Roman" w:cs="Times New Roman"/>
          <w:b/>
          <w:sz w:val="24"/>
          <w:szCs w:val="24"/>
          <w:lang w:val="id-ID"/>
        </w:rPr>
      </w:pPr>
      <w:r w:rsidRPr="00362338">
        <w:rPr>
          <w:rFonts w:ascii="Times New Roman" w:hAnsi="Times New Roman" w:cs="Times New Roman"/>
          <w:b/>
          <w:sz w:val="24"/>
          <w:szCs w:val="24"/>
        </w:rPr>
        <w:t>METODE PENELITIAN</w:t>
      </w:r>
    </w:p>
    <w:p w:rsidR="00362338" w:rsidRPr="00362338" w:rsidRDefault="00362338" w:rsidP="00995403">
      <w:pPr>
        <w:spacing w:after="0" w:line="360" w:lineRule="auto"/>
        <w:ind w:right="-1"/>
        <w:jc w:val="center"/>
        <w:rPr>
          <w:rFonts w:ascii="Times New Roman" w:hAnsi="Times New Roman" w:cs="Times New Roman"/>
          <w:b/>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Jenis Penelitian</w:t>
      </w:r>
    </w:p>
    <w:p w:rsidR="00A47FEC" w:rsidRDefault="00A325DE" w:rsidP="00995403">
      <w:pPr>
        <w:spacing w:after="0" w:line="360" w:lineRule="auto"/>
        <w:ind w:right="-1" w:firstLine="567"/>
        <w:jc w:val="both"/>
        <w:rPr>
          <w:rFonts w:ascii="Times New Roman" w:hAnsi="Times New Roman" w:cs="Times New Roman"/>
          <w:sz w:val="24"/>
          <w:szCs w:val="24"/>
        </w:rPr>
      </w:pPr>
      <w:proofErr w:type="gramStart"/>
      <w:r w:rsidRPr="00A325DE">
        <w:rPr>
          <w:rFonts w:ascii="Times New Roman" w:hAnsi="Times New Roman" w:cs="Times New Roman"/>
          <w:sz w:val="24"/>
          <w:szCs w:val="24"/>
        </w:rPr>
        <w:t>Penelitian ini merupakan jenis penelitian hukum normatif yang menggunakan studi kasus normatif yang disajikan dalam bentuk produk perbuatan hukum.</w:t>
      </w:r>
      <w:proofErr w:type="gramEnd"/>
      <w:r w:rsidRPr="00A325DE">
        <w:rPr>
          <w:rFonts w:ascii="Times New Roman" w:hAnsi="Times New Roman" w:cs="Times New Roman"/>
          <w:sz w:val="24"/>
          <w:szCs w:val="24"/>
        </w:rPr>
        <w:t xml:space="preserve"> Oleh karena itu, kajian hukum normatif berfokus pada penyusunan inventarisasi hukum positif, serta asas dan doktrin hukum, serta temuan hukum dalam kasus tertentu, sistem hukum, derajat sinkronisasi, perbandingan hukum, dan sejarah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{"citationItems":[{"id":"ITEM-1","itemData":{"abstract":"Penelitian hukum lebih banyak dikaitkan dangan penelitian lapangan (field research) atau penelitian sosiologis, sehingga penelitian hukum yang tidak melibatkan penelitian sosiologis, tidak dianggap sebagai suatu kegiatan ilmiah Pra-anggapan ini berlanjut pada adanya pandangan sinis bahwa penelitian hukum bukanlah kegiatan ilmiah dan tidak dilihat sebagai suaatu ‘research’ atau penelitian. Orang-orang yang bergelut dalam bidang profesi hukum, baik teoretis maupun praktis tidak pernah terlepas dari ’legal research’. Metode penelitian hukum tidak dapat dilepaskan dengan sifat keilmuan ilmu hukum yang preskriptif dan karakter ilmu hukum yang sui-generis. Sifat suigeneris dicirikan dengan: sifat empiris analitis, yg membuat pemaparan dan analisis tentang isi (struktur) hukum yang berlaku; mensistimatisasi gejalagejala yang dipaparkan dan dianalisis itu; hermeneutik/ menginterpretasi; memberikan penilaian terhadap hukum yang berlaku; memberikan model teoritis terhadap praktek hukum.","author":[{"dropping-particle":"","family":"Rideng","given":"I Wayan","non-dropping-particle":"","parse-names":false,"suffix":""}],"container-title":"Kertha Widya","id":"ITEM-1","issued":{"date-parts":[["2013"]]},"title":"Metode Penelitian Hukum Normatif","type":"article-journal"},"uris":["http://www.mendeley.com/documents/?uuid=69230ae7-8fc5-4903-a7da-11d4706cc88b"]}],"mendeley":{"formattedCitation":"(Rideng, 2013)","plainTextFormattedCitation":"(Rideng, 2013)","previouslyFormattedCitation":"(Rideng, 2013)"},"properties":{"noteIndex":0},"schema":"https://github.com/citation-style-language/schema/raw/master/csl-citation.json"}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(Rideng, 2013)</w:t>
      </w:r>
      <w:r w:rsidR="0024406B">
        <w:rPr>
          <w:rFonts w:ascii="Times New Roman" w:hAnsi="Times New Roman" w:cs="Times New Roman"/>
          <w:sz w:val="24"/>
          <w:szCs w:val="24"/>
          <w:lang w:val="id-ID"/>
        </w:rPr>
        <w:fldChar w:fldCharType="end"/>
      </w:r>
      <w:r w:rsidRPr="00A325DE">
        <w:rPr>
          <w:rFonts w:ascii="Times New Roman" w:hAnsi="Times New Roman" w:cs="Times New Roman"/>
          <w:sz w:val="24"/>
          <w:szCs w:val="24"/>
        </w:rPr>
        <w:t>.</w:t>
      </w:r>
    </w:p>
    <w:p w:rsidR="0076121B" w:rsidRPr="00E46031"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Metode Pendekatan</w:t>
      </w:r>
    </w:p>
    <w:p w:rsidR="00A47FEC" w:rsidRDefault="00E46031" w:rsidP="00995403">
      <w:pPr>
        <w:spacing w:after="0" w:line="360" w:lineRule="auto"/>
        <w:ind w:right="-1" w:firstLine="567"/>
        <w:jc w:val="both"/>
        <w:rPr>
          <w:rFonts w:ascii="Times New Roman" w:hAnsi="Times New Roman" w:cs="Times New Roman"/>
          <w:sz w:val="24"/>
          <w:szCs w:val="24"/>
        </w:rPr>
      </w:pPr>
      <w:r w:rsidRPr="00E46031">
        <w:rPr>
          <w:rFonts w:ascii="Times New Roman" w:hAnsi="Times New Roman" w:cs="Times New Roman"/>
          <w:sz w:val="24"/>
          <w:szCs w:val="24"/>
        </w:rPr>
        <w:t xml:space="preserve">Dalam penelitian hukum ada beberapa </w:t>
      </w:r>
      <w:proofErr w:type="gramStart"/>
      <w:r w:rsidRPr="00E46031">
        <w:rPr>
          <w:rFonts w:ascii="Times New Roman" w:hAnsi="Times New Roman" w:cs="Times New Roman"/>
          <w:sz w:val="24"/>
          <w:szCs w:val="24"/>
        </w:rPr>
        <w:t>cara</w:t>
      </w:r>
      <w:proofErr w:type="gramEnd"/>
      <w:r w:rsidRPr="00E46031">
        <w:rPr>
          <w:rFonts w:ascii="Times New Roman" w:hAnsi="Times New Roman" w:cs="Times New Roman"/>
          <w:sz w:val="24"/>
          <w:szCs w:val="24"/>
        </w:rPr>
        <w:t xml:space="preserve">; Dengan menggunakan pendekatan tersebut, peneliti akan mendapatkan informasi dari berbagai sudut pandang terhadap pertanyaan yang sedang diselidiki. </w:t>
      </w:r>
      <w:proofErr w:type="gramStart"/>
      <w:r w:rsidRPr="00E46031">
        <w:rPr>
          <w:rFonts w:ascii="Times New Roman" w:hAnsi="Times New Roman" w:cs="Times New Roman"/>
          <w:sz w:val="24"/>
          <w:szCs w:val="24"/>
        </w:rPr>
        <w:t>Strategi yang digunakan dalam penelitian ini adalah pendekatan hukum.</w:t>
      </w:r>
      <w:proofErr w:type="gramEnd"/>
      <w:r w:rsidRPr="00E46031">
        <w:rPr>
          <w:rFonts w:ascii="Times New Roman" w:hAnsi="Times New Roman" w:cs="Times New Roman"/>
          <w:sz w:val="24"/>
          <w:szCs w:val="24"/>
        </w:rPr>
        <w:t xml:space="preserve"> Kajian normatif harus menggunakan metode perundang-undangan karena penekanan dan pokok permasalahan penelitian akan banyak norma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93428">
        <w:rPr>
          <w:rFonts w:ascii="Times New Roman" w:hAnsi="Times New Roman" w:cs="Times New Roman"/>
          <w:sz w:val="24"/>
          <w:szCs w:val="24"/>
          <w:lang w:val="id-ID"/>
        </w:rPr>
        <w:instrText>ADDIN CSL_CITATION {"citationItems":[{"id":"ITEM-1","itemData":{"abstract":"Indonesia saat ini menganut sistem pemerintahan Presidensil, dimana adanya pemisahan kekua- saan yaitu Eksekutif, Legislatif dan Yudikatif yang berdasarkan prinsip “checks and balances”, ketentuan ini tertuang dalam konstitusi, namun tetap diperlukan langkah penyempurnaan, ter- utama pengaturan atas pembatasan kekuasaan dan wewenang yang jelas antara ketiga lembaga Negara tersebut. Penulisan ini menggunakan metode dalam penelitian hukum yuridis-normat- if, penulis mengumpulkan data sekunder yang berkaitan dengan permasalahan yang dibahas kemudian dianalisis. Dalam penulisan ini, penulis ingin mengetahui dan membahas berbagai teori dan praktek berdasarkan UUDNRI TAHUN 1945 atas pelaksanaan sistem pemerintahan Indonesia. Secara teoritis kewenangan lembaga-lembaga negara di Indonesia mengarah pada sistem pemerintahan presidensil, namun kemudian secara praktek dalam menjalankan fungsi dan kewenangan, lembaga negara tidak mencerminkan bahwa sistem pemerintahan Indonesia menganut pemisahan kekuasaan yang ada dalam sistem pemerintahan presidensil akan tetapi lebih dekat pada sistem pembagian kekuasaan. Sehingga ketentuan yang diterapkan berdasarkan UUDNRI TAHUN 1945 diperlukan kembali upaya penyempurnaan, agar secara konsepsional dan prakteknya dapat berjalan secara ideal.","author":[{"dropping-particle":"","family":"Yani","given":"Ahmad","non-dropping-particle":"","parse-names":false,"suffix":""}],"container-title":"Legislasi Indonesia","id":"ITEM-1","issued":{"date-parts":[["2018"]]},"title":"Legislasi Indonesia","type":"article-journal"},"uris":["http://www.mendeley.com/documents/?uuid=165393d9-53d6-4794-bb35-8a5d5be20b20","http://www.mendeley.com/documents/?uuid=68c9fa5a-ec83-48d4-a1aa-66b4c65ef953"]}],"mendeley":{"formattedCitation":"(Yani, 2018)","plainTextFormattedCitation":"(Yani, 2018)","previouslyFormattedCitation":"(Yani, 2018)"},"properties":{"noteIndex":0},"schema":"https://github.com/citation-style-language/schema/raw/master/csl-citation.json"}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(Yani, 2018)</w:t>
      </w:r>
      <w:r w:rsidR="0024406B">
        <w:rPr>
          <w:rFonts w:ascii="Times New Roman" w:hAnsi="Times New Roman" w:cs="Times New Roman"/>
          <w:sz w:val="24"/>
          <w:szCs w:val="24"/>
          <w:lang w:val="id-ID"/>
        </w:rPr>
        <w:fldChar w:fldCharType="end"/>
      </w:r>
      <w:r w:rsidRPr="00E46031">
        <w:rPr>
          <w:rFonts w:ascii="Times New Roman" w:hAnsi="Times New Roman" w:cs="Times New Roman"/>
          <w:sz w:val="24"/>
          <w:szCs w:val="24"/>
        </w:rPr>
        <w:t>.</w:t>
      </w:r>
    </w:p>
    <w:p w:rsidR="0076121B" w:rsidRPr="00A47FEC"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 xml:space="preserve">Sumber </w:t>
      </w:r>
      <w:r w:rsidR="00995403">
        <w:rPr>
          <w:rFonts w:ascii="Times New Roman" w:hAnsi="Times New Roman" w:cs="Times New Roman"/>
          <w:b/>
          <w:sz w:val="24"/>
          <w:szCs w:val="24"/>
          <w:lang w:val="id-ID"/>
        </w:rPr>
        <w:t xml:space="preserve">dan Jenis </w:t>
      </w:r>
      <w:r w:rsidRPr="00362338">
        <w:rPr>
          <w:rFonts w:ascii="Times New Roman" w:hAnsi="Times New Roman" w:cs="Times New Roman"/>
          <w:b/>
          <w:sz w:val="24"/>
          <w:szCs w:val="24"/>
        </w:rPr>
        <w:t>Data</w:t>
      </w:r>
    </w:p>
    <w:p w:rsidR="00A47FEC" w:rsidRDefault="00474DED" w:rsidP="00995403">
      <w:pPr>
        <w:spacing w:after="0" w:line="360" w:lineRule="auto"/>
        <w:ind w:right="-1" w:firstLine="567"/>
        <w:jc w:val="both"/>
        <w:rPr>
          <w:rFonts w:ascii="Times New Roman" w:hAnsi="Times New Roman" w:cs="Times New Roman"/>
          <w:sz w:val="24"/>
          <w:szCs w:val="24"/>
        </w:rPr>
      </w:pPr>
      <w:proofErr w:type="gramStart"/>
      <w:r w:rsidRPr="00474DED">
        <w:rPr>
          <w:rFonts w:ascii="Times New Roman" w:hAnsi="Times New Roman" w:cs="Times New Roman"/>
          <w:sz w:val="24"/>
          <w:szCs w:val="24"/>
        </w:rPr>
        <w:t>Dalam penelitian, seringkali ada perbedaan antara data yang dikumpulkan langsung dari masyarakat dan informasi yang diperoleh melalui buku perpustakaan.</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Data yang dikumpulkan langsung dari masyarakat disebut sebagai data primer (atau data fundamental), sedangkan data yang diperoleh melalui sumber perpustakaan sering disebut sebagai data sekunder.</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peraturan</w:t>
      </w:r>
      <w:proofErr w:type="gramEnd"/>
      <w:r w:rsidRPr="00474DED">
        <w:rPr>
          <w:rFonts w:ascii="Times New Roman" w:hAnsi="Times New Roman" w:cs="Times New Roman"/>
          <w:sz w:val="24"/>
          <w:szCs w:val="24"/>
        </w:rPr>
        <w:t xml:space="preserve"> perundang-undangan, publikasi ilmiah, jurnal, dan makalah terkait penelitian. </w:t>
      </w:r>
      <w:proofErr w:type="gramStart"/>
      <w:r w:rsidRPr="00474DED">
        <w:rPr>
          <w:rFonts w:ascii="Times New Roman" w:hAnsi="Times New Roman" w:cs="Times New Roman"/>
          <w:sz w:val="24"/>
          <w:szCs w:val="24"/>
        </w:rPr>
        <w:t>Bahan hukum primer, atau semua dokumen dan sumber daya yang mengikat secara hukum.</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Dokumen hukum primer terdiri dari undang-undang dan peraturan terkait kekerasan dalam rumah tangga.</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995403" w:rsidRDefault="00995403" w:rsidP="00995403">
      <w:pPr>
        <w:spacing w:after="0" w:line="360" w:lineRule="auto"/>
        <w:ind w:right="-1" w:firstLine="567"/>
        <w:jc w:val="both"/>
        <w:rPr>
          <w:rFonts w:ascii="Times New Roman" w:hAnsi="Times New Roman" w:cs="Times New Roman"/>
          <w:sz w:val="24"/>
          <w:szCs w:val="24"/>
          <w:lang w:val="id-ID"/>
        </w:rPr>
      </w:pPr>
    </w:p>
    <w:p w:rsidR="00995403" w:rsidRPr="00995403" w:rsidRDefault="00995403"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Pengumpulan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Penelitian ini menggunakan metode pengumpulan data dari penelitian kepustakaan, yaitu melalui penelusuran dan pengkajian sumber-sumber yang terdapat di perpustakaan (literatur, hasil penelitian, majalah ilmiah, buletin ilmiah, jurnal ilmiah, dan lain-lain).</w:t>
      </w:r>
      <w:proofErr w:type="gramEnd"/>
      <w:r w:rsidRPr="00D35C83">
        <w:rPr>
          <w:rFonts w:ascii="Times New Roman" w:hAnsi="Times New Roman" w:cs="Times New Roman"/>
          <w:sz w:val="24"/>
          <w:szCs w:val="24"/>
        </w:rPr>
        <w:t xml:space="preserve"> </w:t>
      </w:r>
      <w:proofErr w:type="gramStart"/>
      <w:r w:rsidRPr="00D35C83">
        <w:rPr>
          <w:rFonts w:ascii="Times New Roman" w:hAnsi="Times New Roman" w:cs="Times New Roman"/>
          <w:sz w:val="24"/>
          <w:szCs w:val="24"/>
        </w:rPr>
        <w:t>Pendekatan inventarisasi, identifikasi peraturan perundang-undangan, serta klasifikasi dan sistematisasi sumber daya hukum menurut kepentingan penelitian, semuanya merupakan bagian dari pengumpulan bahan hukum.</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Penyajian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Temuan penelitian disajikan dalam bentuk deskripsi yang disusun secara sistematis.</w:t>
      </w:r>
      <w:proofErr w:type="gramEnd"/>
      <w:r w:rsidRPr="00D35C83">
        <w:rPr>
          <w:rFonts w:ascii="Times New Roman" w:hAnsi="Times New Roman" w:cs="Times New Roman"/>
          <w:sz w:val="24"/>
          <w:szCs w:val="24"/>
        </w:rPr>
        <w:t xml:space="preserve"> Artinya data </w:t>
      </w:r>
      <w:r>
        <w:rPr>
          <w:rFonts w:ascii="Times New Roman" w:hAnsi="Times New Roman" w:cs="Times New Roman"/>
          <w:sz w:val="24"/>
          <w:szCs w:val="24"/>
          <w:lang w:val="id-ID"/>
        </w:rPr>
        <w:t xml:space="preserve">primer dan </w:t>
      </w:r>
      <w:r w:rsidRPr="00D35C83">
        <w:rPr>
          <w:rFonts w:ascii="Times New Roman" w:hAnsi="Times New Roman" w:cs="Times New Roman"/>
          <w:sz w:val="24"/>
          <w:szCs w:val="24"/>
        </w:rPr>
        <w:t xml:space="preserve">sekunder yang diperoleh </w:t>
      </w:r>
      <w:proofErr w:type="gramStart"/>
      <w:r w:rsidRPr="00D35C83">
        <w:rPr>
          <w:rFonts w:ascii="Times New Roman" w:hAnsi="Times New Roman" w:cs="Times New Roman"/>
          <w:sz w:val="24"/>
          <w:szCs w:val="24"/>
        </w:rPr>
        <w:t>akan</w:t>
      </w:r>
      <w:proofErr w:type="gramEnd"/>
      <w:r w:rsidRPr="00D35C83">
        <w:rPr>
          <w:rFonts w:ascii="Times New Roman" w:hAnsi="Times New Roman" w:cs="Times New Roman"/>
          <w:sz w:val="24"/>
          <w:szCs w:val="24"/>
        </w:rPr>
        <w:t xml:space="preserve"> saling berhubungan sesuai dengan masalah yang diteliti, sehingga membentuk satu kesatuan yang utuh sesuai dengan kebutuhan penelitian.</w:t>
      </w:r>
    </w:p>
    <w:p w:rsidR="0076121B" w:rsidRPr="00474DED"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Analisis Data</w:t>
      </w:r>
    </w:p>
    <w:p w:rsidR="00474DED" w:rsidRPr="0076121B" w:rsidRDefault="00474DED" w:rsidP="00995403">
      <w:pPr>
        <w:spacing w:after="0" w:line="360" w:lineRule="auto"/>
        <w:ind w:right="-1" w:firstLine="567"/>
        <w:jc w:val="both"/>
        <w:rPr>
          <w:rFonts w:ascii="Times New Roman" w:hAnsi="Times New Roman" w:cs="Times New Roman"/>
          <w:sz w:val="24"/>
          <w:szCs w:val="24"/>
          <w:lang w:val="id-ID"/>
        </w:rPr>
      </w:pPr>
      <w:r w:rsidRPr="00474DED">
        <w:rPr>
          <w:rFonts w:ascii="Times New Roman" w:hAnsi="Times New Roman" w:cs="Times New Roman"/>
          <w:sz w:val="24"/>
          <w:szCs w:val="24"/>
        </w:rPr>
        <w:t xml:space="preserve">Untuk mengevaluasi data yang terkumpul </w:t>
      </w:r>
      <w:proofErr w:type="gramStart"/>
      <w:r w:rsidRPr="00474DED">
        <w:rPr>
          <w:rFonts w:ascii="Times New Roman" w:hAnsi="Times New Roman" w:cs="Times New Roman"/>
          <w:sz w:val="24"/>
          <w:szCs w:val="24"/>
        </w:rPr>
        <w:t>akan</w:t>
      </w:r>
      <w:proofErr w:type="gramEnd"/>
      <w:r w:rsidRPr="00474DED">
        <w:rPr>
          <w:rFonts w:ascii="Times New Roman" w:hAnsi="Times New Roman" w:cs="Times New Roman"/>
          <w:sz w:val="24"/>
          <w:szCs w:val="24"/>
        </w:rPr>
        <w:t xml:space="preserve"> digunakan pendekatan analisis normatif, yaitu suatu cara untuk mengevaluasi dan menganalisis temuan penelitian berdasarkan pengetahuan hukum, norma hukum, teori hukum, dan doktrin hukum yang relevan dengan topik. </w:t>
      </w:r>
      <w:proofErr w:type="gramStart"/>
      <w:r w:rsidRPr="00474DED">
        <w:rPr>
          <w:rFonts w:ascii="Times New Roman" w:hAnsi="Times New Roman" w:cs="Times New Roman"/>
          <w:sz w:val="24"/>
          <w:szCs w:val="24"/>
        </w:rPr>
        <w:t>Standar hukum dan fakta hukum kemudian dihubungkan untuk mencapai kesimpulan.</w:t>
      </w:r>
      <w:proofErr w:type="gramEnd"/>
    </w:p>
    <w:p w:rsidR="00474DED" w:rsidRDefault="00474DED"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D4399D">
          <w:pgSz w:w="11906" w:h="16838" w:code="9"/>
          <w:pgMar w:top="2268" w:right="1701" w:bottom="1701" w:left="2268" w:header="1985" w:footer="970" w:gutter="0"/>
          <w:cols w:space="720"/>
          <w:titlePg/>
          <w:docGrid w:linePitch="299"/>
        </w:sectPr>
      </w:pPr>
    </w:p>
    <w:p w:rsidR="00A47FEC"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rPr>
        <w:lastRenderedPageBreak/>
        <w:t>BAB IV</w:t>
      </w:r>
    </w:p>
    <w:p w:rsidR="00E52592"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PEMBAHASAN</w:t>
      </w:r>
    </w:p>
    <w:p w:rsidR="0076121B" w:rsidRDefault="0076121B" w:rsidP="00995403">
      <w:pPr>
        <w:spacing w:line="360" w:lineRule="auto"/>
        <w:ind w:right="-1"/>
        <w:rPr>
          <w:rFonts w:ascii="Times New Roman" w:hAnsi="Times New Roman" w:cs="Times New Roman"/>
          <w:b/>
          <w:sz w:val="24"/>
          <w:szCs w:val="24"/>
        </w:rPr>
      </w:pPr>
    </w:p>
    <w:p w:rsidR="00E52592" w:rsidRPr="0076121B" w:rsidRDefault="00A47FEC" w:rsidP="003F5A12">
      <w:pPr>
        <w:pStyle w:val="ListParagraph"/>
        <w:numPr>
          <w:ilvl w:val="1"/>
          <w:numId w:val="1"/>
        </w:numPr>
        <w:spacing w:line="360" w:lineRule="auto"/>
        <w:ind w:left="426" w:right="-1"/>
        <w:rPr>
          <w:rFonts w:ascii="Times New Roman" w:hAnsi="Times New Roman" w:cs="Times New Roman"/>
          <w:sz w:val="24"/>
          <w:szCs w:val="24"/>
        </w:rPr>
      </w:pPr>
      <w:r w:rsidRPr="0076121B">
        <w:rPr>
          <w:rFonts w:ascii="Times New Roman" w:hAnsi="Times New Roman" w:cs="Times New Roman"/>
          <w:b/>
          <w:sz w:val="24"/>
          <w:szCs w:val="24"/>
        </w:rPr>
        <w:t>Faktor-faktor yang menyebabkan terjadinya kekerasan dalam rumah tangga</w:t>
      </w:r>
    </w:p>
    <w:p w:rsidR="0076121B" w:rsidRDefault="006C49FB" w:rsidP="00995403">
      <w:pPr>
        <w:spacing w:after="0" w:line="360" w:lineRule="auto"/>
        <w:ind w:right="-1" w:firstLine="567"/>
        <w:jc w:val="both"/>
        <w:rPr>
          <w:rFonts w:ascii="Times New Roman" w:hAnsi="Times New Roman" w:cs="Times New Roman"/>
          <w:color w:val="000000" w:themeColor="text1"/>
          <w:sz w:val="24"/>
          <w:szCs w:val="24"/>
        </w:rPr>
      </w:pPr>
      <w:r w:rsidRPr="006C49FB">
        <w:rPr>
          <w:rFonts w:ascii="Times New Roman" w:hAnsi="Times New Roman" w:cs="Times New Roman"/>
          <w:color w:val="000000" w:themeColor="text1"/>
          <w:sz w:val="24"/>
          <w:szCs w:val="24"/>
        </w:rPr>
        <w:t xml:space="preserve">Menurut laporan tahunan Komisi Perempuan Nasional 2010, alasan berikut berkontribusi pada kekerasan suami </w:t>
      </w:r>
      <w:r w:rsidR="0076121B">
        <w:rPr>
          <w:rFonts w:ascii="Times New Roman" w:hAnsi="Times New Roman" w:cs="Times New Roman"/>
          <w:color w:val="000000" w:themeColor="text1"/>
          <w:sz w:val="24"/>
          <w:szCs w:val="24"/>
        </w:rPr>
        <w:t>terhadap istri mereka;</w:t>
      </w:r>
    </w:p>
    <w:p w:rsidR="00C23A62" w:rsidRPr="00F2673B" w:rsidRDefault="0076121B" w:rsidP="00F2673B">
      <w:pPr>
        <w:spacing w:after="0" w:line="360" w:lineRule="auto"/>
        <w:ind w:right="-1" w:firstLine="567"/>
        <w:jc w:val="both"/>
        <w:rPr>
          <w:rFonts w:ascii="Times New Roman" w:hAnsi="Times New Roman" w:cs="Times New Roman"/>
          <w:color w:val="000000" w:themeColor="text1"/>
          <w:sz w:val="24"/>
          <w:szCs w:val="24"/>
          <w:lang w:val="id-ID"/>
        </w:rPr>
      </w:pPr>
      <w:r>
        <w:rPr>
          <w:rFonts w:ascii="Times New Roman" w:hAnsi="Times New Roman" w:cs="Times New Roman"/>
          <w:i/>
          <w:iCs/>
          <w:color w:val="000000" w:themeColor="text1"/>
          <w:sz w:val="24"/>
          <w:szCs w:val="24"/>
        </w:rPr>
        <w:t>“</w:t>
      </w:r>
      <w:r w:rsidR="00AC248B" w:rsidRPr="00C23A62">
        <w:rPr>
          <w:rFonts w:ascii="Times New Roman" w:hAnsi="Times New Roman" w:cs="Times New Roman"/>
          <w:i/>
          <w:iCs/>
          <w:color w:val="000000" w:themeColor="text1"/>
          <w:sz w:val="24"/>
          <w:szCs w:val="24"/>
          <w:lang w:val="id-ID"/>
        </w:rPr>
        <w:t>Pertama</w:t>
      </w:r>
      <w:r w:rsidR="00AC248B" w:rsidRPr="00AC248B">
        <w:rPr>
          <w:rFonts w:ascii="Times New Roman" w:hAnsi="Times New Roman" w:cs="Times New Roman"/>
          <w:color w:val="000000" w:themeColor="text1"/>
          <w:sz w:val="24"/>
          <w:szCs w:val="24"/>
          <w:lang w:val="id-ID"/>
        </w:rPr>
        <w:t>, hubungan antara laki-laki dan perempuan, baik di rumah maupun di depan umum, tidak seimbang. Ketimpangan ini, yang memaksa perempuan dan laki-laki untuk mengambil peran gender tertentu, tak terelakkan menghasilkan perilaku kekerasan. Di rumah, misalnya, mayoritas individu merasa bahwa suami adalah kepala dan bahkan penguasa. Istri diposisikan sebagai milik eksklusif suami dan berada di bawah kekuasaan dan pengawasannya. Oleh karena itu, perbuatan istri harus diizinkan dan diketahui oleh suami. bukan sebaliknya Ketika istri membuat kesalahan sekecil apa pun dari sudut pandang suami, istri tunduk pada pengawasan dan kendalinya. Menurut pandangan suami, suami merasa terdorong untuk mendidik dan membimbing istrinya kembali ke jalan yang benar.</w:t>
      </w:r>
      <w:r>
        <w:rPr>
          <w:rFonts w:ascii="Times New Roman" w:hAnsi="Times New Roman" w:cs="Times New Roman"/>
          <w:color w:val="000000" w:themeColor="text1"/>
          <w:sz w:val="24"/>
          <w:szCs w:val="24"/>
        </w:rPr>
        <w:t>”</w:t>
      </w:r>
      <w:r w:rsidR="00F2673B">
        <w:rPr>
          <w:rFonts w:ascii="Times New Roman" w:hAnsi="Times New Roman" w:cs="Times New Roman"/>
          <w:color w:val="000000" w:themeColor="text1"/>
          <w:sz w:val="24"/>
          <w:szCs w:val="24"/>
          <w:lang w:val="id-ID"/>
        </w:rPr>
        <w:t xml:space="preserve"> </w:t>
      </w:r>
      <w:r w:rsidR="00F2673B">
        <w:rPr>
          <w:rFonts w:ascii="Times New Roman" w:hAnsi="Times New Roman" w:cs="Times New Roman"/>
          <w:color w:val="000000" w:themeColor="text1"/>
          <w:sz w:val="24"/>
          <w:szCs w:val="24"/>
          <w:lang w:val="id-ID"/>
        </w:rPr>
        <w:fldChar w:fldCharType="begin" w:fldLock="1"/>
      </w:r>
      <w:r w:rsidR="00F2673B">
        <w:rPr>
          <w:rFonts w:ascii="Times New Roman" w:hAnsi="Times New Roman" w:cs="Times New Roman"/>
          <w:color w:val="000000" w:themeColor="text1"/>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2010)"},"properties":{"noteIndex":0},"schema":"https://github.com/citation-style-language/schema/raw/master/csl-citation.json"}</w:instrText>
      </w:r>
      <w:r w:rsidR="00F2673B">
        <w:rPr>
          <w:rFonts w:ascii="Times New Roman" w:hAnsi="Times New Roman" w:cs="Times New Roman"/>
          <w:color w:val="000000" w:themeColor="text1"/>
          <w:sz w:val="24"/>
          <w:szCs w:val="24"/>
          <w:lang w:val="id-ID"/>
        </w:rPr>
        <w:fldChar w:fldCharType="separate"/>
      </w:r>
      <w:r w:rsidR="00F2673B" w:rsidRPr="00F2673B">
        <w:rPr>
          <w:rFonts w:ascii="Times New Roman" w:hAnsi="Times New Roman" w:cs="Times New Roman"/>
          <w:noProof/>
          <w:color w:val="000000" w:themeColor="text1"/>
          <w:sz w:val="24"/>
          <w:szCs w:val="24"/>
          <w:lang w:val="id-ID"/>
        </w:rPr>
        <w:t>(Komnas Perempuan, 2010)</w:t>
      </w:r>
      <w:r w:rsidR="00F2673B">
        <w:rPr>
          <w:rFonts w:ascii="Times New Roman" w:hAnsi="Times New Roman" w:cs="Times New Roman"/>
          <w:color w:val="000000" w:themeColor="text1"/>
          <w:sz w:val="24"/>
          <w:szCs w:val="24"/>
          <w:lang w:val="id-ID"/>
        </w:rPr>
        <w:fldChar w:fldCharType="end"/>
      </w:r>
      <w:r w:rsidR="00F2673B">
        <w:rPr>
          <w:rFonts w:ascii="Times New Roman" w:hAnsi="Times New Roman" w:cs="Times New Roman"/>
          <w:color w:val="000000" w:themeColor="text1"/>
          <w:sz w:val="24"/>
          <w:szCs w:val="24"/>
          <w:lang w:val="id-ID"/>
        </w:rPr>
        <w:t>.</w:t>
      </w:r>
    </w:p>
    <w:p w:rsidR="00C23A62"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Kontrol ini tidak kecil, yang pada akhirnya menggunakan kekerasan.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Sikap mayoritas yang tidak mendukung pihak korban seringkali menyalahkan korban.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Dengan demikian, pelaku dapat terus melakukan tindakan kekerasan tanpa merasa malu atau menyesal.</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Pada kenyataannya, itu mungkin berubah menjadi korban mempermalukan.</w:t>
      </w:r>
      <w:proofErr w:type="gramEnd"/>
      <w:r w:rsidRPr="00C23A62">
        <w:rPr>
          <w:rFonts w:ascii="Times New Roman" w:hAnsi="Times New Roman" w:cs="Times New Roman"/>
          <w:color w:val="292425"/>
          <w:sz w:val="24"/>
          <w:szCs w:val="24"/>
        </w:rPr>
        <w:t xml:space="preserve"> Bahkan bagi korban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semakin sulit mendapatkan keadilan baik di tingkat masyarakat maupun hukum.</w:t>
      </w:r>
    </w:p>
    <w:p w:rsidR="00635911"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Mayoritas individu merasa bahwa masalah keluarga bersifat internal dalam rumah tangga mereka yang unik.</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Termasuk soal kekerasan.</w:t>
      </w:r>
      <w:proofErr w:type="gramEnd"/>
      <w:r w:rsidRPr="00C23A62">
        <w:rPr>
          <w:rFonts w:ascii="Times New Roman" w:hAnsi="Times New Roman" w:cs="Times New Roman"/>
          <w:color w:val="292425"/>
          <w:sz w:val="24"/>
          <w:szCs w:val="24"/>
        </w:rPr>
        <w:t xml:space="preserve"> Jika penghinaan keluarga terdengar di luar rumah, keluarga suami, keluarga korban, bahkan korban sendiri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merasa terhina. Akibatnya, situasi kekerasan terhadap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terus diabaikan, dan dia hanya akan dinasihati untuk bersabar, tabah, dan berdoa. </w:t>
      </w:r>
      <w:proofErr w:type="gramStart"/>
      <w:r w:rsidRPr="00C23A62">
        <w:rPr>
          <w:rFonts w:ascii="Times New Roman" w:hAnsi="Times New Roman" w:cs="Times New Roman"/>
          <w:color w:val="292425"/>
          <w:sz w:val="24"/>
          <w:szCs w:val="24"/>
        </w:rPr>
        <w:t xml:space="preserve">Keadaan ini semakin mempersulit perempuan untuk melepaskan diri dari </w:t>
      </w:r>
      <w:r w:rsidRPr="00C23A62">
        <w:rPr>
          <w:rFonts w:ascii="Times New Roman" w:hAnsi="Times New Roman" w:cs="Times New Roman"/>
          <w:color w:val="292425"/>
          <w:sz w:val="24"/>
          <w:szCs w:val="24"/>
        </w:rPr>
        <w:lastRenderedPageBreak/>
        <w:t>siklus kekerasan yang menimpa mereka.</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Ada beberapa variabel sosial yang mendorong kekerasan dalam rumah tangga dan mempersulit korban untuk mendapatkan dukungan dan bantuan masyarakat.</w:t>
      </w:r>
      <w:proofErr w:type="gramEnd"/>
    </w:p>
    <w:p w:rsidR="0076121B" w:rsidRPr="00F2673B" w:rsidRDefault="0076121B" w:rsidP="00F2673B">
      <w:pPr>
        <w:spacing w:after="0" w:line="360" w:lineRule="auto"/>
        <w:ind w:right="-1" w:firstLine="567"/>
        <w:jc w:val="both"/>
        <w:rPr>
          <w:rFonts w:ascii="Times New Roman" w:hAnsi="Times New Roman" w:cs="Times New Roman"/>
          <w:sz w:val="24"/>
          <w:szCs w:val="24"/>
          <w:lang w:val="id-ID"/>
        </w:rPr>
      </w:pPr>
      <w:proofErr w:type="gramStart"/>
      <w:r>
        <w:rPr>
          <w:rFonts w:ascii="Times New Roman" w:hAnsi="Times New Roman" w:cs="Times New Roman"/>
          <w:i/>
          <w:iCs/>
          <w:sz w:val="24"/>
          <w:szCs w:val="24"/>
        </w:rPr>
        <w:t>“</w:t>
      </w:r>
      <w:r w:rsidR="00C23A62" w:rsidRPr="00635911">
        <w:rPr>
          <w:rFonts w:ascii="Times New Roman" w:hAnsi="Times New Roman" w:cs="Times New Roman"/>
          <w:i/>
          <w:iCs/>
          <w:sz w:val="24"/>
          <w:szCs w:val="24"/>
          <w:lang w:val="id-ID"/>
        </w:rPr>
        <w:t>Kedua</w:t>
      </w:r>
      <w:r w:rsidR="00C23A62" w:rsidRPr="00C23A62">
        <w:rPr>
          <w:rFonts w:ascii="Times New Roman" w:hAnsi="Times New Roman" w:cs="Times New Roman"/>
          <w:sz w:val="24"/>
          <w:szCs w:val="24"/>
          <w:lang w:val="id-ID"/>
        </w:rPr>
        <w:t>, prevalensi kekerasan dalam rumah tangga terkait dengan dinamika kekuasaan antara suami dan istri serta ketidaksetaraan gender di masyarakat.</w:t>
      </w:r>
      <w:proofErr w:type="gramEnd"/>
      <w:r w:rsidR="00C23A62" w:rsidRPr="00C23A62">
        <w:rPr>
          <w:rFonts w:ascii="Times New Roman" w:hAnsi="Times New Roman" w:cs="Times New Roman"/>
          <w:sz w:val="24"/>
          <w:szCs w:val="24"/>
          <w:lang w:val="id-ID"/>
        </w:rPr>
        <w:t xml:space="preserve"> Dalam pernikahan, kekuasaan ditunjukkan dalam dua cara. Dalam hal pengambilan keputusan dan pengendalian atau pengaruh, kelompok pertama. Kelompok kedua, yang beroperasi dalam bayang-bayang dan bertanggung jawab atas gese</w:t>
      </w:r>
      <w:r>
        <w:rPr>
          <w:rFonts w:ascii="Times New Roman" w:hAnsi="Times New Roman" w:cs="Times New Roman"/>
          <w:sz w:val="24"/>
          <w:szCs w:val="24"/>
          <w:lang w:val="id-ID"/>
        </w:rPr>
        <w:t>kan, konflik, dan penganiayaan.</w:t>
      </w:r>
      <w:r>
        <w:rPr>
          <w:rFonts w:ascii="Times New Roman" w:hAnsi="Times New Roman" w:cs="Times New Roman"/>
          <w:sz w:val="24"/>
          <w:szCs w:val="24"/>
        </w:rPr>
        <w:t>”</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2010)","previouslyFormattedCitation":"(Komnas Perempuan, 2010)"},"properties":{"noteIndex":0},"schema":"https://github.com/citation-style-language/schema/raw/master/csl-citation.json"}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(Komnas Perempuan, 2010)</w:t>
      </w:r>
      <w:r w:rsidR="00F2673B">
        <w:rPr>
          <w:rFonts w:ascii="Times New Roman" w:hAnsi="Times New Roman" w:cs="Times New Roman"/>
          <w:sz w:val="24"/>
          <w:szCs w:val="24"/>
          <w:lang w:val="id-ID"/>
        </w:rPr>
        <w:fldChar w:fldCharType="end"/>
      </w:r>
      <w:r w:rsidR="00F2673B">
        <w:rPr>
          <w:rFonts w:ascii="Times New Roman" w:hAnsi="Times New Roman" w:cs="Times New Roman"/>
          <w:sz w:val="24"/>
          <w:szCs w:val="24"/>
          <w:lang w:val="id-ID"/>
        </w:rPr>
        <w:t>.</w:t>
      </w:r>
    </w:p>
    <w:p w:rsidR="00A47FEC" w:rsidRDefault="00C23A62" w:rsidP="00D35C83">
      <w:pPr>
        <w:spacing w:after="0" w:line="360" w:lineRule="auto"/>
        <w:ind w:right="-1" w:firstLine="567"/>
        <w:jc w:val="both"/>
        <w:rPr>
          <w:rFonts w:ascii="Times New Roman" w:hAnsi="Times New Roman" w:cs="Times New Roman"/>
          <w:sz w:val="24"/>
          <w:szCs w:val="24"/>
          <w:lang w:val="id-ID"/>
        </w:rPr>
      </w:pPr>
      <w:r w:rsidRPr="00C23A62">
        <w:rPr>
          <w:rFonts w:ascii="Times New Roman" w:hAnsi="Times New Roman" w:cs="Times New Roman"/>
          <w:sz w:val="24"/>
          <w:szCs w:val="24"/>
          <w:lang w:val="id-ID"/>
        </w:rPr>
        <w:t xml:space="preserve">Lebih jauh lagi, dapat dikatakan bahwa otoritas suami dalam pernikahan adalah hasil dari faktor budaya, karena beberapa standar budaya memiliki efek positif pada suami. Pembedaan antara fungsi dan tempat suami istri dalam keluarga dan masyarakat diwariskan secara kultural dari generasi ke generasi, dan sering dipandang sebagai ideologi. </w:t>
      </w:r>
      <w:r w:rsidR="00D35C83" w:rsidRPr="00D35C83">
        <w:rPr>
          <w:rFonts w:ascii="Times New Roman" w:hAnsi="Times New Roman" w:cs="Times New Roman"/>
          <w:sz w:val="24"/>
          <w:szCs w:val="24"/>
          <w:lang w:val="id-ID"/>
        </w:rPr>
        <w:t>Kewenangan besar yang dimiliki suami atas istrinya juga dipengaruhi oleh fakta bahwa suami mengendalikan sistem keuangan. Akibat dari dominasi ini, suami menghabiskan sebagian besar waktunya untuk bekerja, sedangkan istri bertanggung jawab mengurus rumah dan anak-anak, yang memberikan kesan bahwa pekerjaan suami lebih penting.</w:t>
      </w:r>
    </w:p>
    <w:p w:rsidR="00995403" w:rsidRPr="00BB202B" w:rsidRDefault="00995403" w:rsidP="00995403">
      <w:pPr>
        <w:spacing w:after="0" w:line="360" w:lineRule="auto"/>
        <w:ind w:right="-1" w:firstLine="567"/>
        <w:jc w:val="both"/>
        <w:rPr>
          <w:rFonts w:ascii="Times New Roman" w:hAnsi="Times New Roman" w:cs="Times New Roman"/>
          <w:sz w:val="24"/>
          <w:szCs w:val="24"/>
          <w:lang w:val="id-ID"/>
        </w:rPr>
      </w:pPr>
    </w:p>
    <w:p w:rsidR="00A47FEC" w:rsidRPr="00E52592" w:rsidRDefault="004E494B" w:rsidP="003F5A12">
      <w:pPr>
        <w:pStyle w:val="ListParagraph"/>
        <w:numPr>
          <w:ilvl w:val="1"/>
          <w:numId w:val="1"/>
        </w:numPr>
        <w:spacing w:after="0" w:line="360" w:lineRule="auto"/>
        <w:ind w:left="426" w:right="-1" w:hanging="426"/>
        <w:contextualSpacing w:val="0"/>
        <w:jc w:val="both"/>
        <w:rPr>
          <w:rFonts w:ascii="Times New Roman" w:hAnsi="Times New Roman" w:cs="Times New Roman"/>
          <w:sz w:val="24"/>
          <w:szCs w:val="24"/>
        </w:rPr>
      </w:pPr>
      <w:r w:rsidRPr="00E52592">
        <w:rPr>
          <w:rFonts w:ascii="Times New Roman" w:hAnsi="Times New Roman" w:cs="Times New Roman"/>
          <w:b/>
          <w:sz w:val="24"/>
          <w:szCs w:val="24"/>
        </w:rPr>
        <w:t>Perlindungan Hukum Terhadap Isteri Yang Menjadi Korban Tindakan Kekerasan Suami</w:t>
      </w:r>
    </w:p>
    <w:p w:rsidR="004E52D4" w:rsidRPr="002D59F2"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Setiap perbuatan yang dilakukan terhadap seseorang, khususnya perempuan, yang mengakibatkan penderitaan atau penderitaan fisik, seksual, psikis, emosional, dan/atau penelantaran rumah tangga, serta ancaman untuk melakukan perbuatan melawan hukum, pemaksaan, atau kehilangan kemandirian dalam rumah tangga, dianggap sebagai contoh kekerasan dalam rumah tangga. </w:t>
      </w:r>
      <w:proofErr w:type="gramStart"/>
      <w:r w:rsidRPr="002D59F2">
        <w:rPr>
          <w:rFonts w:ascii="Times New Roman" w:hAnsi="Times New Roman" w:cs="Times New Roman"/>
          <w:sz w:val="24"/>
          <w:szCs w:val="24"/>
        </w:rPr>
        <w:t>Kasus kekerasan dalam rumah tangga ini tidak lagi jarang terjadi; sebenarnya masyarakat sudah cukup terbiasa karena hampir setiap hari ada pemberitaan tentang kekerasan dalam rumah tangga.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 xml:space="preserve">Individu dari latar belakang kelas menengah ke atas serta tipe kreatif mungkin menjadi korban kekerasan; kelompok </w:t>
      </w:r>
      <w:r w:rsidRPr="002D59F2">
        <w:rPr>
          <w:rFonts w:ascii="Times New Roman" w:hAnsi="Times New Roman" w:cs="Times New Roman"/>
          <w:sz w:val="24"/>
          <w:szCs w:val="24"/>
        </w:rPr>
        <w:lastRenderedPageBreak/>
        <w:t>ini tidak terbatas pada mereka yang berasal dari tingkat sosial ekonomi terendah.</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Tak dipungkiri, sebagian besar pelaku kekerasan dalam rumah tangga adalah laki-laki, yakni pasangannya.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Karena kedudukannya sebagai kepala rumah tangga, laki-laki dapat bertindak otoriter terhadap istri dan anak-anaknya.</w:t>
      </w:r>
      <w:proofErr w:type="gramEnd"/>
    </w:p>
    <w:p w:rsidR="004E52D4" w:rsidRDefault="004E52D4" w:rsidP="0099540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Kekerasan terhadap perempuan berawal dari budaya dominasi laki-laki atas perempuan, atau masyarakat patriarki.</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Dalam kerangka dominasi laki-laki ini, laki-laki sering menggunakan kekerasan untuk menundukkan oposisi, melampiaskan ketidakbahagiaan, dan kadang-kadang untuk menegaskan kekuasaan mutlak mereka.</w:t>
      </w:r>
      <w:proofErr w:type="gramEnd"/>
      <w:r w:rsidRPr="004E52D4">
        <w:rPr>
          <w:rFonts w:ascii="Times New Roman" w:hAnsi="Times New Roman" w:cs="Times New Roman"/>
          <w:sz w:val="24"/>
          <w:szCs w:val="24"/>
        </w:rPr>
        <w:t xml:space="preserve"> Kekerasan terhadap perempuan terkadang tidak dipandang sebagai masalah besar atau sosial karena terjadi di dalam rumah dan orang </w:t>
      </w:r>
      <w:proofErr w:type="gramStart"/>
      <w:r w:rsidRPr="004E52D4">
        <w:rPr>
          <w:rFonts w:ascii="Times New Roman" w:hAnsi="Times New Roman" w:cs="Times New Roman"/>
          <w:sz w:val="24"/>
          <w:szCs w:val="24"/>
        </w:rPr>
        <w:t>lain</w:t>
      </w:r>
      <w:proofErr w:type="gramEnd"/>
      <w:r w:rsidRPr="004E52D4">
        <w:rPr>
          <w:rFonts w:ascii="Times New Roman" w:hAnsi="Times New Roman" w:cs="Times New Roman"/>
          <w:sz w:val="24"/>
          <w:szCs w:val="24"/>
        </w:rPr>
        <w:t xml:space="preserve"> tidak perlu ikut campur.</w:t>
      </w:r>
    </w:p>
    <w:p w:rsidR="004E52D4" w:rsidRDefault="004E52D4" w:rsidP="0099540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lang w:val="id-ID"/>
        </w:rPr>
        <w:t>Meskipun adanya pandangan tersebut di atas bukan merupakan pembenaran untuk tidak memberikan perlindungan hukum yang cukup bagi perempuan korban kekerasan dalam rumah tangga, namun tidak menunjukkan bahwa perlindungan hukum yang memadai tidak seharusnya diberikan. Perlindungan hukum adalah segala upaya yang dilakukan oleh para pihak untuk mengakhiri kekerasan fisik, psikis, seksual, dan finansial terhadap perempuan.</w:t>
      </w:r>
    </w:p>
    <w:p w:rsidR="004E52D4"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Perempuan korban kekerasan dalam rumah tangga dapat memperoleh perlindungan hukum dari berbagai sumber, antara lain dari keluarga korban, tetangga, tokoh masyarakat, aparat penegak hukum (polisi, kejaksaan, dan pengadilan), dan lembaga sosial. Tak heran jika pertemuan-pertemuan ini berpotensi menanamkan rasa aman pada wanita yang telah dilecehkan oleh suaminya. Terkadang korban KDRT tidak bisa berbuat banyak atau berada dalam keadaan kebingungan karena tidak tahu harus melapor ke mana tentang kekerasan yang dialaminya.</w:t>
      </w:r>
      <w:r w:rsidR="004E52D4" w:rsidRPr="002D59F2">
        <w:rPr>
          <w:rFonts w:ascii="Times New Roman" w:hAnsi="Times New Roman" w:cs="Times New Roman"/>
          <w:sz w:val="24"/>
          <w:szCs w:val="24"/>
          <w:lang w:val="id-ID"/>
        </w:rPr>
        <w:t xml:space="preserve"> Pergi </w:t>
      </w:r>
      <w:r w:rsidR="004E52D4" w:rsidRPr="004E52D4">
        <w:rPr>
          <w:rFonts w:ascii="Times New Roman" w:hAnsi="Times New Roman" w:cs="Times New Roman"/>
          <w:sz w:val="24"/>
          <w:szCs w:val="24"/>
          <w:lang w:val="id-ID"/>
        </w:rPr>
        <w:t xml:space="preserve">ke rumah mereka untuk mengajukan keluhan tidak selalu dapat diterima. Hal ini karena kepercayaan budaya bahwa perempuan yang sudah menikah adalah kewajiban suaminya. Akibatnya, jika terjadi kekerasan dalam rumah tangga terhadap perempuan, seringkali tidak diungkapkan karena masih dianggap membuka aib keluarga. Karena sulitnya pengungkapan kekerasan dalam rumah tangga terhadap perempuan, ini menyiratkan bahwa perempuan korban </w:t>
      </w:r>
      <w:r w:rsidR="004E52D4" w:rsidRPr="004E52D4">
        <w:rPr>
          <w:rFonts w:ascii="Times New Roman" w:hAnsi="Times New Roman" w:cs="Times New Roman"/>
          <w:sz w:val="24"/>
          <w:szCs w:val="24"/>
          <w:lang w:val="id-ID"/>
        </w:rPr>
        <w:lastRenderedPageBreak/>
        <w:t>kekerasan dalam rumah tangga membantu dalam mengamankan kejahatan dalam rumah tangga.</w:t>
      </w:r>
    </w:p>
    <w:p w:rsidR="004E52D4" w:rsidRDefault="004E52D4" w:rsidP="00D35C8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 xml:space="preserve">Sebelum berlakunya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Undang-Undang Nomor 23 Tahun 2004</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perlindungan terhadap perempuan korban pencabulan diatur dalam </w:t>
      </w:r>
      <w:r>
        <w:rPr>
          <w:rFonts w:ascii="Times New Roman" w:hAnsi="Times New Roman" w:cs="Times New Roman"/>
          <w:sz w:val="24"/>
          <w:szCs w:val="24"/>
          <w:lang w:val="id-ID"/>
        </w:rPr>
        <w:t>“</w:t>
      </w:r>
      <w:r w:rsidRPr="004E52D4">
        <w:rPr>
          <w:rFonts w:ascii="Times New Roman" w:hAnsi="Times New Roman" w:cs="Times New Roman"/>
          <w:sz w:val="24"/>
          <w:szCs w:val="24"/>
        </w:rPr>
        <w:t>Pasal 356 KUHP ayat 1.</w:t>
      </w:r>
      <w:proofErr w:type="gramEnd"/>
      <w:r w:rsidRPr="004E52D4">
        <w:rPr>
          <w:rFonts w:ascii="Times New Roman" w:hAnsi="Times New Roman" w:cs="Times New Roman"/>
          <w:sz w:val="24"/>
          <w:szCs w:val="24"/>
        </w:rPr>
        <w:t xml:space="preserve"> Pasal 1365 KUHPerdata; Pasal 24 Undang-Undang Nomor 1 Tahun 1974 tentang Perkawinan; Pasal 1 Undang-Undang Nomor 7 Tahun 1984 tentang Pengesahan Konvensi Penghapusan Segala Bentuk Diskriminasi Terhadap Perempuan; dan Pasal 17 Undang-Undang Nomor 39 Tahun 1999 tentang Hak Asasi Manusia (HAM).</w:t>
      </w:r>
      <w:r>
        <w:rPr>
          <w:rFonts w:ascii="Times New Roman" w:hAnsi="Times New Roman" w:cs="Times New Roman"/>
          <w:sz w:val="24"/>
          <w:szCs w:val="24"/>
          <w:lang w:val="id-ID"/>
        </w:rPr>
        <w:t>”</w:t>
      </w:r>
    </w:p>
    <w:p w:rsidR="004E52D4" w:rsidRDefault="00A47FEC" w:rsidP="00995403">
      <w:pPr>
        <w:spacing w:after="0" w:line="360" w:lineRule="auto"/>
        <w:ind w:right="-1" w:firstLine="581"/>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Setelah berlakunya </w:t>
      </w:r>
      <w:r w:rsidR="00D35C83">
        <w:rPr>
          <w:rFonts w:ascii="Times New Roman" w:hAnsi="Times New Roman" w:cs="Times New Roman"/>
          <w:sz w:val="24"/>
          <w:szCs w:val="24"/>
          <w:lang w:val="id-ID"/>
        </w:rPr>
        <w:t>“</w:t>
      </w:r>
      <w:r w:rsidRPr="00A47FEC">
        <w:rPr>
          <w:rFonts w:ascii="Times New Roman" w:hAnsi="Times New Roman" w:cs="Times New Roman"/>
          <w:sz w:val="24"/>
          <w:szCs w:val="24"/>
        </w:rPr>
        <w:t>UU No. 23 Tahun 2004</w:t>
      </w:r>
      <w:r w:rsidR="00D35C83">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r w:rsidR="004E52D4" w:rsidRPr="004E52D4">
        <w:rPr>
          <w:rFonts w:ascii="Times New Roman" w:hAnsi="Times New Roman" w:cs="Times New Roman"/>
          <w:sz w:val="24"/>
          <w:szCs w:val="24"/>
        </w:rPr>
        <w:t>tentang Penghapusan KDRT mengatur tentang pela</w:t>
      </w:r>
      <w:r w:rsidR="004E52D4">
        <w:rPr>
          <w:rFonts w:ascii="Times New Roman" w:hAnsi="Times New Roman" w:cs="Times New Roman"/>
          <w:sz w:val="24"/>
          <w:szCs w:val="24"/>
        </w:rPr>
        <w:t>ku kekerasan dalam rumah tangga</w:t>
      </w:r>
      <w:r w:rsidR="004E52D4">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diatur dalam </w:t>
      </w:r>
      <w:r w:rsidR="004E52D4">
        <w:rPr>
          <w:rFonts w:ascii="Times New Roman" w:hAnsi="Times New Roman" w:cs="Times New Roman"/>
          <w:sz w:val="24"/>
          <w:szCs w:val="24"/>
          <w:lang w:val="id-ID"/>
        </w:rPr>
        <w:t>“</w:t>
      </w:r>
      <w:r w:rsidRPr="00A47FEC">
        <w:rPr>
          <w:rFonts w:ascii="Times New Roman" w:hAnsi="Times New Roman" w:cs="Times New Roman"/>
          <w:sz w:val="24"/>
          <w:szCs w:val="24"/>
        </w:rPr>
        <w:t>Bab II, Pasal 5, Pasal 6, Pasal 7, Pasal 8 dan Pasal 9 UU No. 23 Tahun 2004. ketentuan pidananya diatur pada Pasal 44, Pasal 45, Pasal 46, Pasal 47, P</w:t>
      </w:r>
      <w:r w:rsidR="004E52D4">
        <w:rPr>
          <w:rFonts w:ascii="Times New Roman" w:hAnsi="Times New Roman" w:cs="Times New Roman"/>
          <w:sz w:val="24"/>
          <w:szCs w:val="24"/>
        </w:rPr>
        <w:t>asal 48, Pasal 49 dan Pasal 50.</w:t>
      </w:r>
      <w:r w:rsidR="004E52D4">
        <w:rPr>
          <w:rFonts w:ascii="Times New Roman" w:hAnsi="Times New Roman" w:cs="Times New Roman"/>
          <w:sz w:val="24"/>
          <w:szCs w:val="24"/>
          <w:lang w:val="id-ID"/>
        </w:rPr>
        <w:t>”</w:t>
      </w:r>
    </w:p>
    <w:p w:rsidR="004E52D4" w:rsidRDefault="004E52D4" w:rsidP="00D35C8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rPr>
        <w:t xml:space="preserve">Dalam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UU PKDRT</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ada banyak jenis kekerasan, termasuk kekerasan dalam rumah tangga: </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a.) kekerasan fisik; b.) pelecehan psikologis; c.) kekerasan seksual; dan d.) </w:t>
      </w:r>
      <w:proofErr w:type="gramStart"/>
      <w:r w:rsidRPr="004E52D4">
        <w:rPr>
          <w:rFonts w:ascii="Times New Roman" w:hAnsi="Times New Roman" w:cs="Times New Roman"/>
          <w:sz w:val="24"/>
          <w:szCs w:val="24"/>
        </w:rPr>
        <w:t>penelantaran</w:t>
      </w:r>
      <w:proofErr w:type="gramEnd"/>
      <w:r w:rsidRPr="004E52D4">
        <w:rPr>
          <w:rFonts w:ascii="Times New Roman" w:hAnsi="Times New Roman" w:cs="Times New Roman"/>
          <w:sz w:val="24"/>
          <w:szCs w:val="24"/>
        </w:rPr>
        <w:t xml:space="preserve"> rumah.</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Pengertian kekerasan fisik adalah suatu perbuatan yang menimbulkan rasa sakit, sakit, atau luka berat.</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psikologis adalah tindakan yang menyebabkan seseorang mengalami ketakutan, kehilangan kepercayaan diri, kehilangan kapasitas untuk bertindak, rasa tidak berdaya, atau penderitaan psikologis yang signifikan.</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seksual meliputi pemaksaan seksual terhadap anggota keluarga dan pemaksaan seksual terhadap anggota rumah tangga untuk keuntungan komersial.</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Sebaliknya, penelantaran mengacu pada pengabaian anggota keluarga (dalam hal sarana penghidupan dan perawatan/pemeliharaan).</w:t>
      </w:r>
      <w:proofErr w:type="gramEnd"/>
    </w:p>
    <w:p w:rsidR="00455250" w:rsidRPr="00F2673B" w:rsidRDefault="00D35C83" w:rsidP="00F2673B">
      <w:pPr>
        <w:spacing w:after="0" w:line="360" w:lineRule="auto"/>
        <w:ind w:right="-1" w:firstLine="58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4E52D4" w:rsidRPr="004E52D4">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4E52D4" w:rsidRPr="004E52D4">
        <w:rPr>
          <w:rFonts w:ascii="Times New Roman" w:hAnsi="Times New Roman" w:cs="Times New Roman"/>
          <w:sz w:val="24"/>
          <w:szCs w:val="24"/>
        </w:rPr>
        <w:t xml:space="preserve"> tentang Penghapusan Kekerasan Dalam Rumah Tangga mendefinisikan </w:t>
      </w:r>
      <w:r w:rsidR="00A51A1B">
        <w:rPr>
          <w:rFonts w:ascii="Times New Roman" w:hAnsi="Times New Roman" w:cs="Times New Roman"/>
          <w:sz w:val="24"/>
          <w:szCs w:val="24"/>
        </w:rPr>
        <w:t>“</w:t>
      </w:r>
      <w:r w:rsidR="004E52D4" w:rsidRPr="004E52D4">
        <w:rPr>
          <w:rFonts w:ascii="Times New Roman" w:hAnsi="Times New Roman" w:cs="Times New Roman"/>
          <w:sz w:val="24"/>
          <w:szCs w:val="24"/>
        </w:rPr>
        <w:t xml:space="preserve">kekerasan fisik sebagai perbuatan yang menimbulkan rasa sakit, menimbulkan penyakit, atau menimbulkan luka yang berarti. </w:t>
      </w:r>
      <w:proofErr w:type="gramStart"/>
      <w:r w:rsidR="004E52D4" w:rsidRPr="004E52D4">
        <w:rPr>
          <w:rFonts w:ascii="Times New Roman" w:hAnsi="Times New Roman" w:cs="Times New Roman"/>
          <w:sz w:val="24"/>
          <w:szCs w:val="24"/>
        </w:rPr>
        <w:t>Pelanggaran kekerasan fisik ini merupakan delik aduan.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 xml:space="preserve">Oleh karena itu, kejahatan penyerangan fisik dapat ditangani di pengadilan </w:t>
      </w:r>
      <w:r w:rsidR="004E52D4" w:rsidRPr="004E52D4">
        <w:rPr>
          <w:rFonts w:ascii="Times New Roman" w:hAnsi="Times New Roman" w:cs="Times New Roman"/>
          <w:sz w:val="24"/>
          <w:szCs w:val="24"/>
        </w:rPr>
        <w:lastRenderedPageBreak/>
        <w:t>jika pengaduan pertama kali diajukan.</w:t>
      </w:r>
      <w:proofErr w:type="gramEnd"/>
      <w:r w:rsidR="004E52D4" w:rsidRPr="004E52D4">
        <w:rPr>
          <w:rFonts w:ascii="Times New Roman" w:hAnsi="Times New Roman" w:cs="Times New Roman"/>
          <w:sz w:val="24"/>
          <w:szCs w:val="24"/>
        </w:rPr>
        <w:t xml:space="preserve"> Kekerasan fisik terhadap perempuan dapat berupa mendorong, meremas, menendang, menggenggam, memukul, mencekik, mencekik, membakar, memukul dengan tongkat pemukul, kekerasan dengan benda tajam, menyemprotkan bahan kimia atau air mendidih, menenggelamkan, dan menembak. </w:t>
      </w:r>
      <w:proofErr w:type="gramStart"/>
      <w:r w:rsidR="004E52D4" w:rsidRPr="004E52D4">
        <w:rPr>
          <w:rFonts w:ascii="Times New Roman" w:hAnsi="Times New Roman" w:cs="Times New Roman"/>
          <w:sz w:val="24"/>
          <w:szCs w:val="24"/>
        </w:rPr>
        <w:t>Pelecehan fisik ini terkadang diikuti dengan kekerasan seksual (payudara dan alat kelamin) atau hubungan seksual (pemerkosaan).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Dalam penyelidikan terhadap korban kekerasan fisik, cedera non-kecelakaan seorang wanita ditentukan sebagai produk dari penganiayaan jika dia ditemukan menderita cedera tersebut (bukan karena kecelakaan).</w:t>
      </w:r>
      <w:r w:rsidR="00A51A1B">
        <w:rPr>
          <w:rFonts w:ascii="Times New Roman" w:hAnsi="Times New Roman" w:cs="Times New Roman"/>
          <w:sz w:val="24"/>
          <w:szCs w:val="24"/>
        </w:rPr>
        <w:t>”</w:t>
      </w:r>
      <w:proofErr w:type="gramEnd"/>
      <w:r w:rsidR="004E52D4" w:rsidRPr="004E52D4">
        <w:rPr>
          <w:rFonts w:ascii="Times New Roman" w:hAnsi="Times New Roman" w:cs="Times New Roman"/>
          <w:sz w:val="24"/>
          <w:szCs w:val="24"/>
        </w:rPr>
        <w:t xml:space="preserve"> Jelas, itu mungkin berasal dari satu atau berulang, sedang hingga peristiwa kekerasan yang mematikan</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{"citationItems":[{"id":"ITEM-1","itemData":{"author":[{"dropping-particle":"","family":"Sampurna","given":"Budi","non-dropping-particle":"","parse-names":false,"suffix":""}],"id":"ITEM-1","issued":{"date-parts":[["2000"]]},"number-of-pages":"61","publisher":"PT ALUMNI","publisher-place":"Bandung","title":"Pemahaman Bentuk-Bentuk Tindak Kekerasan Terhadap Perempuan Dan Alternatif Pemecahannya","type":"book"},"uris":["http://www.mendeley.com/documents/?uuid=33e5844b-a431-43e6-b4f1-e29f45a75054"]}],"mendeley":{"formattedCitation":"(Sampurna, 2000)","plainTextFormattedCitation":"(Sampurna, 2000)","previouslyFormattedCitation":"(Sampurna, 2000)"},"properties":{"noteIndex":0},"schema":"https://github.com/citation-style-language/schema/raw/master/csl-citation.json"}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(Sampurna, 2000)</w:t>
      </w:r>
      <w:r w:rsidR="00F2673B">
        <w:rPr>
          <w:rFonts w:ascii="Times New Roman" w:hAnsi="Times New Roman" w:cs="Times New Roman"/>
          <w:sz w:val="24"/>
          <w:szCs w:val="24"/>
          <w:lang w:val="id-ID"/>
        </w:rPr>
        <w:fldChar w:fldCharType="end"/>
      </w:r>
      <w:r w:rsidR="004E52D4" w:rsidRPr="004E52D4">
        <w:rPr>
          <w:rFonts w:ascii="Times New Roman" w:hAnsi="Times New Roman" w:cs="Times New Roman"/>
          <w:sz w:val="24"/>
          <w:szCs w:val="24"/>
        </w:rPr>
        <w:t>.</w:t>
      </w:r>
    </w:p>
    <w:p w:rsidR="00D13025" w:rsidRDefault="00455250" w:rsidP="00995403">
      <w:pPr>
        <w:spacing w:after="0" w:line="360" w:lineRule="auto"/>
        <w:ind w:right="-1" w:firstLine="581"/>
        <w:jc w:val="both"/>
        <w:rPr>
          <w:rFonts w:ascii="Times New Roman" w:hAnsi="Times New Roman" w:cs="Times New Roman"/>
          <w:sz w:val="24"/>
          <w:szCs w:val="24"/>
          <w:lang w:val="id-ID"/>
        </w:rPr>
      </w:pPr>
      <w:r w:rsidRPr="00455250">
        <w:rPr>
          <w:rFonts w:ascii="Times New Roman" w:hAnsi="Times New Roman" w:cs="Times New Roman"/>
          <w:sz w:val="24"/>
          <w:szCs w:val="24"/>
          <w:lang w:val="id-ID"/>
        </w:rPr>
        <w:t>Akibat kekerasan dalam rumah tangga, rumah yang seharusnya menjadi tumpuan keluarga bahagia, tentram, dan sejahtera, tidak bisa lagi menjadi tempat perlindungan bagi penghuninya, yang cukup meresahkan. Yang lebih meresahkan adalah kenyataan bahwa pelaku kejahatan kekerasan ini adalah kerabat dekat (orang tua, pasangan, dan anak-anak). Kejadian sehari-hari seperti meninju, menendang, menggenggam, mencubit, dll dianggap normal. Bahkan inses (hubungan seksual dengan anak-anak dari orang tua kandung yang sama) dan pemerkosaan terjadi. Definisi rumah tangga menurut UU PKDRT cukup jelas:</w:t>
      </w:r>
    </w:p>
    <w:p w:rsidR="00A47FEC" w:rsidRDefault="00D13025" w:rsidP="00995403">
      <w:pPr>
        <w:spacing w:after="0" w:line="360" w:lineRule="auto"/>
        <w:ind w:left="567" w:right="-1" w:firstLine="14"/>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A47FEC" w:rsidRPr="00D13025">
        <w:rPr>
          <w:rFonts w:ascii="Times New Roman" w:hAnsi="Times New Roman" w:cs="Times New Roman"/>
          <w:sz w:val="24"/>
          <w:szCs w:val="24"/>
          <w:lang w:val="id-ID"/>
        </w:rPr>
        <w:t>Suami, isteri, dan anak (terma</w:t>
      </w:r>
      <w:r w:rsidRPr="00D13025">
        <w:rPr>
          <w:rFonts w:ascii="Times New Roman" w:hAnsi="Times New Roman" w:cs="Times New Roman"/>
          <w:sz w:val="24"/>
          <w:szCs w:val="24"/>
          <w:lang w:val="id-ID"/>
        </w:rPr>
        <w:t>suk anak angkat dan anak tiri);</w:t>
      </w:r>
      <w:r>
        <w:rPr>
          <w:rFonts w:ascii="Times New Roman" w:hAnsi="Times New Roman" w:cs="Times New Roman"/>
          <w:sz w:val="24"/>
          <w:szCs w:val="24"/>
          <w:lang w:val="id-ID"/>
        </w:rPr>
        <w:t xml:space="preserve"> </w:t>
      </w:r>
      <w:r w:rsidR="00A47FEC" w:rsidRPr="00D13025">
        <w:rPr>
          <w:rFonts w:ascii="Times New Roman" w:hAnsi="Times New Roman" w:cs="Times New Roman"/>
          <w:sz w:val="24"/>
          <w:szCs w:val="24"/>
          <w:lang w:val="id-ID"/>
        </w:rPr>
        <w:t>Orang-orang yang mempunyai hubungan keluarga dengan orang sebagaimana dimaksud dalam huruf a karena hubungan darah, perkawinan, persusuan, pengasuhan, dan perwalian, yang menetap dalam rumah tangga (mertua, menantu, ipar dan besan); dan/atau; Orang yang bekerja membantu rumah tangga dan menetap dalam rumah tangga t</w:t>
      </w:r>
      <w:r>
        <w:rPr>
          <w:rFonts w:ascii="Times New Roman" w:hAnsi="Times New Roman" w:cs="Times New Roman"/>
          <w:sz w:val="24"/>
          <w:szCs w:val="24"/>
          <w:lang w:val="id-ID"/>
        </w:rPr>
        <w:t>ersebut (Pekerja Rumah Tangga).”</w:t>
      </w:r>
    </w:p>
    <w:p w:rsidR="00D13025" w:rsidRPr="00D13025" w:rsidRDefault="00D13025" w:rsidP="00995403">
      <w:pPr>
        <w:spacing w:after="0" w:line="360" w:lineRule="auto"/>
        <w:ind w:left="567" w:right="-1" w:firstLine="14"/>
        <w:jc w:val="both"/>
        <w:rPr>
          <w:rFonts w:ascii="Times New Roman" w:hAnsi="Times New Roman" w:cs="Times New Roman"/>
          <w:sz w:val="24"/>
          <w:szCs w:val="24"/>
          <w:lang w:val="id-ID"/>
        </w:rPr>
      </w:pPr>
    </w:p>
    <w:p w:rsidR="00D13025" w:rsidRDefault="00D13025" w:rsidP="004F5430">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Setiap warga negara Republik Indonesia berhak atas rasa aman dan bebas dari segala bentuk kekerasan; kekerasan dalam rumah tangga adalah pelanggaran hak asasi manusia, kejahatan terhadap martabat manusia, dan praktik diskriminatif yang harus diberantas.</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 xml:space="preserve">Dengan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UU PKDRT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KDRT </w:t>
      </w:r>
      <w:r w:rsidRPr="00D13025">
        <w:rPr>
          <w:rFonts w:ascii="Times New Roman" w:hAnsi="Times New Roman" w:cs="Times New Roman"/>
          <w:sz w:val="24"/>
          <w:szCs w:val="24"/>
        </w:rPr>
        <w:lastRenderedPageBreak/>
        <w:t>bukan lagi urusan pribadi, melainkan urusan publik.</w:t>
      </w:r>
      <w:proofErr w:type="gramEnd"/>
      <w:r w:rsidRPr="00D13025">
        <w:rPr>
          <w:rFonts w:ascii="Times New Roman" w:hAnsi="Times New Roman" w:cs="Times New Roman"/>
          <w:sz w:val="24"/>
          <w:szCs w:val="24"/>
        </w:rPr>
        <w:t xml:space="preserve"> </w:t>
      </w:r>
      <w:proofErr w:type="gramStart"/>
      <w:r w:rsidR="004F5430" w:rsidRPr="004F5430">
        <w:rPr>
          <w:rFonts w:ascii="Times New Roman" w:hAnsi="Times New Roman" w:cs="Times New Roman"/>
          <w:sz w:val="24"/>
          <w:szCs w:val="24"/>
        </w:rPr>
        <w:t>Negara sekarang memiliki tanggung jawab untuk menangani masalah kekerasan dalam rumah tangga, daripada rumah tangga yang menderita.</w:t>
      </w:r>
      <w:proofErr w:type="gramEnd"/>
      <w:r w:rsidR="004F5430" w:rsidRPr="004F5430">
        <w:rPr>
          <w:rFonts w:ascii="Times New Roman" w:hAnsi="Times New Roman" w:cs="Times New Roman"/>
          <w:sz w:val="24"/>
          <w:szCs w:val="24"/>
        </w:rPr>
        <w:t xml:space="preserve"> Melindungi korban KDRT, dalam hal ini istri korban, dapat menjadi tanggung jawab keluarga, advokat, lembaga sosial, polisi, kejaksaan, pengadilan, atau pihak lain.</w:t>
      </w:r>
    </w:p>
    <w:p w:rsidR="00D13025" w:rsidRPr="002D59F2" w:rsidRDefault="002D59F2" w:rsidP="004F5430">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Perlindungan hukum bagi perempuan tidak hanya mencakup </w:t>
      </w:r>
      <w:r w:rsidR="004F5430" w:rsidRPr="004F5430">
        <w:rPr>
          <w:rFonts w:ascii="Times New Roman" w:hAnsi="Times New Roman" w:cs="Times New Roman"/>
          <w:sz w:val="24"/>
          <w:szCs w:val="24"/>
          <w:lang w:val="id-ID"/>
        </w:rPr>
        <w:t>dari undang-undang yang mengatur tentang perlindungan perempuan secara terbuka, tetapi juga perlindungan nyata yang diberikan kepada perempuan melalui bantuan hukum dan lembaga swadaya masyarakat, serta penerimaan yang terbuka dan ramah dari lingkungan. kepolisian setiap kali ada pengaduan</w:t>
      </w:r>
      <w:r w:rsidRPr="002D59F2">
        <w:rPr>
          <w:rFonts w:ascii="Times New Roman" w:hAnsi="Times New Roman" w:cs="Times New Roman"/>
          <w:sz w:val="24"/>
          <w:szCs w:val="24"/>
          <w:lang w:val="id-ID"/>
        </w:rPr>
        <w:t>, dan yang terpenting, keadilan bagi mereka yang tidak dihormati haknya. Akibat meningkatnya kekerasan di Indonesia, beberapa pihak terdorong untuk mengatasi masalah tersebut dengan membuat berbagai peraturan perundang-undangan yang sesuai.</w:t>
      </w:r>
    </w:p>
    <w:p w:rsidR="00D13025" w:rsidRDefault="00D13025" w:rsidP="00995403">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 xml:space="preserve">Sebelum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Undang-Undang Nomor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tentang Penghapusan KDRT, tidak ada ketentuan dalam hukum positif yang secara tegas mengatur tindakan kekerasan suami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KUHP dapat digunakan sebagai landasan hukum untuk melaporkan pasangan ke polisi dalam keadaan yang melibatkan pelecehan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Selain itu, pasangan yang menjadi korban kekerasan dalam rumah tangga/keluarga memiliki akses terhadap perangkat hukum tambahan, seperti hukum perkawinan.</w:t>
      </w:r>
      <w:proofErr w:type="gramEnd"/>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sz w:val="24"/>
          <w:szCs w:val="24"/>
        </w:rPr>
        <w:t>Beberapa mekanisme hukum yang dapat melindungi pasangan dari tindakan kekerasa</w:t>
      </w:r>
      <w:r w:rsidR="00A51A1B">
        <w:rPr>
          <w:rFonts w:ascii="Times New Roman" w:hAnsi="Times New Roman" w:cs="Times New Roman"/>
          <w:sz w:val="24"/>
          <w:szCs w:val="24"/>
        </w:rPr>
        <w:t>n suami dijelaskan di bawah ini;</w:t>
      </w:r>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7F4023">
        <w:rPr>
          <w:rFonts w:ascii="Times New Roman" w:hAnsi="Times New Roman" w:cs="Times New Roman"/>
          <w:i/>
          <w:iCs/>
          <w:sz w:val="24"/>
          <w:szCs w:val="24"/>
        </w:rPr>
        <w:t xml:space="preserve">kitab </w:t>
      </w:r>
      <w:r w:rsidR="00A47FEC" w:rsidRPr="007F4023">
        <w:rPr>
          <w:rFonts w:ascii="Times New Roman" w:hAnsi="Times New Roman" w:cs="Times New Roman"/>
          <w:i/>
          <w:iCs/>
          <w:sz w:val="24"/>
          <w:szCs w:val="24"/>
        </w:rPr>
        <w:t>Un</w:t>
      </w:r>
      <w:r w:rsidRPr="007F4023">
        <w:rPr>
          <w:rFonts w:ascii="Times New Roman" w:hAnsi="Times New Roman" w:cs="Times New Roman"/>
          <w:i/>
          <w:iCs/>
          <w:sz w:val="24"/>
          <w:szCs w:val="24"/>
        </w:rPr>
        <w:t>dang-undang Hukum Pidana (KUHP)</w:t>
      </w:r>
      <w:r>
        <w:rPr>
          <w:rFonts w:ascii="Times New Roman" w:hAnsi="Times New Roman" w:cs="Times New Roman"/>
          <w:sz w:val="24"/>
          <w:szCs w:val="24"/>
          <w:lang w:val="id-ID"/>
        </w:rPr>
        <w:t xml:space="preserve">. </w:t>
      </w:r>
      <w:r w:rsidRPr="00D13025">
        <w:rPr>
          <w:rFonts w:ascii="Times New Roman" w:hAnsi="Times New Roman" w:cs="Times New Roman"/>
          <w:sz w:val="24"/>
          <w:szCs w:val="24"/>
        </w:rPr>
        <w:t>Hukum pidana merupakan salah satu cabang dari hukum publik yang meliputi beberapa peraturan tentang:</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Norma umum hukum pidana tentang perbuatan yang dilarang, ditambah dengan ancaman hukuman berupa hukuman bagi pelanggarnya.</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Keadaan-keadaan tertentu harus dilengkapi agar akibat pidana dapat dijatuhkan kepada pelakunya.</w:t>
      </w:r>
    </w:p>
    <w:p w:rsidR="00A47FEC" w:rsidRPr="00A47FEC" w:rsidRDefault="00D85E0D" w:rsidP="00C768A9">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lastRenderedPageBreak/>
        <w:t xml:space="preserve">Tindakan dan upaya aparatur negara yang mungkin atau harus dilakukan dalam memutuskan dan melaksanakan kegiatan </w:t>
      </w:r>
      <w:r w:rsidR="00C768A9">
        <w:rPr>
          <w:rFonts w:ascii="Times New Roman" w:hAnsi="Times New Roman" w:cs="Times New Roman"/>
          <w:sz w:val="24"/>
          <w:szCs w:val="24"/>
        </w:rPr>
        <w:t>illegal</w:t>
      </w:r>
      <w:r w:rsidR="00C768A9">
        <w:rPr>
          <w:rFonts w:ascii="Times New Roman" w:hAnsi="Times New Roman" w:cs="Times New Roman"/>
          <w:sz w:val="24"/>
          <w:szCs w:val="24"/>
          <w:lang w:val="id-ID"/>
        </w:rPr>
        <w:t xml:space="preserve"> </w:t>
      </w:r>
      <w:r w:rsidR="00C768A9">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{"citationItems":[{"id":"ITEM-1","itemData":{"author":[{"dropping-particle":"","family":"Chazawi","given":"Adami","non-dropping-particle":"","parse-names":false,"suffix":""}],"id":"ITEM-1","issued":{"date-parts":[["2001"]]},"number-of-pages":"2","publisher":"PT Raja Grafindo Persada","publisher-place":"Jakarta","title":"Pelajaran Hukum Pidana Bagian 1","type":"book"},"uris":["http://www.mendeley.com/documents/?uuid=d86c3ba2-4157-4702-a052-43b490c05209"]}],"mendeley":{"formattedCitation":"(Chazawi, 2001)","plainTextFormattedCitation":"(Chazawi, 2001)","previouslyFormattedCitation":"(Chazawi, 2001)"},"properties":{"noteIndex":0},"schema":"https://github.com/citation-style-language/schema/raw/master/csl-citation.json"}</w:instrText>
      </w:r>
      <w:r w:rsidR="00C768A9">
        <w:rPr>
          <w:rFonts w:ascii="Times New Roman" w:hAnsi="Times New Roman" w:cs="Times New Roman"/>
          <w:sz w:val="24"/>
          <w:szCs w:val="24"/>
          <w:lang w:val="id-ID"/>
        </w:rPr>
        <w:fldChar w:fldCharType="separate"/>
      </w:r>
      <w:r w:rsidR="00C768A9" w:rsidRPr="00C768A9">
        <w:rPr>
          <w:rFonts w:ascii="Times New Roman" w:hAnsi="Times New Roman" w:cs="Times New Roman"/>
          <w:noProof/>
          <w:sz w:val="24"/>
          <w:szCs w:val="24"/>
          <w:lang w:val="id-ID"/>
        </w:rPr>
        <w:t>(Chazawi, 2001)</w:t>
      </w:r>
      <w:r w:rsidR="00C768A9">
        <w:rPr>
          <w:rFonts w:ascii="Times New Roman" w:hAnsi="Times New Roman" w:cs="Times New Roman"/>
          <w:sz w:val="24"/>
          <w:szCs w:val="24"/>
          <w:lang w:val="id-ID"/>
        </w:rPr>
        <w:fldChar w:fldCharType="end"/>
      </w:r>
      <w:r w:rsidRPr="00D85E0D">
        <w:rPr>
          <w:rFonts w:ascii="Times New Roman" w:hAnsi="Times New Roman" w:cs="Times New Roman"/>
          <w:sz w:val="24"/>
          <w:szCs w:val="24"/>
        </w:rPr>
        <w:t>.</w:t>
      </w:r>
    </w:p>
    <w:p w:rsidR="00D85E0D" w:rsidRDefault="00D85E0D" w:rsidP="00995403">
      <w:pPr>
        <w:spacing w:after="0" w:line="360" w:lineRule="auto"/>
        <w:ind w:right="-1" w:firstLine="569"/>
        <w:jc w:val="both"/>
        <w:rPr>
          <w:rFonts w:ascii="Times New Roman" w:hAnsi="Times New Roman" w:cs="Times New Roman"/>
          <w:sz w:val="24"/>
          <w:szCs w:val="24"/>
          <w:lang w:val="id-ID"/>
        </w:rPr>
      </w:pPr>
      <w:r w:rsidRPr="00D85E0D">
        <w:rPr>
          <w:rFonts w:ascii="Times New Roman" w:hAnsi="Times New Roman" w:cs="Times New Roman"/>
          <w:sz w:val="24"/>
          <w:szCs w:val="24"/>
        </w:rPr>
        <w:t xml:space="preserve">Di Indonesia, tujuan hukum pidana cenderung mencerminkan sejarah evolusi pemidanaan dan pemidanaan pada umumnya. </w:t>
      </w:r>
      <w:proofErr w:type="gramStart"/>
      <w:r w:rsidRPr="00D85E0D">
        <w:rPr>
          <w:rFonts w:ascii="Times New Roman" w:hAnsi="Times New Roman" w:cs="Times New Roman"/>
          <w:sz w:val="24"/>
          <w:szCs w:val="24"/>
        </w:rPr>
        <w:t>Hal ini mengandung pengertian bahwa tujuan perundang-undangan pidana tidak dapat dilepaskan dari mekanisme pemidanaan yang digunakan terhadap pelaku.</w:t>
      </w:r>
      <w:proofErr w:type="gramEnd"/>
    </w:p>
    <w:p w:rsidR="00A47FEC" w:rsidRPr="00C768A9" w:rsidRDefault="00A47FEC" w:rsidP="00C768A9">
      <w:pPr>
        <w:spacing w:after="0" w:line="360" w:lineRule="auto"/>
        <w:ind w:right="-1" w:firstLine="569"/>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Dalam perjalanan sejarah tujuan penjatuhan pidana d</w:t>
      </w:r>
      <w:r w:rsidR="00D85E0D">
        <w:rPr>
          <w:rFonts w:ascii="Times New Roman" w:hAnsi="Times New Roman" w:cs="Times New Roman"/>
          <w:sz w:val="24"/>
          <w:szCs w:val="24"/>
        </w:rPr>
        <w:t>apat dihimbau sebagai berikut</w:t>
      </w:r>
      <w:r w:rsidR="00D85E0D">
        <w:rPr>
          <w:rFonts w:ascii="Times New Roman" w:hAnsi="Times New Roman" w:cs="Times New Roman"/>
          <w:sz w:val="24"/>
          <w:szCs w:val="24"/>
          <w:lang w:val="id-ID"/>
        </w:rPr>
        <w:t xml:space="preserve">; </w:t>
      </w:r>
      <w:r w:rsidR="00A51A1B">
        <w:rPr>
          <w:rFonts w:ascii="Times New Roman" w:hAnsi="Times New Roman" w:cs="Times New Roman"/>
          <w:sz w:val="24"/>
          <w:szCs w:val="24"/>
        </w:rPr>
        <w:t>“</w:t>
      </w:r>
      <w:r w:rsidR="00D85E0D">
        <w:rPr>
          <w:rFonts w:ascii="Times New Roman" w:hAnsi="Times New Roman" w:cs="Times New Roman"/>
          <w:sz w:val="24"/>
          <w:szCs w:val="24"/>
          <w:lang w:val="id-ID"/>
        </w:rPr>
        <w:t>a).</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Pembalasan (</w:t>
      </w:r>
      <w:r w:rsidRPr="00A47FEC">
        <w:rPr>
          <w:rFonts w:ascii="Times New Roman" w:hAnsi="Times New Roman" w:cs="Times New Roman"/>
          <w:i/>
          <w:sz w:val="24"/>
          <w:szCs w:val="24"/>
        </w:rPr>
        <w:t>revenge)</w:t>
      </w:r>
      <w:r w:rsidR="00D85E0D">
        <w:rPr>
          <w:rFonts w:ascii="Times New Roman" w:hAnsi="Times New Roman" w:cs="Times New Roman"/>
          <w:sz w:val="24"/>
          <w:szCs w:val="24"/>
          <w:lang w:val="id-ID"/>
        </w:rPr>
        <w:t>; b).</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Penghapusan dosa (</w:t>
      </w:r>
      <w:r w:rsidRPr="00A47FEC">
        <w:rPr>
          <w:rFonts w:ascii="Times New Roman" w:hAnsi="Times New Roman" w:cs="Times New Roman"/>
          <w:i/>
          <w:sz w:val="24"/>
          <w:szCs w:val="24"/>
        </w:rPr>
        <w:t>expiation)</w:t>
      </w:r>
      <w:r w:rsidR="00D85E0D">
        <w:rPr>
          <w:rFonts w:ascii="Times New Roman" w:hAnsi="Times New Roman" w:cs="Times New Roman"/>
          <w:sz w:val="24"/>
          <w:szCs w:val="24"/>
          <w:lang w:val="id-ID"/>
        </w:rPr>
        <w:t>; c).</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Menjerahkan (</w:t>
      </w:r>
      <w:r w:rsidRPr="00A47FEC">
        <w:rPr>
          <w:rFonts w:ascii="Times New Roman" w:hAnsi="Times New Roman" w:cs="Times New Roman"/>
          <w:i/>
          <w:sz w:val="24"/>
          <w:szCs w:val="24"/>
        </w:rPr>
        <w:t>deterrent)</w:t>
      </w:r>
      <w:r w:rsidR="00D85E0D">
        <w:rPr>
          <w:rFonts w:ascii="Times New Roman" w:hAnsi="Times New Roman" w:cs="Times New Roman"/>
          <w:sz w:val="24"/>
          <w:szCs w:val="24"/>
          <w:lang w:val="id-ID"/>
        </w:rPr>
        <w:t>; d).</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Perlindungan terhadap masyarakat umum (</w:t>
      </w:r>
      <w:r w:rsidRPr="00A47FEC">
        <w:rPr>
          <w:rFonts w:ascii="Times New Roman" w:hAnsi="Times New Roman" w:cs="Times New Roman"/>
          <w:i/>
          <w:sz w:val="24"/>
          <w:szCs w:val="24"/>
        </w:rPr>
        <w:t>protection of the public)</w:t>
      </w:r>
      <w:r w:rsidR="00D85E0D">
        <w:rPr>
          <w:rFonts w:ascii="Times New Roman" w:hAnsi="Times New Roman" w:cs="Times New Roman"/>
          <w:sz w:val="24"/>
          <w:szCs w:val="24"/>
          <w:lang w:val="id-ID"/>
        </w:rPr>
        <w:t>; e).</w:t>
      </w:r>
      <w:proofErr w:type="gramEnd"/>
      <w:r w:rsidR="00D85E0D">
        <w:rPr>
          <w:rFonts w:ascii="Times New Roman" w:hAnsi="Times New Roman" w:cs="Times New Roman"/>
          <w:sz w:val="24"/>
          <w:szCs w:val="24"/>
          <w:lang w:val="id-ID"/>
        </w:rPr>
        <w:t xml:space="preserve"> </w:t>
      </w:r>
      <w:r w:rsidRPr="00574DF5">
        <w:rPr>
          <w:rFonts w:ascii="Times New Roman" w:hAnsi="Times New Roman" w:cs="Times New Roman"/>
          <w:sz w:val="24"/>
          <w:szCs w:val="24"/>
          <w:lang w:val="id-ID"/>
        </w:rPr>
        <w:t>Memperbaiki si penjahat (</w:t>
      </w:r>
      <w:r w:rsidRPr="00574DF5">
        <w:rPr>
          <w:rFonts w:ascii="Times New Roman" w:hAnsi="Times New Roman" w:cs="Times New Roman"/>
          <w:i/>
          <w:sz w:val="24"/>
          <w:szCs w:val="24"/>
          <w:lang w:val="id-ID"/>
        </w:rPr>
        <w:t>rehabilitation of the criminal)</w:t>
      </w:r>
      <w:r w:rsidR="00574DF5">
        <w:rPr>
          <w:rFonts w:ascii="Times New Roman" w:hAnsi="Times New Roman" w:cs="Times New Roman"/>
          <w:sz w:val="24"/>
          <w:szCs w:val="24"/>
          <w:lang w:val="id-ID"/>
        </w:rPr>
        <w:t>.</w:t>
      </w:r>
      <w:r w:rsidR="00A51A1B">
        <w:rPr>
          <w:rFonts w:ascii="Times New Roman" w:hAnsi="Times New Roman" w:cs="Times New Roman"/>
          <w:sz w:val="24"/>
          <w:szCs w:val="24"/>
        </w:rPr>
        <w:t>”</w:t>
      </w:r>
    </w:p>
    <w:p w:rsidR="00574DF5" w:rsidRPr="00C768A9" w:rsidRDefault="00574DF5" w:rsidP="00C768A9">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Baharuddin Lopa, seorang ahli hukum pidana, mengatakan tentang topik tujuan hukum pidana,</w:t>
      </w:r>
      <w:r>
        <w:rPr>
          <w:rFonts w:ascii="Times New Roman" w:hAnsi="Times New Roman" w:cs="Times New Roman"/>
          <w:sz w:val="24"/>
          <w:szCs w:val="24"/>
          <w:lang w:val="id-ID"/>
        </w:rPr>
        <w:t xml:space="preserve"> “</w:t>
      </w:r>
      <w:r w:rsidRPr="00D85E0D">
        <w:rPr>
          <w:rFonts w:ascii="Times New Roman" w:hAnsi="Times New Roman" w:cs="Times New Roman"/>
          <w:sz w:val="24"/>
          <w:szCs w:val="24"/>
          <w:lang w:val="id-ID"/>
        </w:rPr>
        <w:t xml:space="preserve">Pada </w:t>
      </w:r>
      <w:r w:rsidR="00A47FEC" w:rsidRPr="00D85E0D">
        <w:rPr>
          <w:rFonts w:ascii="Times New Roman" w:hAnsi="Times New Roman" w:cs="Times New Roman"/>
          <w:sz w:val="24"/>
          <w:szCs w:val="24"/>
          <w:lang w:val="id-ID"/>
        </w:rPr>
        <w:t>dasarnya tujuan hukum pidana ialah menegakkan keadilan, sehingga ketertiban dan ketentraman masyarakat dapat diwujudkan.</w:t>
      </w:r>
      <w:r>
        <w:rPr>
          <w:rFonts w:ascii="Times New Roman" w:hAnsi="Times New Roman" w:cs="Times New Roman"/>
          <w:sz w:val="24"/>
          <w:szCs w:val="24"/>
          <w:lang w:val="id-ID"/>
        </w:rPr>
        <w:t>”</w:t>
      </w:r>
      <w:r w:rsidR="00A47FEC" w:rsidRPr="00D85E0D">
        <w:rPr>
          <w:rFonts w:ascii="Times New Roman" w:hAnsi="Times New Roman" w:cs="Times New Roman"/>
          <w:sz w:val="24"/>
          <w:szCs w:val="24"/>
          <w:lang w:val="id-ID"/>
        </w:rPr>
        <w:t xml:space="preserve"> </w:t>
      </w:r>
      <w:proofErr w:type="gramStart"/>
      <w:r w:rsidRPr="00574DF5">
        <w:rPr>
          <w:rFonts w:ascii="Times New Roman" w:hAnsi="Times New Roman" w:cs="Times New Roman"/>
          <w:sz w:val="24"/>
          <w:szCs w:val="24"/>
        </w:rPr>
        <w:t>Agar masyarakat patuh, putusan hakim juga harus mencerminkan rasa keadilan.</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Rakyat harus meningkatkan rasa hormat mereka terhadap hukum sekaligus meningkatkan kecintaan mereka terhadap hukum.</w:t>
      </w:r>
      <w:proofErr w:type="gramEnd"/>
    </w:p>
    <w:p w:rsidR="00574DF5" w:rsidRDefault="00574DF5" w:rsidP="00995403">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 xml:space="preserve">Dalam kasus kekerasan terhadap istri, hukum yang akan diterapkan pada pelaku kekerasan tetap KUHP, dengan ancaman hukuman terdapat dalam </w:t>
      </w:r>
      <w:r>
        <w:rPr>
          <w:rFonts w:ascii="Times New Roman" w:hAnsi="Times New Roman" w:cs="Times New Roman"/>
          <w:sz w:val="24"/>
          <w:szCs w:val="24"/>
          <w:lang w:val="id-ID"/>
        </w:rPr>
        <w:t>“</w:t>
      </w:r>
      <w:r w:rsidRPr="00574DF5">
        <w:rPr>
          <w:rFonts w:ascii="Times New Roman" w:hAnsi="Times New Roman" w:cs="Times New Roman"/>
          <w:sz w:val="24"/>
          <w:szCs w:val="24"/>
          <w:lang w:val="id-ID"/>
        </w:rPr>
        <w:t>Pasal 351 KUHP (penganiayaan), Pasal 352 KUHP (penyiksaan ringan), Pasal 353 KUHP (penyiksaan terencana, Pasal 354 KUHP (penganiayaan berat), Pasal 355 KUHP (penyiksaan berat yang direncanakan), dan Pasal 356 KUHP (penyiksaan berat yang direncanakan).</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Meskipun peraturan sebelumnya tidak secara langsung mengatur kekerasan dalam rumah tangga, peraturan tersebut dapat digunakan untuk merujuk pelaku ke polisi.</w:t>
      </w:r>
      <w:proofErr w:type="gramEnd"/>
      <w:r w:rsidRPr="00574DF5">
        <w:rPr>
          <w:rFonts w:ascii="Times New Roman" w:hAnsi="Times New Roman" w:cs="Times New Roman"/>
          <w:sz w:val="24"/>
          <w:szCs w:val="24"/>
        </w:rPr>
        <w:t xml:space="preserve"> </w:t>
      </w:r>
      <w:r w:rsidR="004F5430">
        <w:rPr>
          <w:rFonts w:ascii="Times New Roman" w:hAnsi="Times New Roman" w:cs="Times New Roman"/>
          <w:sz w:val="24"/>
          <w:szCs w:val="24"/>
          <w:lang w:val="id-ID"/>
        </w:rPr>
        <w:t>“</w:t>
      </w:r>
      <w:r w:rsidRPr="00574DF5">
        <w:rPr>
          <w:rFonts w:ascii="Times New Roman" w:hAnsi="Times New Roman" w:cs="Times New Roman"/>
          <w:sz w:val="24"/>
          <w:szCs w:val="24"/>
        </w:rPr>
        <w:t>Pasal 356 ayat (1) KUHP</w:t>
      </w:r>
      <w:r w:rsidR="004F5430">
        <w:rPr>
          <w:rFonts w:ascii="Times New Roman" w:hAnsi="Times New Roman" w:cs="Times New Roman"/>
          <w:sz w:val="24"/>
          <w:szCs w:val="24"/>
          <w:lang w:val="id-ID"/>
        </w:rPr>
        <w:t>”</w:t>
      </w:r>
      <w:r w:rsidRPr="00574DF5">
        <w:rPr>
          <w:rFonts w:ascii="Times New Roman" w:hAnsi="Times New Roman" w:cs="Times New Roman"/>
          <w:sz w:val="24"/>
          <w:szCs w:val="24"/>
        </w:rPr>
        <w:t xml:space="preserve"> menyatakan: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Pidana yang ditentukan dalam Pasal 351, 353, 354 atau 355 da</w:t>
      </w:r>
      <w:r>
        <w:rPr>
          <w:rFonts w:ascii="Times New Roman" w:hAnsi="Times New Roman" w:cs="Times New Roman"/>
          <w:sz w:val="24"/>
          <w:szCs w:val="24"/>
        </w:rPr>
        <w:t>pat ditambah sepertiganya</w:t>
      </w:r>
      <w:r w:rsidR="00A47FEC" w:rsidRPr="00A47FEC">
        <w:rPr>
          <w:rFonts w:ascii="Times New Roman" w:hAnsi="Times New Roman" w:cs="Times New Roman"/>
          <w:sz w:val="24"/>
          <w:szCs w:val="24"/>
        </w:rPr>
        <w:t>: bagi yang bersalah yang melakukan kejahatan itu teradap ibunya, bapaknya yang</w:t>
      </w:r>
      <w:r>
        <w:rPr>
          <w:rFonts w:ascii="Times New Roman" w:hAnsi="Times New Roman" w:cs="Times New Roman"/>
          <w:sz w:val="24"/>
          <w:szCs w:val="24"/>
        </w:rPr>
        <w:t xml:space="preserve"> sah, isterinya atau anaknya</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 xml:space="preserve">Jika frasa berbobot ini juga berlaku untuk suami atau istri yang melakukan kekerasan dalam rumah tangga, maka pasal ini setidaknya netral gender dan </w:t>
      </w:r>
      <w:r w:rsidRPr="00574DF5">
        <w:rPr>
          <w:rFonts w:ascii="Times New Roman" w:hAnsi="Times New Roman" w:cs="Times New Roman"/>
          <w:sz w:val="24"/>
          <w:szCs w:val="24"/>
        </w:rPr>
        <w:lastRenderedPageBreak/>
        <w:t>memasukkan pengertian keadilan gender.</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Namun pada kenyataannya, aparat penegak hukum seringkali tidak memperhatikan masalah perempuan atau mungkin tidak mengenali masalah ini secara umum.</w:t>
      </w:r>
      <w:proofErr w:type="gramEnd"/>
    </w:p>
    <w:p w:rsidR="007F4023" w:rsidRDefault="00A47FEC" w:rsidP="00995403">
      <w:pPr>
        <w:spacing w:after="0" w:line="360" w:lineRule="auto"/>
        <w:ind w:right="-1" w:firstLine="569"/>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Hal ini </w:t>
      </w:r>
      <w:r w:rsidR="00574DF5">
        <w:rPr>
          <w:rFonts w:ascii="Times New Roman" w:hAnsi="Times New Roman" w:cs="Times New Roman"/>
          <w:sz w:val="24"/>
          <w:szCs w:val="24"/>
          <w:lang w:val="id-ID"/>
        </w:rPr>
        <w:t>dikarenakan</w:t>
      </w:r>
      <w:r w:rsidR="00574DF5">
        <w:rPr>
          <w:rFonts w:ascii="Times New Roman" w:hAnsi="Times New Roman" w:cs="Times New Roman"/>
          <w:sz w:val="24"/>
          <w:szCs w:val="24"/>
        </w:rPr>
        <w:t>:</w:t>
      </w:r>
      <w:r w:rsidR="007F4023">
        <w:rPr>
          <w:rFonts w:ascii="Times New Roman" w:hAnsi="Times New Roman" w:cs="Times New Roman"/>
          <w:sz w:val="24"/>
          <w:szCs w:val="24"/>
          <w:lang w:val="id-ID"/>
        </w:rPr>
        <w:t xml:space="preserve"> 1. </w:t>
      </w:r>
      <w:r w:rsidR="007F4023" w:rsidRPr="007F4023">
        <w:rPr>
          <w:rFonts w:ascii="Times New Roman" w:hAnsi="Times New Roman" w:cs="Times New Roman"/>
          <w:sz w:val="24"/>
          <w:szCs w:val="24"/>
          <w:lang w:val="id-ID"/>
        </w:rPr>
        <w:t xml:space="preserve">Masalah ini dianggap pribadi; 2. Karena suami adalah pencari nafkah utama, maka hakim tidak menjatuhkan pidana penjara, melainkan pidana percobaan, agar anak dan keluarganya tidak terlantar; 3. </w:t>
      </w:r>
      <w:r w:rsidR="007F4023" w:rsidRPr="007F4023">
        <w:rPr>
          <w:rFonts w:ascii="Times New Roman" w:hAnsi="Times New Roman" w:cs="Times New Roman"/>
          <w:sz w:val="24"/>
          <w:szCs w:val="24"/>
        </w:rPr>
        <w:t>Sebagian besar istri sangat tergantung pada suami, baik secara ekonomi maupun emosional, dan masih mencintai mereka.</w:t>
      </w:r>
    </w:p>
    <w:p w:rsidR="002A0377" w:rsidRDefault="007F4023" w:rsidP="00995403">
      <w:pPr>
        <w:spacing w:after="0" w:line="360" w:lineRule="auto"/>
        <w:ind w:right="-1" w:firstLine="569"/>
        <w:jc w:val="both"/>
        <w:rPr>
          <w:rFonts w:ascii="Times New Roman" w:hAnsi="Times New Roman" w:cs="Times New Roman"/>
          <w:sz w:val="24"/>
          <w:szCs w:val="24"/>
          <w:lang w:val="id-ID"/>
        </w:rPr>
      </w:pPr>
      <w:r w:rsidRPr="007F4023">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00A47FEC" w:rsidRPr="007F4023">
        <w:rPr>
          <w:rFonts w:ascii="Times New Roman" w:hAnsi="Times New Roman" w:cs="Times New Roman"/>
          <w:i/>
          <w:iCs/>
          <w:sz w:val="24"/>
          <w:szCs w:val="24"/>
        </w:rPr>
        <w:t>Undang-undang P</w:t>
      </w:r>
      <w:r w:rsidRPr="007F4023">
        <w:rPr>
          <w:rFonts w:ascii="Times New Roman" w:hAnsi="Times New Roman" w:cs="Times New Roman"/>
          <w:i/>
          <w:iCs/>
          <w:sz w:val="24"/>
          <w:szCs w:val="24"/>
        </w:rPr>
        <w:t xml:space="preserve">erkawinan </w:t>
      </w:r>
      <w:r w:rsidR="009C3529">
        <w:rPr>
          <w:rFonts w:ascii="Times New Roman" w:hAnsi="Times New Roman" w:cs="Times New Roman"/>
          <w:i/>
          <w:iCs/>
          <w:sz w:val="24"/>
          <w:szCs w:val="24"/>
          <w:lang w:val="id-ID"/>
        </w:rPr>
        <w:t>“</w:t>
      </w:r>
      <w:r w:rsidRPr="007F4023">
        <w:rPr>
          <w:rFonts w:ascii="Times New Roman" w:hAnsi="Times New Roman" w:cs="Times New Roman"/>
          <w:i/>
          <w:iCs/>
          <w:sz w:val="24"/>
          <w:szCs w:val="24"/>
        </w:rPr>
        <w:t xml:space="preserve">(UU No. </w:t>
      </w:r>
      <w:proofErr w:type="gramStart"/>
      <w:r w:rsidRPr="007F4023">
        <w:rPr>
          <w:rFonts w:ascii="Times New Roman" w:hAnsi="Times New Roman" w:cs="Times New Roman"/>
          <w:i/>
          <w:iCs/>
          <w:sz w:val="24"/>
          <w:szCs w:val="24"/>
        </w:rPr>
        <w:t>1 Tahun 1974)</w:t>
      </w:r>
      <w:r>
        <w:rPr>
          <w:rFonts w:ascii="Times New Roman" w:hAnsi="Times New Roman" w:cs="Times New Roman"/>
          <w:sz w:val="24"/>
          <w:szCs w:val="24"/>
          <w:lang w:val="id-ID"/>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r w:rsidRPr="007F4023">
        <w:rPr>
          <w:rFonts w:ascii="Times New Roman" w:hAnsi="Times New Roman" w:cs="Times New Roman"/>
          <w:sz w:val="24"/>
          <w:szCs w:val="24"/>
          <w:lang w:val="id-ID"/>
        </w:rPr>
        <w:t>Selain hukum pidana</w:t>
      </w:r>
      <w:r w:rsidR="00A51A1B">
        <w:rPr>
          <w:rFonts w:ascii="Times New Roman" w:hAnsi="Times New Roman" w:cs="Times New Roman"/>
          <w:sz w:val="24"/>
          <w:szCs w:val="24"/>
          <w:lang w:val="id-ID"/>
        </w:rPr>
        <w:t>, UU Perkawinan</w:t>
      </w:r>
      <w:r w:rsidRPr="007F4023">
        <w:rPr>
          <w:rFonts w:ascii="Times New Roman" w:hAnsi="Times New Roman" w:cs="Times New Roman"/>
          <w:sz w:val="24"/>
          <w:szCs w:val="24"/>
          <w:lang w:val="id-ID"/>
        </w:rPr>
        <w:t xml:space="preserve"> dan undang-undang sighat taklik talak memberikan perlindungan hukum kepada istri yang menjadi korban kekerasan atau penganiayaan dengan mengizinkan mereka untuk mengajukan permohonan kepada pengadilan untuk tidak hidup bersama lagi karena keadaan yang mengancam.</w:t>
      </w:r>
    </w:p>
    <w:p w:rsidR="002A0377" w:rsidRDefault="002A0377" w:rsidP="00995403">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 xml:space="preserve">Selain itu, </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Pasal 19 huruf d Peraturan Pemerintah Nomor 9 Tahun 1975</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 tentang Pelaksanaan Undang-Undang Nomor 1 Tahun 1974 juga merupakan perangkat hukum untuk perlindungan perempuan dari tindakan kekeras</w:t>
      </w:r>
      <w:r w:rsidR="00A51A1B" w:rsidRPr="00A51A1B">
        <w:rPr>
          <w:rFonts w:ascii="Times New Roman" w:hAnsi="Times New Roman" w:cs="Times New Roman"/>
          <w:sz w:val="24"/>
          <w:szCs w:val="24"/>
          <w:lang w:val="id-ID"/>
        </w:rPr>
        <w:t xml:space="preserve">an yang dilakukan oleh suaminya, yang </w:t>
      </w:r>
      <w:r w:rsidRPr="00A51A1B">
        <w:rPr>
          <w:rFonts w:ascii="Times New Roman" w:hAnsi="Times New Roman" w:cs="Times New Roman"/>
          <w:sz w:val="24"/>
          <w:szCs w:val="24"/>
          <w:lang w:val="id-ID"/>
        </w:rPr>
        <w:t xml:space="preserve">menyatakan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perceraian dapat dikabulkan jika salah satu pasangan melakukan tindakan kekejaman atau penyalahgunaan yang signifikan yang membahayakan pasangannya. </w:t>
      </w:r>
      <w:proofErr w:type="gramStart"/>
      <w:r w:rsidRPr="002A0377">
        <w:rPr>
          <w:rFonts w:ascii="Times New Roman" w:hAnsi="Times New Roman" w:cs="Times New Roman"/>
          <w:sz w:val="24"/>
          <w:szCs w:val="24"/>
        </w:rPr>
        <w:t>Jika suami melakukan kekerasan dalam rumah tangga terhadap istrinya berdasarkan pasal ini, wanita tersebut dapat mengajukan gugatan cerai.</w:t>
      </w:r>
      <w:r w:rsidR="00A51A1B">
        <w:rPr>
          <w:rFonts w:ascii="Times New Roman" w:hAnsi="Times New Roman" w:cs="Times New Roman"/>
          <w:sz w:val="24"/>
          <w:szCs w:val="24"/>
        </w:rPr>
        <w:t>”</w:t>
      </w:r>
      <w:proofErr w:type="gramEnd"/>
    </w:p>
    <w:p w:rsidR="0077099B" w:rsidRDefault="002A0377" w:rsidP="009C3529">
      <w:pPr>
        <w:spacing w:after="0" w:line="360" w:lineRule="auto"/>
        <w:ind w:right="-1" w:firstLine="569"/>
        <w:jc w:val="both"/>
        <w:rPr>
          <w:rFonts w:ascii="Times New Roman" w:hAnsi="Times New Roman" w:cs="Times New Roman"/>
          <w:sz w:val="24"/>
          <w:szCs w:val="24"/>
          <w:lang w:val="id-ID"/>
        </w:rPr>
      </w:pPr>
      <w:r w:rsidRPr="002A0377">
        <w:rPr>
          <w:rFonts w:ascii="Times New Roman" w:hAnsi="Times New Roman" w:cs="Times New Roman"/>
          <w:i/>
          <w:iCs/>
          <w:sz w:val="24"/>
          <w:szCs w:val="24"/>
          <w:lang w:val="id-ID"/>
        </w:rPr>
        <w:t xml:space="preserve">Ketiga, </w:t>
      </w:r>
      <w:r w:rsidRPr="002A0377">
        <w:rPr>
          <w:rFonts w:ascii="Times New Roman" w:hAnsi="Times New Roman" w:cs="Times New Roman"/>
          <w:i/>
          <w:iCs/>
          <w:sz w:val="24"/>
          <w:szCs w:val="24"/>
        </w:rPr>
        <w:t>undang</w:t>
      </w:r>
      <w:r w:rsidR="00A47FEC" w:rsidRPr="002A0377">
        <w:rPr>
          <w:rFonts w:ascii="Times New Roman" w:hAnsi="Times New Roman" w:cs="Times New Roman"/>
          <w:i/>
          <w:iCs/>
          <w:sz w:val="24"/>
          <w:szCs w:val="24"/>
        </w:rPr>
        <w:t xml:space="preserve">-undang Penghapusan Kekerasan Dalam Rumah Tangga </w:t>
      </w:r>
      <w:r w:rsidR="009C3529">
        <w:rPr>
          <w:rFonts w:ascii="Times New Roman" w:hAnsi="Times New Roman" w:cs="Times New Roman"/>
          <w:i/>
          <w:iCs/>
          <w:sz w:val="24"/>
          <w:szCs w:val="24"/>
          <w:lang w:val="id-ID"/>
        </w:rPr>
        <w:t>“</w:t>
      </w:r>
      <w:r w:rsidR="00A47FEC" w:rsidRPr="002A0377">
        <w:rPr>
          <w:rFonts w:ascii="Times New Roman" w:hAnsi="Times New Roman" w:cs="Times New Roman"/>
          <w:i/>
          <w:iCs/>
          <w:sz w:val="24"/>
          <w:szCs w:val="24"/>
        </w:rPr>
        <w:t xml:space="preserve">(UU No. </w:t>
      </w:r>
      <w:proofErr w:type="gramStart"/>
      <w:r w:rsidR="00A47FEC" w:rsidRPr="002A0377">
        <w:rPr>
          <w:rFonts w:ascii="Times New Roman" w:hAnsi="Times New Roman" w:cs="Times New Roman"/>
          <w:i/>
          <w:iCs/>
          <w:sz w:val="24"/>
          <w:szCs w:val="24"/>
        </w:rPr>
        <w:t>23 tahun 2004)</w:t>
      </w:r>
      <w:r w:rsidR="00A47FEC" w:rsidRPr="00A47FEC">
        <w:rPr>
          <w:rFonts w:ascii="Times New Roman" w:hAnsi="Times New Roman" w:cs="Times New Roman"/>
          <w:sz w:val="24"/>
          <w:szCs w:val="24"/>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proofErr w:type="gramStart"/>
      <w:r w:rsidR="0077099B" w:rsidRPr="0077099B">
        <w:rPr>
          <w:rFonts w:ascii="Times New Roman" w:hAnsi="Times New Roman" w:cs="Times New Roman"/>
          <w:sz w:val="24"/>
          <w:szCs w:val="24"/>
        </w:rPr>
        <w:t>Undang-undang ini merupakan perubahan legislatif di Indonesia yang menguntungkan masyarakat yang kurang beruntung, khususnya perempuan dan anak-anak.</w:t>
      </w:r>
      <w:proofErr w:type="gramEnd"/>
      <w:r w:rsidR="0077099B" w:rsidRPr="0077099B">
        <w:rPr>
          <w:rFonts w:ascii="Times New Roman" w:hAnsi="Times New Roman" w:cs="Times New Roman"/>
          <w:sz w:val="24"/>
          <w:szCs w:val="24"/>
        </w:rPr>
        <w:t xml:space="preserve"> </w:t>
      </w:r>
      <w:proofErr w:type="gramStart"/>
      <w:r w:rsidR="009C3529" w:rsidRPr="009C3529">
        <w:rPr>
          <w:rFonts w:ascii="Times New Roman" w:hAnsi="Times New Roman" w:cs="Times New Roman"/>
          <w:sz w:val="24"/>
          <w:szCs w:val="24"/>
        </w:rPr>
        <w:t>Karena banyak terjadi kekerasan, khususnya kekerasan dalam rumah tangga, dan beberapa unsur KUHP tidak lagi sesuai dengan perubahan yang terjadi di masyarakat, maka sangat penting untuk mengelola tindak pidana kekerasan dalam rumah tangga secara tegas.</w:t>
      </w:r>
      <w:proofErr w:type="gramEnd"/>
    </w:p>
    <w:p w:rsidR="0077099B" w:rsidRDefault="009C3529" w:rsidP="00995403">
      <w:pPr>
        <w:spacing w:after="0" w:line="360" w:lineRule="auto"/>
        <w:ind w:right="-1" w:firstLine="569"/>
        <w:jc w:val="both"/>
        <w:rPr>
          <w:rFonts w:ascii="Times New Roman" w:hAnsi="Times New Roman" w:cs="Times New Roman"/>
          <w:sz w:val="24"/>
          <w:szCs w:val="24"/>
          <w:lang w:val="id-ID"/>
        </w:rPr>
      </w:pPr>
      <w:r w:rsidRPr="009C3529">
        <w:rPr>
          <w:rFonts w:ascii="Times New Roman" w:hAnsi="Times New Roman" w:cs="Times New Roman"/>
          <w:sz w:val="24"/>
          <w:szCs w:val="24"/>
          <w:lang w:val="id-ID"/>
        </w:rPr>
        <w:lastRenderedPageBreak/>
        <w:t xml:space="preserve">Undang-undang ini mengatur tentang pencegahan dan perlindungan terhadap korban kekerasan dalam rumah tangga (KDRT), khususnya kekerasan dalam rumah tangga yang komponennya berbeda dengan tindak pidana penganiayaan yang diatur dalam KUHP, serta tugas aparat penegak hukum, tenaga kesehatan, pekerja sosial, dan relawan sebagai pendamping untuk melindungi korban. </w:t>
      </w:r>
      <w:proofErr w:type="gramStart"/>
      <w:r w:rsidRPr="009C3529">
        <w:rPr>
          <w:rFonts w:ascii="Times New Roman" w:hAnsi="Times New Roman" w:cs="Times New Roman"/>
          <w:sz w:val="24"/>
          <w:szCs w:val="24"/>
        </w:rPr>
        <w:t>Selain itu, undang-undang ini mengatur bagaimana aparat penegak hukum, petugas kesehatan, pekerja sosial, dan sukarelawan dapat bertindak sebagai pendamping korban.</w:t>
      </w:r>
      <w:proofErr w:type="gramEnd"/>
    </w:p>
    <w:p w:rsidR="0077099B" w:rsidRPr="00A51A1B" w:rsidRDefault="0077099B" w:rsidP="00293428">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Dalam UU Penghapusan KD</w:t>
      </w:r>
      <w:r w:rsidR="00A51A1B" w:rsidRPr="00A51A1B">
        <w:rPr>
          <w:rFonts w:ascii="Times New Roman" w:hAnsi="Times New Roman" w:cs="Times New Roman"/>
          <w:sz w:val="24"/>
          <w:szCs w:val="24"/>
          <w:lang w:val="id-ID"/>
        </w:rPr>
        <w:t>RT, perlindungan bagi pasangan “sebagai anggota rumah tangga”</w:t>
      </w:r>
      <w:r w:rsidRPr="00A51A1B">
        <w:rPr>
          <w:rFonts w:ascii="Times New Roman" w:hAnsi="Times New Roman" w:cs="Times New Roman"/>
          <w:sz w:val="24"/>
          <w:szCs w:val="24"/>
          <w:lang w:val="id-ID"/>
        </w:rPr>
        <w:t xml:space="preserve"> yang men</w:t>
      </w:r>
      <w:r w:rsidR="00A51A1B">
        <w:rPr>
          <w:rFonts w:ascii="Times New Roman" w:hAnsi="Times New Roman" w:cs="Times New Roman"/>
          <w:sz w:val="24"/>
          <w:szCs w:val="24"/>
          <w:lang w:val="id-ID"/>
        </w:rPr>
        <w:t>jadi korban tindakan kekerasan</w:t>
      </w:r>
      <w:r w:rsidR="00A51A1B" w:rsidRPr="00A51A1B">
        <w:rPr>
          <w:rFonts w:ascii="Times New Roman" w:hAnsi="Times New Roman" w:cs="Times New Roman"/>
          <w:sz w:val="24"/>
          <w:szCs w:val="24"/>
          <w:lang w:val="id-ID"/>
        </w:rPr>
        <w:t>,</w:t>
      </w:r>
      <w:r w:rsidR="00A51A1B">
        <w:rPr>
          <w:rFonts w:ascii="Times New Roman" w:hAnsi="Times New Roman" w:cs="Times New Roman"/>
          <w:sz w:val="24"/>
          <w:szCs w:val="24"/>
          <w:lang w:val="id-ID"/>
        </w:rPr>
        <w:t xml:space="preserve"> </w:t>
      </w:r>
      <w:r w:rsidR="00A51A1B" w:rsidRPr="00A51A1B">
        <w:rPr>
          <w:rFonts w:ascii="Times New Roman" w:hAnsi="Times New Roman" w:cs="Times New Roman"/>
          <w:sz w:val="24"/>
          <w:szCs w:val="24"/>
          <w:lang w:val="id-ID"/>
        </w:rPr>
        <w:t>b</w:t>
      </w:r>
      <w:r w:rsidRPr="00A51A1B">
        <w:rPr>
          <w:rFonts w:ascii="Times New Roman" w:hAnsi="Times New Roman" w:cs="Times New Roman"/>
          <w:sz w:val="24"/>
          <w:szCs w:val="24"/>
          <w:lang w:val="id-ID"/>
        </w:rPr>
        <w:t xml:space="preserve">erdasarkan aturan hukum tersebut, dapat ditentukan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Undang-Undang Nomor 23 Tahun 2004 merupakan satu-satunya undang-undang yang telah menawarkan kepada korban kekerasan dalam rumah tangga, khususnya perempuan korban kekerasan suami, dengan bentuk perlindungan hukum yang lebih jelas.</w:t>
      </w:r>
      <w:r w:rsidR="00A51A1B" w:rsidRPr="00A51A1B">
        <w:rPr>
          <w:rFonts w:ascii="Times New Roman" w:hAnsi="Times New Roman" w:cs="Times New Roman"/>
          <w:sz w:val="24"/>
          <w:szCs w:val="24"/>
          <w:lang w:val="id-ID"/>
        </w:rPr>
        <w:t>”</w:t>
      </w:r>
    </w:p>
    <w:p w:rsidR="00A47FEC" w:rsidRPr="0077099B" w:rsidRDefault="0077099B" w:rsidP="00995403">
      <w:pPr>
        <w:spacing w:after="0" w:line="360" w:lineRule="auto"/>
        <w:ind w:right="-1" w:firstLine="569"/>
        <w:jc w:val="both"/>
        <w:rPr>
          <w:rFonts w:ascii="Times New Roman" w:hAnsi="Times New Roman" w:cs="Times New Roman"/>
          <w:sz w:val="24"/>
          <w:szCs w:val="24"/>
          <w:lang w:val="id-ID"/>
        </w:rPr>
      </w:pPr>
      <w:r w:rsidRPr="0077099B">
        <w:rPr>
          <w:rFonts w:ascii="Times New Roman" w:hAnsi="Times New Roman" w:cs="Times New Roman"/>
          <w:sz w:val="24"/>
          <w:szCs w:val="24"/>
          <w:lang w:val="id-ID"/>
        </w:rPr>
        <w:t>Perlindungan hukum adalah pengamanan subyek hukum melalui penerapan aturan dan peraturan yang tepat dan penegakan ketaatan mereka dengan hukuman. Perlindungan hukum dapat dibagi menjadi dua kategori:</w:t>
      </w:r>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Perlindungan hukum Preventif</w:t>
      </w:r>
    </w:p>
    <w:p w:rsidR="00A47FEC" w:rsidRPr="002D59F2" w:rsidRDefault="009C3529" w:rsidP="00995403">
      <w:pPr>
        <w:spacing w:after="0" w:line="360" w:lineRule="auto"/>
        <w:ind w:left="426" w:right="-1" w:firstLine="567"/>
        <w:jc w:val="both"/>
        <w:rPr>
          <w:rFonts w:ascii="Times New Roman" w:hAnsi="Times New Roman" w:cs="Times New Roman"/>
          <w:sz w:val="24"/>
          <w:szCs w:val="24"/>
          <w:lang w:val="id-ID"/>
        </w:rPr>
      </w:pPr>
      <w:proofErr w:type="gramStart"/>
      <w:r w:rsidRPr="009C3529">
        <w:rPr>
          <w:rFonts w:ascii="Times New Roman" w:hAnsi="Times New Roman" w:cs="Times New Roman"/>
          <w:sz w:val="24"/>
          <w:szCs w:val="24"/>
        </w:rPr>
        <w:t>Perlindungan yang diberikan oleh pemerintah dimaksudkan untuk melayani tujuan mencegah pelanggaran sebelum terjadi.</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Hal ini diatur dalam peraturan perundang-undangan dengan tujuan untuk mencegah terjadinya pelanggaran yang dilakukan oleh pelaku usaha dan memberikan indikasi atau hambatan bagi pelaku usaha untuk mengatasinya dalam rangka melaksanakan kewajibannya.</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Tujuan dari peraturan perundang-undangan tersebut adalah untuk mencegah terjadinya pelanggaran yang dilakukan oleh pelaku usaha.</w:t>
      </w:r>
      <w:proofErr w:type="gramEnd"/>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 xml:space="preserve">Perlindungan hukum Reprensif </w:t>
      </w:r>
    </w:p>
    <w:p w:rsidR="00A47FEC" w:rsidRPr="00A47FEC" w:rsidRDefault="00730D08" w:rsidP="00995403">
      <w:pPr>
        <w:spacing w:after="0" w:line="360" w:lineRule="auto"/>
        <w:ind w:left="426" w:right="-1" w:firstLine="567"/>
        <w:jc w:val="both"/>
        <w:rPr>
          <w:rFonts w:ascii="Times New Roman" w:hAnsi="Times New Roman" w:cs="Times New Roman"/>
          <w:sz w:val="24"/>
          <w:szCs w:val="24"/>
        </w:rPr>
      </w:pPr>
      <w:proofErr w:type="gramStart"/>
      <w:r w:rsidRPr="00730D08">
        <w:rPr>
          <w:rFonts w:ascii="Times New Roman" w:hAnsi="Times New Roman" w:cs="Times New Roman"/>
          <w:sz w:val="24"/>
          <w:szCs w:val="24"/>
        </w:rPr>
        <w:t>Apabila terjadi perselisihan pendapat atau pelaku usaha telah melakukan pelanggaran, maka perlindungan hukum represif merupakan bentuk perlindungan yang pamungkas berupa tanggung jawab perusahaan, denda, penjara, dan akibat lainnya.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lastRenderedPageBreak/>
        <w:t>Dalam perlindungan preventif, pasangan korban kekerasan fisik memperoleh perlindungan sementara atau permanen dari keluarga, advokat, lembaga sosial, polisi, kejaksaan, pengadilan, atau pihak lain.</w:t>
      </w:r>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t xml:space="preserve">Pihak </w:t>
      </w:r>
      <w:proofErr w:type="gramStart"/>
      <w:r w:rsidRPr="00730D08">
        <w:rPr>
          <w:rFonts w:ascii="Times New Roman" w:hAnsi="Times New Roman" w:cs="Times New Roman"/>
          <w:sz w:val="24"/>
          <w:szCs w:val="24"/>
        </w:rPr>
        <w:t>lain</w:t>
      </w:r>
      <w:proofErr w:type="gramEnd"/>
      <w:r w:rsidRPr="00730D08">
        <w:rPr>
          <w:rFonts w:ascii="Times New Roman" w:hAnsi="Times New Roman" w:cs="Times New Roman"/>
          <w:sz w:val="24"/>
          <w:szCs w:val="24"/>
        </w:rPr>
        <w:t xml:space="preserve"> adalah siapa saja yang mendengar, menyaksikan, atau mengetahui kekerasan dalam rumah tangga. </w:t>
      </w:r>
      <w:proofErr w:type="gramStart"/>
      <w:r w:rsidRPr="00730D08">
        <w:rPr>
          <w:rFonts w:ascii="Times New Roman" w:hAnsi="Times New Roman" w:cs="Times New Roman"/>
          <w:sz w:val="24"/>
          <w:szCs w:val="24"/>
        </w:rPr>
        <w:t>Mereka diharapkan mencari pencegahan, perlindungan, bantuan darurat, dan bantuan dalam mengajukan petisi perlindungan baik secara langsung maupun melalui organisasi dan lembaga pemerintah yang ada.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Lembaga dan lembaga non penegak hukum memberikan perlindungan melalui penyuluhan, mediasi, pendampingan, dan rehabilitasi individu.</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Artinya, tidak perlu ada gugatan.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Namun demikian, setiap organisasi setiap institusi memainkan peran penting dalam mencegah dan menghilangkan kekerasan dalam rumah tangga.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Selain itu, UU PKDRT memisahkan perlindungan menjadi perlindungan sementara, perlindungan perintah pengadilan, dan pelayanan.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Lembaga dan lembaga menawarkan perlindungan dan layanan sesuai dengan tanggung jawab dan peran khusus mereka.</w:t>
      </w:r>
      <w:proofErr w:type="gramEnd"/>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lang w:val="id-ID"/>
        </w:rPr>
        <w:t xml:space="preserve">Sesuai dengan </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Pasal 10a UU PKDRT</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 korban berhak atas perlindungan sementara atau tetap dari keluarganya, kepolisian, kejaksaan, pengadilan, kejaksaan, lembaga sosial, atau pihak lain, de</w:t>
      </w:r>
      <w:r>
        <w:rPr>
          <w:rFonts w:ascii="Times New Roman" w:hAnsi="Times New Roman" w:cs="Times New Roman"/>
          <w:sz w:val="24"/>
          <w:szCs w:val="24"/>
          <w:lang w:val="id-ID"/>
        </w:rPr>
        <w:t>ngan penjelasan sebagai berikut; “</w:t>
      </w:r>
      <w:r w:rsidRPr="00730D08">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perlindungan </w:t>
      </w:r>
      <w:r w:rsidR="00A47FEC" w:rsidRPr="00A47FEC">
        <w:rPr>
          <w:rFonts w:ascii="Times New Roman" w:hAnsi="Times New Roman" w:cs="Times New Roman"/>
          <w:sz w:val="24"/>
          <w:szCs w:val="24"/>
        </w:rPr>
        <w:t xml:space="preserve">oleh kepolisian berupa perlindungan sementara yang diberikan paling lama 7 (tujuh) hari, dan dalam waktu 1 X 24 jam sejak memberikan perlindungan, kepolisian wajib meminta surat penetapan perintah perlindungan dari pengadilan. Perlindungan sementara oleh kepolisian ini dapat dilakukan bekerja </w:t>
      </w:r>
      <w:proofErr w:type="gramStart"/>
      <w:r w:rsidR="00A47FEC" w:rsidRPr="00A47FEC">
        <w:rPr>
          <w:rFonts w:ascii="Times New Roman" w:hAnsi="Times New Roman" w:cs="Times New Roman"/>
          <w:sz w:val="24"/>
          <w:szCs w:val="24"/>
        </w:rPr>
        <w:t>sama</w:t>
      </w:r>
      <w:proofErr w:type="gramEnd"/>
      <w:r w:rsidR="00A47FEC" w:rsidRPr="00A47FEC">
        <w:rPr>
          <w:rFonts w:ascii="Times New Roman" w:hAnsi="Times New Roman" w:cs="Times New Roman"/>
          <w:sz w:val="24"/>
          <w:szCs w:val="24"/>
        </w:rPr>
        <w:t xml:space="preserve"> dengan tenaga kesehatan, sosial, relawan pendamping dan pembimbing ro</w:t>
      </w:r>
      <w:r>
        <w:rPr>
          <w:rFonts w:ascii="Times New Roman" w:hAnsi="Times New Roman" w:cs="Times New Roman"/>
          <w:sz w:val="24"/>
          <w:szCs w:val="24"/>
        </w:rPr>
        <w:t>hani untuk mendampingi korban.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 xml:space="preserve">Pelayanan terhadap korban KDRT ini harus menggunakan ruang pelayanan khusus di </w:t>
      </w:r>
      <w:proofErr w:type="gramStart"/>
      <w:r w:rsidR="00A47FEC" w:rsidRPr="00A47FEC">
        <w:rPr>
          <w:rFonts w:ascii="Times New Roman" w:hAnsi="Times New Roman" w:cs="Times New Roman"/>
          <w:sz w:val="24"/>
          <w:szCs w:val="24"/>
        </w:rPr>
        <w:t>kantor</w:t>
      </w:r>
      <w:proofErr w:type="gramEnd"/>
      <w:r w:rsidR="00A47FEC" w:rsidRPr="00A47FEC">
        <w:rPr>
          <w:rFonts w:ascii="Times New Roman" w:hAnsi="Times New Roman" w:cs="Times New Roman"/>
          <w:sz w:val="24"/>
          <w:szCs w:val="24"/>
        </w:rPr>
        <w:t xml:space="preserve"> kepolisian dengan sistem dan mekanisme kerja sama program pelayanan yang mudah diakses oleh korban. </w:t>
      </w:r>
      <w:proofErr w:type="gramStart"/>
      <w:r w:rsidR="00A47FEC" w:rsidRPr="00A47FEC">
        <w:rPr>
          <w:rFonts w:ascii="Times New Roman" w:hAnsi="Times New Roman" w:cs="Times New Roman"/>
          <w:sz w:val="24"/>
          <w:szCs w:val="24"/>
        </w:rPr>
        <w:t>Pemerintah dan masyarakat perlu segera membangun rumah aman (</w:t>
      </w:r>
      <w:r w:rsidR="00A47FEC" w:rsidRPr="00A51A1B">
        <w:rPr>
          <w:rFonts w:ascii="Times New Roman" w:hAnsi="Times New Roman" w:cs="Times New Roman"/>
          <w:i/>
          <w:iCs/>
          <w:sz w:val="24"/>
          <w:szCs w:val="24"/>
        </w:rPr>
        <w:t>shelter</w:t>
      </w:r>
      <w:r w:rsidR="00A47FEC" w:rsidRPr="00A47FEC">
        <w:rPr>
          <w:rFonts w:ascii="Times New Roman" w:hAnsi="Times New Roman" w:cs="Times New Roman"/>
          <w:sz w:val="24"/>
          <w:szCs w:val="24"/>
        </w:rPr>
        <w:t>) untuk menampung, melayani dan mengisolasi korban dari pelaku KDRT.</w:t>
      </w:r>
      <w:proofErr w:type="gramEnd"/>
      <w:r w:rsidR="00A47FEC" w:rsidRPr="00A47FEC">
        <w:rPr>
          <w:rFonts w:ascii="Times New Roman" w:hAnsi="Times New Roman" w:cs="Times New Roman"/>
          <w:sz w:val="24"/>
          <w:szCs w:val="24"/>
        </w:rPr>
        <w:t xml:space="preserve"> </w:t>
      </w:r>
      <w:proofErr w:type="gramStart"/>
      <w:r w:rsidR="00A47FEC" w:rsidRPr="00A47FEC">
        <w:rPr>
          <w:rFonts w:ascii="Times New Roman" w:hAnsi="Times New Roman" w:cs="Times New Roman"/>
          <w:sz w:val="24"/>
          <w:szCs w:val="24"/>
        </w:rPr>
        <w:lastRenderedPageBreak/>
        <w:t>Sejalan dengan itu, kepolisian sesuai tugas dan kewenangannya dapat melakukan penyelidikan, penangkapan dan penahanan dengan bukti permulaan yang cukup dan disertai dengan perintah penahanan terhadap pelaku KDRT.</w:t>
      </w:r>
      <w:proofErr w:type="gramEnd"/>
      <w:r w:rsidR="00A47FEC" w:rsidRPr="00A47FEC">
        <w:rPr>
          <w:rFonts w:ascii="Times New Roman" w:hAnsi="Times New Roman" w:cs="Times New Roman"/>
          <w:sz w:val="24"/>
          <w:szCs w:val="24"/>
        </w:rPr>
        <w:t xml:space="preserve"> Bahkan kepolisian dapat melakukan penangkapan dan penahanan tanpa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terhadap pelanggaran perintah perlindungan, artinya surat penangkapan dan penahanan itu dap</w:t>
      </w:r>
      <w:r>
        <w:rPr>
          <w:rFonts w:ascii="Times New Roman" w:hAnsi="Times New Roman" w:cs="Times New Roman"/>
          <w:sz w:val="24"/>
          <w:szCs w:val="24"/>
        </w:rPr>
        <w:t>at diberikan setelah 1 X 24 jam</w:t>
      </w:r>
      <w:r>
        <w:rPr>
          <w:rFonts w:ascii="Times New Roman" w:hAnsi="Times New Roman" w:cs="Times New Roman"/>
          <w:sz w:val="24"/>
          <w:szCs w:val="24"/>
          <w:lang w:val="id-ID"/>
        </w:rPr>
        <w:t>;</w:t>
      </w:r>
      <w:r w:rsidR="00A47FEC" w:rsidRPr="00A47FEC">
        <w:rPr>
          <w:rFonts w:ascii="Times New Roman" w:hAnsi="Times New Roman" w:cs="Times New Roman"/>
          <w:sz w:val="24"/>
          <w:szCs w:val="24"/>
        </w:rPr>
        <w:t xml:space="preserve"> </w:t>
      </w:r>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730D08">
        <w:rPr>
          <w:rFonts w:ascii="Times New Roman" w:hAnsi="Times New Roman" w:cs="Times New Roman"/>
          <w:sz w:val="24"/>
          <w:szCs w:val="24"/>
          <w:lang w:val="id-ID"/>
        </w:rPr>
        <w:t xml:space="preserve">perlindungan </w:t>
      </w:r>
      <w:r w:rsidR="00A47FEC" w:rsidRPr="00730D08">
        <w:rPr>
          <w:rFonts w:ascii="Times New Roman" w:hAnsi="Times New Roman" w:cs="Times New Roman"/>
          <w:sz w:val="24"/>
          <w:szCs w:val="24"/>
          <w:lang w:val="id-ID"/>
        </w:rPr>
        <w:t>oleh advokat diberikan dalam bentuk konsultasi hukum, melakukan mediasi dan negosiasi di antara pihak termasuk keluarga korban dan keluarga pelaku (mediasi), dan mendampingi korban di tingkat penyidikan, penuntutan, dan pemeriksaan dalam sidang</w:t>
      </w:r>
      <w:r>
        <w:rPr>
          <w:rFonts w:ascii="Times New Roman" w:hAnsi="Times New Roman" w:cs="Times New Roman"/>
          <w:sz w:val="24"/>
          <w:szCs w:val="24"/>
          <w:lang w:val="id-ID"/>
        </w:rPr>
        <w:t xml:space="preserve"> </w:t>
      </w:r>
      <w:r w:rsidR="00A47FEC" w:rsidRPr="005D2BD7">
        <w:rPr>
          <w:rFonts w:ascii="Times New Roman" w:hAnsi="Times New Roman" w:cs="Times New Roman"/>
          <w:sz w:val="24"/>
          <w:szCs w:val="24"/>
          <w:lang w:val="id-ID"/>
        </w:rPr>
        <w:t>pengadilan (litigasi), melakukan koordinasi dengan sesama penegak hukum, relawan pendamping, dan pekerja sosial (kerja sama dan kemitra</w:t>
      </w:r>
      <w:r w:rsidRPr="005D2BD7">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730D08">
        <w:rPr>
          <w:rFonts w:ascii="Times New Roman" w:hAnsi="Times New Roman" w:cs="Times New Roman"/>
          <w:i/>
          <w:iCs/>
          <w:sz w:val="24"/>
          <w:szCs w:val="24"/>
          <w:lang w:val="id-ID"/>
        </w:rPr>
        <w:t>Ketiga</w:t>
      </w:r>
      <w:r>
        <w:rPr>
          <w:rFonts w:ascii="Times New Roman" w:hAnsi="Times New Roman" w:cs="Times New Roman"/>
          <w:sz w:val="24"/>
          <w:szCs w:val="24"/>
          <w:lang w:val="id-ID"/>
        </w:rPr>
        <w:t xml:space="preserve">, </w:t>
      </w:r>
      <w:r w:rsidRPr="005D2BD7">
        <w:rPr>
          <w:rFonts w:ascii="Times New Roman" w:hAnsi="Times New Roman" w:cs="Times New Roman"/>
          <w:sz w:val="24"/>
          <w:szCs w:val="24"/>
          <w:lang w:val="id-ID"/>
        </w:rPr>
        <w:t xml:space="preserve">perlindungan </w:t>
      </w:r>
      <w:r w:rsidR="00A47FEC" w:rsidRPr="005D2BD7">
        <w:rPr>
          <w:rFonts w:ascii="Times New Roman" w:hAnsi="Times New Roman" w:cs="Times New Roman"/>
          <w:sz w:val="24"/>
          <w:szCs w:val="24"/>
          <w:lang w:val="id-ID"/>
        </w:rPr>
        <w:t xml:space="preserve">dengan penetapan pengadilan dikeluarkan dalam bentuk perintah perlindungan yang diberikan selama 1 (satu) tahun dan dapat diperpanjang. </w:t>
      </w:r>
      <w:r w:rsidR="00A47FEC" w:rsidRPr="00A47FEC">
        <w:rPr>
          <w:rFonts w:ascii="Times New Roman" w:hAnsi="Times New Roman" w:cs="Times New Roman"/>
          <w:sz w:val="24"/>
          <w:szCs w:val="24"/>
        </w:rPr>
        <w:t xml:space="preserve">Pengadilan dapat melakukan penahanan dengan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penahanan terhadap pelaku KDRT selama 30 (tiga puluh) hari apabila pelaku tersebut melakukan pelanggaran atas pernyataan yang ditandatanganinya mengenai kesanggupan untuk memenuhi perintah perlindungan dari pengadilan. Pengadilan juga dapat memberikan perlindungan tambahan atas pertimbangan bahaya yang </w:t>
      </w:r>
      <w:r w:rsidR="005D2BD7">
        <w:rPr>
          <w:rFonts w:ascii="Times New Roman" w:hAnsi="Times New Roman" w:cs="Times New Roman"/>
          <w:sz w:val="24"/>
          <w:szCs w:val="24"/>
        </w:rPr>
        <w:t>mungkin timbul terhadap korban</w:t>
      </w:r>
      <w:r w:rsidR="005D2BD7">
        <w:rPr>
          <w:rFonts w:ascii="Times New Roman" w:hAnsi="Times New Roman" w:cs="Times New Roman"/>
          <w:sz w:val="24"/>
          <w:szCs w:val="24"/>
          <w:lang w:val="id-ID"/>
        </w:rPr>
        <w:t>;</w:t>
      </w:r>
    </w:p>
    <w:p w:rsid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Keempat</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tenaga kesehatan penting sekali artinya terutama dalam upaya pemberian sanksi terhadap pelaku KDRT. Tenaga kesehatan sesuai profesinya wajib memberikan laporan tertulis hasil pemeriksaan medis dan membuat visum et repertum atas permintaan penyidik kepolisian atau membuat surat keterangan medis lainnya yang mempunyai keku</w:t>
      </w:r>
      <w:r>
        <w:rPr>
          <w:rFonts w:ascii="Times New Roman" w:hAnsi="Times New Roman" w:cs="Times New Roman"/>
          <w:sz w:val="24"/>
          <w:szCs w:val="24"/>
        </w:rPr>
        <w:t>atan hukum sebagai alat bukti</w:t>
      </w:r>
      <w:r>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Kelima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pekerja sosial diberikan dalam bentuk konseling untuk menguatkan dan memberi rasa aman bagi korban, memberikan informasi mengenai hak-hak korban untuk mendapatkan perlindungan, serta mengantarkan koordinasi dengan</w:t>
      </w:r>
      <w:r>
        <w:rPr>
          <w:rFonts w:ascii="Times New Roman" w:hAnsi="Times New Roman" w:cs="Times New Roman"/>
          <w:sz w:val="24"/>
          <w:szCs w:val="24"/>
        </w:rPr>
        <w:t xml:space="preserve"> institusi dan lembaga terkait</w:t>
      </w:r>
      <w:r>
        <w:rPr>
          <w:rFonts w:ascii="Times New Roman" w:hAnsi="Times New Roman" w:cs="Times New Roman"/>
          <w:sz w:val="24"/>
          <w:szCs w:val="24"/>
          <w:lang w:val="id-ID"/>
        </w:rPr>
        <w:t>;</w:t>
      </w:r>
    </w:p>
    <w:p w:rsidR="00A47FEC" w:rsidRP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Keenam</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 xml:space="preserve">relawan pendamping diberikan kepada korban mengenai hakhak korban untuk mendapatkan seorang atau beberapa relawan pendamping, </w:t>
      </w:r>
      <w:r w:rsidR="00A47FEC" w:rsidRPr="00A47FEC">
        <w:rPr>
          <w:rFonts w:ascii="Times New Roman" w:hAnsi="Times New Roman" w:cs="Times New Roman"/>
          <w:sz w:val="24"/>
          <w:szCs w:val="24"/>
        </w:rPr>
        <w:lastRenderedPageBreak/>
        <w:t>mendampingi korban memaparkan secara objektif tindak KDRT yang dialaminya pada tingkat penyidikan, penuntutan dan pemeriksaan pengadilan, mendengarkan dan memberikan penguatan secara psik</w:t>
      </w:r>
      <w:r>
        <w:rPr>
          <w:rFonts w:ascii="Times New Roman" w:hAnsi="Times New Roman" w:cs="Times New Roman"/>
          <w:sz w:val="24"/>
          <w:szCs w:val="24"/>
        </w:rPr>
        <w:t>ologis dan fisik kepada korban</w:t>
      </w:r>
      <w:r>
        <w:rPr>
          <w:rFonts w:ascii="Times New Roman" w:hAnsi="Times New Roman" w:cs="Times New Roman"/>
          <w:sz w:val="24"/>
          <w:szCs w:val="24"/>
          <w:lang w:val="id-ID"/>
        </w:rPr>
        <w:t xml:space="preserve">; </w:t>
      </w:r>
      <w:r w:rsidRPr="005D2BD7">
        <w:rPr>
          <w:rFonts w:ascii="Times New Roman" w:hAnsi="Times New Roman" w:cs="Times New Roman"/>
          <w:i/>
          <w:iCs/>
          <w:sz w:val="24"/>
          <w:szCs w:val="24"/>
          <w:lang w:val="id-ID"/>
        </w:rPr>
        <w:t>Ketujuh</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oleh pembimbing rohani diberikan untuk memberikan penjelasan mengenai hak, kewajiban dan memberikan penguata</w:t>
      </w:r>
      <w:r>
        <w:rPr>
          <w:rFonts w:ascii="Times New Roman" w:hAnsi="Times New Roman" w:cs="Times New Roman"/>
          <w:sz w:val="24"/>
          <w:szCs w:val="24"/>
        </w:rPr>
        <w:t>n iman dan takwa kepada korban.</w:t>
      </w:r>
      <w:r w:rsidR="00A51A1B">
        <w:rPr>
          <w:rFonts w:ascii="Times New Roman" w:hAnsi="Times New Roman" w:cs="Times New Roman"/>
          <w:sz w:val="24"/>
          <w:szCs w:val="24"/>
        </w:rPr>
        <w:t>”</w:t>
      </w:r>
    </w:p>
    <w:p w:rsidR="005D2BD7" w:rsidRPr="00293428" w:rsidRDefault="005D2BD7" w:rsidP="00293428">
      <w:pPr>
        <w:spacing w:after="0" w:line="360" w:lineRule="auto"/>
        <w:ind w:right="-1" w:firstLine="567"/>
        <w:jc w:val="both"/>
        <w:rPr>
          <w:rFonts w:ascii="Times New Roman" w:hAnsi="Times New Roman" w:cs="Times New Roman"/>
          <w:sz w:val="24"/>
          <w:szCs w:val="24"/>
          <w:lang w:val="id-ID"/>
        </w:rPr>
      </w:pPr>
      <w:proofErr w:type="gramStart"/>
      <w:r w:rsidRPr="005D2BD7">
        <w:rPr>
          <w:rFonts w:ascii="Times New Roman" w:hAnsi="Times New Roman" w:cs="Times New Roman"/>
          <w:sz w:val="24"/>
          <w:szCs w:val="24"/>
        </w:rPr>
        <w:t>Untuk memerangi kejahatan sebagai gejala sosial (masyarakat), sistem peradilan pidana yang diciptakan oleh negara harus menerapkan peraturan perundang-undangan pidana.</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Selain sistem peradilan pidana, diperlukan suatu kebijakan pidana.</w:t>
      </w:r>
      <w:proofErr w:type="gramEnd"/>
      <w:r w:rsidRPr="005D2BD7">
        <w:rPr>
          <w:rFonts w:ascii="Times New Roman" w:hAnsi="Times New Roman" w:cs="Times New Roman"/>
          <w:sz w:val="24"/>
          <w:szCs w:val="24"/>
        </w:rPr>
        <w:t xml:space="preserve"> Ketika sistem peradilan pidana mengutamakan penerapan kebijakan pidana, maka pencegahan kejahatan </w:t>
      </w:r>
      <w:proofErr w:type="gramStart"/>
      <w:r w:rsidRPr="005D2BD7">
        <w:rPr>
          <w:rFonts w:ascii="Times New Roman" w:hAnsi="Times New Roman" w:cs="Times New Roman"/>
          <w:sz w:val="24"/>
          <w:szCs w:val="24"/>
        </w:rPr>
        <w:t>akan</w:t>
      </w:r>
      <w:proofErr w:type="gramEnd"/>
      <w:r w:rsidRPr="005D2BD7">
        <w:rPr>
          <w:rFonts w:ascii="Times New Roman" w:hAnsi="Times New Roman" w:cs="Times New Roman"/>
          <w:sz w:val="24"/>
          <w:szCs w:val="24"/>
        </w:rPr>
        <w:t xml:space="preserve"> efektif dan efisien. </w:t>
      </w:r>
      <w:proofErr w:type="gramStart"/>
      <w:r w:rsidRPr="005D2BD7">
        <w:rPr>
          <w:rFonts w:ascii="Times New Roman" w:hAnsi="Times New Roman" w:cs="Times New Roman"/>
          <w:sz w:val="24"/>
          <w:szCs w:val="24"/>
        </w:rPr>
        <w:t>Oleh karena itu, komponen-komponen sistem peradilan pidana harus mengadopsi strategi yang terintegrasi.</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Polisi-Kejaksaan-Pengadilan dan Direktur Jenderal Lembaga Pemasyarakatan merupakan subsistem dari sistem peradilan ini.</w:t>
      </w:r>
      <w:proofErr w:type="gramEnd"/>
      <w:r w:rsidRPr="005D2BD7">
        <w:rPr>
          <w:rFonts w:ascii="Times New Roman" w:hAnsi="Times New Roman" w:cs="Times New Roman"/>
          <w:sz w:val="24"/>
          <w:szCs w:val="24"/>
        </w:rPr>
        <w:t xml:space="preserve"> Penyidikan, penangkapan, penahanan, penuntutan, pemeriksaan di pengadilan, putusan hakim, pemidanaan, dan akhirnya reintegrasi ke masyarakat merupakan tahapan-tahapan yang berurutan dalam proses peradilan pidana</w:t>
      </w:r>
      <w:r w:rsidR="00293428">
        <w:rPr>
          <w:rFonts w:ascii="Times New Roman" w:hAnsi="Times New Roman" w:cs="Times New Roman"/>
          <w:sz w:val="24"/>
          <w:szCs w:val="24"/>
          <w:lang w:val="id-ID"/>
        </w:rPr>
        <w:t xml:space="preserve"> </w:t>
      </w:r>
      <w:r w:rsidR="00293428">
        <w:rPr>
          <w:rFonts w:ascii="Times New Roman" w:hAnsi="Times New Roman" w:cs="Times New Roman"/>
          <w:sz w:val="24"/>
          <w:szCs w:val="24"/>
          <w:lang w:val="id-ID"/>
        </w:rPr>
        <w:fldChar w:fldCharType="begin" w:fldLock="1"/>
      </w:r>
      <w:r w:rsidR="00C768A9">
        <w:rPr>
          <w:rFonts w:ascii="Times New Roman" w:hAnsi="Times New Roman" w:cs="Times New Roman"/>
          <w:sz w:val="24"/>
          <w:szCs w:val="24"/>
          <w:lang w:val="id-ID"/>
        </w:rPr>
        <w:instrText>ADDIN CSL_CITATION {"citationItems":[{"id":"ITEM-1","itemData":{"author":[{"dropping-particle":"","family":"Reksodiputro","given":"Mardjono","non-dropping-particle":"","parse-names":false,"suffix":""}],"id":"ITEM-1","issued":{"date-parts":[["2007"]]},"number-of-pages":"92-93","publisher":"Pusat Pelayanan Keadilan dan Pengabdian Hukum (d/h Lembaga Kriminologi ) Universitas Indonesia","publisher-place":"Jakarta","title":"Hak Asasi Manusia Dalam Sistem Peradilan Pidana, Kumpulan Karangan Buku Ketiga","type":"book"},"uris":["http://www.mendeley.com/documents/?uuid=c040c00c-446d-4c21-afcd-b4dea2f823c2"]}],"mendeley":{"formattedCitation":"(Reksodiputro, 2007)","plainTextFormattedCitation":"(Reksodiputro, 2007)","previouslyFormattedCitation":"(Reksodiputro, 2007)"},"properties":{"noteIndex":0},"schema":"https://github.com/citation-style-language/schema/raw/master/csl-citation.json"}</w:instrText>
      </w:r>
      <w:r w:rsidR="00293428">
        <w:rPr>
          <w:rFonts w:ascii="Times New Roman" w:hAnsi="Times New Roman" w:cs="Times New Roman"/>
          <w:sz w:val="24"/>
          <w:szCs w:val="24"/>
          <w:lang w:val="id-ID"/>
        </w:rPr>
        <w:fldChar w:fldCharType="separate"/>
      </w:r>
      <w:r w:rsidR="00293428" w:rsidRPr="00293428">
        <w:rPr>
          <w:rFonts w:ascii="Times New Roman" w:hAnsi="Times New Roman" w:cs="Times New Roman"/>
          <w:noProof/>
          <w:sz w:val="24"/>
          <w:szCs w:val="24"/>
          <w:lang w:val="id-ID"/>
        </w:rPr>
        <w:t>(Reksodiputro, 2007)</w:t>
      </w:r>
      <w:r w:rsidR="00293428">
        <w:rPr>
          <w:rFonts w:ascii="Times New Roman" w:hAnsi="Times New Roman" w:cs="Times New Roman"/>
          <w:sz w:val="24"/>
          <w:szCs w:val="24"/>
          <w:lang w:val="id-ID"/>
        </w:rPr>
        <w:fldChar w:fldCharType="end"/>
      </w:r>
      <w:r w:rsidRPr="005D2BD7">
        <w:rPr>
          <w:rFonts w:ascii="Times New Roman" w:hAnsi="Times New Roman" w:cs="Times New Roman"/>
          <w:sz w:val="24"/>
          <w:szCs w:val="24"/>
        </w:rPr>
        <w:t>.</w:t>
      </w:r>
    </w:p>
    <w:p w:rsidR="00131EBC" w:rsidRDefault="00131EBC" w:rsidP="00995403">
      <w:pPr>
        <w:spacing w:after="0" w:line="360" w:lineRule="auto"/>
        <w:ind w:right="-1" w:firstLine="567"/>
        <w:jc w:val="both"/>
        <w:rPr>
          <w:rFonts w:ascii="Times New Roman" w:hAnsi="Times New Roman" w:cs="Times New Roman"/>
          <w:sz w:val="24"/>
          <w:szCs w:val="24"/>
          <w:lang w:val="id-ID"/>
        </w:rPr>
      </w:pPr>
      <w:r w:rsidRPr="00131EBC">
        <w:rPr>
          <w:rFonts w:ascii="Times New Roman" w:hAnsi="Times New Roman" w:cs="Times New Roman"/>
          <w:sz w:val="24"/>
          <w:szCs w:val="24"/>
          <w:lang w:val="id-ID"/>
        </w:rPr>
        <w:t xml:space="preserve">Hakim tidak hanya harus menyampaikan rasa keadilan kepada yang bersalah, tetapi juga kepada para korban. Sesuai dengan ketentuan UU no. 48 Tahun 2009 tentang Kekuasaan Kehakiman, </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untuk memberikan keadilan bagi kedua belah pihak, hakim sebagai penegak hukum dan penegak keadilan wajib menyelidiki, mengikuti, dan memahami nilai-nilai hukum yang ada dalam masyarakat.</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 xml:space="preserve"> Selanjutnya, ketika menilai berat ringannya kejahatan, hakim juga harus mempertimbangkan baik buruknya kualitas terdakwa. Ini menantang, dan sangat penting untuk peka terhadap pentingnya keadilan dalam masyarakat, mengingat nilai-nilai masyarakat berkembang seiring waktu.</w:t>
      </w:r>
    </w:p>
    <w:p w:rsidR="00131EBC" w:rsidRPr="002D59F2" w:rsidRDefault="002D59F2" w:rsidP="00293428">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Untuk memastikan bahwa keadilan disajikan bagi korban dan terdakwa, hakim mempertimbangkan rasa penyesalan terdakwa. </w:t>
      </w:r>
      <w:r w:rsidR="00293428" w:rsidRPr="00293428">
        <w:rPr>
          <w:rFonts w:ascii="Times New Roman" w:hAnsi="Times New Roman" w:cs="Times New Roman"/>
          <w:sz w:val="24"/>
          <w:szCs w:val="24"/>
          <w:lang w:val="id-ID"/>
        </w:rPr>
        <w:t xml:space="preserve">Hal ini dimaksudkan agar hakim tidak semata-mata bergantung pada tuntutan penuntut umum dan ancaman </w:t>
      </w:r>
      <w:r w:rsidR="00293428" w:rsidRPr="00293428">
        <w:rPr>
          <w:rFonts w:ascii="Times New Roman" w:hAnsi="Times New Roman" w:cs="Times New Roman"/>
          <w:sz w:val="24"/>
          <w:szCs w:val="24"/>
          <w:lang w:val="id-ID"/>
        </w:rPr>
        <w:lastRenderedPageBreak/>
        <w:t>pidana yang tercantum dalam KUHP, tetapi lebih memperhatikan tingkah laku terdakwa selama persidangan berlangsung. pemeriksaan, apakah yang dilakukan terdakwa benar atau tidak, dan bila ada penyesalan atau tidak, agar hasilnya tidak hanya bersifat menghukum tetapi juga mendidik bagi pelakunya.</w:t>
      </w:r>
      <w:r w:rsidRPr="002D59F2">
        <w:rPr>
          <w:rFonts w:ascii="Times New Roman" w:hAnsi="Times New Roman" w:cs="Times New Roman"/>
          <w:sz w:val="24"/>
          <w:szCs w:val="24"/>
          <w:lang w:val="id-ID"/>
        </w:rPr>
        <w:t xml:space="preserve"> Agar putusan tidak hanya menghukum tetapi juga memberi pelajaran, harus ada pemeriksaan.</w:t>
      </w:r>
    </w:p>
    <w:p w:rsidR="00131EBC"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 xml:space="preserve">Sesuai dengan penjelasan di atas, </w:t>
      </w:r>
      <w:r w:rsidR="00A51A1B">
        <w:rPr>
          <w:rFonts w:ascii="Times New Roman" w:hAnsi="Times New Roman" w:cs="Times New Roman"/>
          <w:sz w:val="24"/>
          <w:szCs w:val="24"/>
        </w:rPr>
        <w:t>“</w:t>
      </w:r>
      <w:r w:rsidRPr="00131EBC">
        <w:rPr>
          <w:rFonts w:ascii="Times New Roman" w:hAnsi="Times New Roman" w:cs="Times New Roman"/>
          <w:sz w:val="24"/>
          <w:szCs w:val="24"/>
        </w:rPr>
        <w:t>Undang-Undang Nomor 23 Tahun 2004</w:t>
      </w:r>
      <w:r w:rsidR="00A51A1B">
        <w:rPr>
          <w:rFonts w:ascii="Times New Roman" w:hAnsi="Times New Roman" w:cs="Times New Roman"/>
          <w:sz w:val="24"/>
          <w:szCs w:val="24"/>
        </w:rPr>
        <w:t>”</w:t>
      </w:r>
      <w:r w:rsidRPr="00131EBC">
        <w:rPr>
          <w:rFonts w:ascii="Times New Roman" w:hAnsi="Times New Roman" w:cs="Times New Roman"/>
          <w:sz w:val="24"/>
          <w:szCs w:val="24"/>
        </w:rPr>
        <w:t xml:space="preserve"> sebenarnya telah mengatur secara resmi perlindungan hukum bagi korban kekerasan fisik di dalam rumah.</w:t>
      </w:r>
      <w:proofErr w:type="gramEnd"/>
      <w:r w:rsidRPr="00131EBC">
        <w:rPr>
          <w:rFonts w:ascii="Times New Roman" w:hAnsi="Times New Roman" w:cs="Times New Roman"/>
          <w:sz w:val="24"/>
          <w:szCs w:val="24"/>
        </w:rPr>
        <w:t xml:space="preserve"> Namun demikian, masih ada kasus kekerasan di lapangan yang tidak berujung pada proses hukum. </w:t>
      </w:r>
      <w:proofErr w:type="gramStart"/>
      <w:r w:rsidRPr="00131EBC">
        <w:rPr>
          <w:rFonts w:ascii="Times New Roman" w:hAnsi="Times New Roman" w:cs="Times New Roman"/>
          <w:sz w:val="24"/>
          <w:szCs w:val="24"/>
        </w:rPr>
        <w:t>Karena pelaksanaan peraturan perundang-undangan adalah</w:t>
      </w:r>
      <w:r w:rsidR="00A47FEC" w:rsidRPr="00A47FEC">
        <w:rPr>
          <w:rFonts w:ascii="Times New Roman" w:hAnsi="Times New Roman" w:cs="Times New Roman"/>
          <w:i/>
          <w:sz w:val="24"/>
          <w:szCs w:val="24"/>
        </w:rPr>
        <w:t xml:space="preserve"> </w:t>
      </w:r>
      <w:r w:rsidR="00A47FEC" w:rsidRPr="00A47FEC">
        <w:rPr>
          <w:rFonts w:ascii="Times New Roman" w:hAnsi="Times New Roman" w:cs="Times New Roman"/>
          <w:sz w:val="24"/>
          <w:szCs w:val="24"/>
        </w:rPr>
        <w:t>“Pelaksanaan suatu rencana kebijakan dan program dalam rangka mencapai tujuan-tujuan yang telah di tetapkan dalam rencana kebijakan dan program tersebut”</w:t>
      </w:r>
      <w:r w:rsidR="00A47FEC" w:rsidRPr="00A47FEC">
        <w:rPr>
          <w:rFonts w:ascii="Times New Roman" w:hAnsi="Times New Roman" w:cs="Times New Roman"/>
          <w:i/>
          <w:sz w:val="24"/>
          <w:szCs w:val="24"/>
        </w:rPr>
        <w:t>.</w:t>
      </w:r>
      <w:proofErr w:type="gramEnd"/>
      <w:r w:rsidR="00A47FEC" w:rsidRPr="00A47FEC">
        <w:rPr>
          <w:rFonts w:ascii="Times New Roman" w:hAnsi="Times New Roman" w:cs="Times New Roman"/>
          <w:i/>
          <w:sz w:val="24"/>
          <w:szCs w:val="24"/>
        </w:rPr>
        <w:t xml:space="preserve"> </w:t>
      </w:r>
      <w:r w:rsidRPr="00131EBC">
        <w:rPr>
          <w:rFonts w:ascii="Times New Roman" w:hAnsi="Times New Roman" w:cs="Times New Roman"/>
          <w:sz w:val="24"/>
          <w:szCs w:val="24"/>
        </w:rPr>
        <w:t xml:space="preserve">Oleh karena itu, UU PKDRT diyakini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memberikan rasa aman dan mencegah terjadinya kekerasan dalam rumah tangga. Oleh karena itu, menjadi tanggung jawab pemerintah untuk merumuskan kembali pola dan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penyelenggaraan perlindungan dan pelayanan serta mensosialisasikan kebijakan tersebut di lapangan. Tanpa upaya yang sungguh-sungguh dari pemerintah dan seluruh pemangku kepentingan,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sangat sulit, bahkan tidak mungkin, untuk mencegah atau memberantas insiden kekerasan dalam rumah tangga di Indonesia, mengingat banyaknya keadaan yang berkontribusi terhadap terjadinya hal tersebut.</w:t>
      </w:r>
    </w:p>
    <w:p w:rsidR="00131EBC" w:rsidRPr="0076121B"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Perlindungan hukum bagi pasangan suami istri dapat dicapai dengan pemberian pelayanan kesehatan dan bantuan hukum kepada korban kekerasan dalam rumah tangga.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Kegigihan kelompok perempuan dalam melakukan upaya pendampingan perempuan korban memotivasi pemerintah untuk aktif memberikan bantuan dalam pemberian pelayanan kepada perempuan korban.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Membandingkan volume dan kompleksitas kasus KTP saat ini dan pelanggaran hak-hak perempuan dengan pembentukan 235 lembaga penyedia layanan, masih ada lebih banyak korban yang belum terbantu.</w:t>
      </w:r>
      <w:proofErr w:type="gramEnd"/>
      <w:r w:rsidRPr="00131EBC">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Pr="00131EBC">
        <w:rPr>
          <w:rFonts w:ascii="Times New Roman" w:hAnsi="Times New Roman" w:cs="Times New Roman"/>
          <w:sz w:val="24"/>
          <w:szCs w:val="24"/>
        </w:rPr>
        <w:t xml:space="preserve">Karena kurangnya dukungan, terutama sumber </w:t>
      </w:r>
      <w:r w:rsidRPr="00131EBC">
        <w:rPr>
          <w:rFonts w:ascii="Times New Roman" w:hAnsi="Times New Roman" w:cs="Times New Roman"/>
          <w:sz w:val="24"/>
          <w:szCs w:val="24"/>
        </w:rPr>
        <w:lastRenderedPageBreak/>
        <w:t>daya keuangan, untuk lembaga/masyarakat pemberi layanan, sulit untuk memastikan kesinambungan dan kualitas bantuan bagi perempuan yang menjadi korban pelecehan.</w:t>
      </w:r>
      <w:proofErr w:type="gramEnd"/>
    </w:p>
    <w:p w:rsidR="00131EBC" w:rsidRDefault="00131EBC" w:rsidP="00995403">
      <w:pPr>
        <w:spacing w:after="0" w:line="360" w:lineRule="auto"/>
        <w:ind w:right="-1"/>
        <w:jc w:val="both"/>
        <w:rPr>
          <w:rFonts w:ascii="Times New Roman" w:hAnsi="Times New Roman" w:cs="Times New Roman"/>
          <w:sz w:val="24"/>
          <w:szCs w:val="24"/>
          <w:lang w:val="id-ID"/>
        </w:rPr>
      </w:pPr>
    </w:p>
    <w:p w:rsidR="00131EBC" w:rsidRDefault="00131EBC" w:rsidP="00131EBC">
      <w:pPr>
        <w:spacing w:after="0" w:line="480" w:lineRule="auto"/>
        <w:ind w:right="713"/>
        <w:jc w:val="both"/>
        <w:rPr>
          <w:rFonts w:ascii="Times New Roman" w:hAnsi="Times New Roman" w:cs="Times New Roman"/>
          <w:sz w:val="24"/>
          <w:szCs w:val="24"/>
          <w:lang w:val="id-ID"/>
        </w:rPr>
      </w:pPr>
    </w:p>
    <w:p w:rsidR="00131EBC" w:rsidRPr="00A47FEC" w:rsidRDefault="00131EBC" w:rsidP="00131EBC">
      <w:pPr>
        <w:spacing w:after="0" w:line="480" w:lineRule="auto"/>
        <w:ind w:right="713"/>
        <w:jc w:val="both"/>
        <w:rPr>
          <w:rFonts w:ascii="Times New Roman" w:hAnsi="Times New Roman" w:cs="Times New Roman"/>
          <w:sz w:val="24"/>
          <w:szCs w:val="24"/>
        </w:rPr>
        <w:sectPr w:rsidR="00131EBC" w:rsidRPr="00A47FEC" w:rsidSect="00D4399D">
          <w:pgSz w:w="11906" w:h="16838" w:code="9"/>
          <w:pgMar w:top="2268" w:right="1701" w:bottom="1701" w:left="2268" w:header="1985" w:footer="970" w:gutter="0"/>
          <w:cols w:space="720"/>
          <w:titlePg/>
          <w:docGrid w:linePitch="299"/>
        </w:sect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8D3895">
          <w:type w:val="continuous"/>
          <w:pgSz w:w="11906" w:h="16838" w:code="9"/>
          <w:pgMar w:top="2268" w:right="1701" w:bottom="1701" w:left="2268" w:header="720" w:footer="720" w:gutter="0"/>
          <w:cols w:space="720"/>
          <w:docGrid w:linePitch="360"/>
        </w:sectPr>
      </w:pPr>
    </w:p>
    <w:p w:rsidR="00031051" w:rsidRP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lastRenderedPageBreak/>
        <w:t>BAB V</w:t>
      </w:r>
    </w:p>
    <w:p w:rsid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t>PENUTUP</w:t>
      </w:r>
    </w:p>
    <w:p w:rsidR="00031051" w:rsidRPr="00031051" w:rsidRDefault="00031051" w:rsidP="00995403">
      <w:pPr>
        <w:spacing w:after="0" w:line="360" w:lineRule="auto"/>
        <w:ind w:right="-1"/>
        <w:jc w:val="center"/>
        <w:rPr>
          <w:rFonts w:ascii="Times New Roman" w:hAnsi="Times New Roman" w:cs="Times New Roman"/>
          <w:b/>
          <w:sz w:val="24"/>
          <w:szCs w:val="24"/>
          <w:lang w:val="id-ID"/>
        </w:rPr>
      </w:pPr>
    </w:p>
    <w:p w:rsidR="00A47FEC" w:rsidRPr="00131EBC" w:rsidRDefault="00131EBC" w:rsidP="00995403">
      <w:pPr>
        <w:spacing w:after="0" w:line="360" w:lineRule="auto"/>
        <w:ind w:right="-1"/>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5.1.  </w:t>
      </w:r>
      <w:r w:rsidR="004A1CD0">
        <w:rPr>
          <w:rFonts w:ascii="Times New Roman" w:hAnsi="Times New Roman" w:cs="Times New Roman"/>
          <w:b/>
          <w:bCs/>
          <w:sz w:val="24"/>
          <w:szCs w:val="24"/>
        </w:rPr>
        <w:t>S</w:t>
      </w:r>
      <w:r w:rsidR="00031051" w:rsidRPr="00131EBC">
        <w:rPr>
          <w:rFonts w:ascii="Times New Roman" w:hAnsi="Times New Roman" w:cs="Times New Roman"/>
          <w:b/>
          <w:bCs/>
          <w:sz w:val="24"/>
          <w:szCs w:val="24"/>
        </w:rPr>
        <w:t>impulan</w:t>
      </w:r>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Faktor-faktor yang menyebabkan terjadinya kekeras</w:t>
      </w:r>
      <w:r w:rsidR="00131EBC">
        <w:rPr>
          <w:rFonts w:ascii="Times New Roman" w:hAnsi="Times New Roman" w:cs="Times New Roman"/>
          <w:sz w:val="24"/>
          <w:szCs w:val="24"/>
        </w:rPr>
        <w:t>an dalam rumah tangga</w:t>
      </w:r>
    </w:p>
    <w:p w:rsidR="00131EBC" w:rsidRDefault="00131EBC" w:rsidP="00995403">
      <w:pPr>
        <w:spacing w:after="0" w:line="360" w:lineRule="auto"/>
        <w:ind w:left="567" w:right="-1" w:firstLine="567"/>
        <w:jc w:val="both"/>
        <w:rPr>
          <w:rFonts w:ascii="Times New Roman" w:hAnsi="Times New Roman" w:cs="Times New Roman"/>
          <w:sz w:val="24"/>
          <w:szCs w:val="24"/>
          <w:lang w:val="id-ID"/>
        </w:rPr>
      </w:pPr>
      <w:r w:rsidRPr="004A1CD0">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adanya disparitas antara laki-laki dan perempuan, baik di rumah maupun di depan umum. </w:t>
      </w:r>
      <w:proofErr w:type="gramStart"/>
      <w:r w:rsidR="004A1CD0">
        <w:rPr>
          <w:rFonts w:ascii="Times New Roman" w:hAnsi="Times New Roman" w:cs="Times New Roman"/>
          <w:sz w:val="24"/>
          <w:szCs w:val="24"/>
        </w:rPr>
        <w:t xml:space="preserve">Disparitas </w:t>
      </w:r>
      <w:r w:rsidRPr="00131EBC">
        <w:rPr>
          <w:rFonts w:ascii="Times New Roman" w:hAnsi="Times New Roman" w:cs="Times New Roman"/>
          <w:sz w:val="24"/>
          <w:szCs w:val="24"/>
        </w:rPr>
        <w:t xml:space="preserve">ini, yang memaksa </w:t>
      </w:r>
      <w:r w:rsidR="004A1CD0">
        <w:rPr>
          <w:rFonts w:ascii="Times New Roman" w:hAnsi="Times New Roman" w:cs="Times New Roman"/>
          <w:sz w:val="24"/>
          <w:szCs w:val="24"/>
        </w:rPr>
        <w:t xml:space="preserve">suami atau istri </w:t>
      </w:r>
      <w:r w:rsidRPr="00131EBC">
        <w:rPr>
          <w:rFonts w:ascii="Times New Roman" w:hAnsi="Times New Roman" w:cs="Times New Roman"/>
          <w:sz w:val="24"/>
          <w:szCs w:val="24"/>
        </w:rPr>
        <w:t>untuk mengambil peran gender tertentu, tak terelakkan menghasilkan perilaku kekerasan.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Di rumah, misalnya, mayoritas individu merasa bahwa suami adalah kepala dan bahkan penguasa.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Istri diposisikan sebagai milik eksklusif suami dan tunduk pada kontrol dan pengawasannya.</w:t>
      </w:r>
      <w:proofErr w:type="gramEnd"/>
      <w:r w:rsidRPr="00131EBC">
        <w:rPr>
          <w:rFonts w:ascii="Times New Roman" w:hAnsi="Times New Roman" w:cs="Times New Roman"/>
          <w:sz w:val="24"/>
          <w:szCs w:val="24"/>
        </w:rPr>
        <w:t xml:space="preserve"> Oleh karena itu, perbuatan istri harus diizinkan dan diketahui oleh suami, bukan sebaliknya Ketika istri membuat kesalahan sekecil </w:t>
      </w:r>
      <w:proofErr w:type="gramStart"/>
      <w:r w:rsidRPr="00131EBC">
        <w:rPr>
          <w:rFonts w:ascii="Times New Roman" w:hAnsi="Times New Roman" w:cs="Times New Roman"/>
          <w:sz w:val="24"/>
          <w:szCs w:val="24"/>
        </w:rPr>
        <w:t>apa</w:t>
      </w:r>
      <w:proofErr w:type="gramEnd"/>
      <w:r w:rsidRPr="00131EBC">
        <w:rPr>
          <w:rFonts w:ascii="Times New Roman" w:hAnsi="Times New Roman" w:cs="Times New Roman"/>
          <w:sz w:val="24"/>
          <w:szCs w:val="24"/>
        </w:rPr>
        <w:t xml:space="preserve"> pun dari sudut pandang suami, istri tunduk pada pengawasan dan kendalinya. </w:t>
      </w:r>
      <w:proofErr w:type="gramStart"/>
      <w:r w:rsidRPr="00131EBC">
        <w:rPr>
          <w:rFonts w:ascii="Times New Roman" w:hAnsi="Times New Roman" w:cs="Times New Roman"/>
          <w:sz w:val="24"/>
          <w:szCs w:val="24"/>
        </w:rPr>
        <w:t>Menurut pandangan suami, suami merasa terdorong untuk mendidik dan membimbing istrinya kembali ke jalan yang benar.</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Kontrol ini tidak kecil, yang pada akhirnya menggunakan kekerasan.</w:t>
      </w:r>
      <w:proofErr w:type="gramEnd"/>
    </w:p>
    <w:p w:rsidR="00A47FEC" w:rsidRPr="004A1CD0" w:rsidRDefault="00131EBC" w:rsidP="00995403">
      <w:pPr>
        <w:spacing w:after="0" w:line="360" w:lineRule="auto"/>
        <w:ind w:left="567" w:right="-1" w:firstLine="567"/>
        <w:jc w:val="both"/>
        <w:rPr>
          <w:rFonts w:ascii="Times New Roman" w:hAnsi="Times New Roman" w:cs="Times New Roman"/>
          <w:color w:val="FF0000"/>
          <w:sz w:val="24"/>
          <w:szCs w:val="24"/>
          <w:lang w:val="id-ID"/>
        </w:rPr>
      </w:pPr>
      <w:r w:rsidRPr="004A1CD0">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kekerasan dalam rumah tangga dikaitkan dengan dinamika kekuasaan antara suami dan istri dan dengan ketidaksetaraan gender di masyarakat. Dalam pernikahan, kekuasaan ditunjukkan dalam dua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Dalam hal pengambilan keputusan dan pengendalian atau pengaruh, kelompok pertama.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Kelompok kedua, yang beroperasi dalam bayang-bayang dan bertanggung jawab atas gesekan, konflik, dan penganiayaan.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Lebih jauh lagi, dapat dikatakan bahwa otoritas suami dalam pernikahan adalah hasil dari faktor budaya, karena beberapa standar budaya memiliki efek positif pada suami.</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 xml:space="preserve">Pembedaan antara fungsi dan tempat suami istri dalam keluarga dan masyarakat diwariskan </w:t>
      </w:r>
      <w:r w:rsidRPr="002D59F2">
        <w:rPr>
          <w:rFonts w:ascii="Times New Roman" w:hAnsi="Times New Roman" w:cs="Times New Roman"/>
          <w:sz w:val="24"/>
          <w:szCs w:val="24"/>
        </w:rPr>
        <w:t>secara kultural dari generasi ke generasi, dan sering dipandang sebagai ideologi.</w:t>
      </w:r>
      <w:proofErr w:type="gramEnd"/>
      <w:r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Besarnya otoritas yang dimiliki suami atas istrinya juga dipengaruhi oleh dominasi yang dimiliki suami atas sistem keuangan.</w:t>
      </w:r>
      <w:proofErr w:type="gramEnd"/>
      <w:r w:rsidR="002D59F2"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 xml:space="preserve">Akibat dominasi ini, suami menghabiskan </w:t>
      </w:r>
      <w:r w:rsidR="002D59F2" w:rsidRPr="002D59F2">
        <w:rPr>
          <w:rFonts w:ascii="Times New Roman" w:hAnsi="Times New Roman" w:cs="Times New Roman"/>
          <w:sz w:val="24"/>
          <w:szCs w:val="24"/>
        </w:rPr>
        <w:lastRenderedPageBreak/>
        <w:t>sebagian besar waktunya di sektor ekonomi yang menghasilkan pendapatan, sedangkan istri bertanggung jawab mengurus rumah dan anak-anak, yang memberi kesan bahwa pekerjaan suami lebih penting.</w:t>
      </w:r>
      <w:proofErr w:type="gramEnd"/>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Perlindungan hukum terhadap isteri yang menjadi k</w:t>
      </w:r>
      <w:r w:rsidR="00AF3166">
        <w:rPr>
          <w:rFonts w:ascii="Times New Roman" w:hAnsi="Times New Roman" w:cs="Times New Roman"/>
          <w:sz w:val="24"/>
          <w:szCs w:val="24"/>
        </w:rPr>
        <w:t>orban tindakan kekerasan suami</w:t>
      </w:r>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Penyediaan keadilan bagi mereka yang hak-haknya dilanggar adalah yang paling penting.</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Perlindungan hukum bagi perempuan tidak hanya mencakup undang-undang yang secara jelas mengatur tentang perlindungan perempuan, tetapi juga perlindungan nyata yang diberikan kepada perempuan melalui bantuan hukum dan lembaga swadaya masyarakat, serta penerimaan yang terbuka dan bersahabat dari lingkungan kepolisian ketika keluhan disampaikan.</w:t>
      </w:r>
      <w:proofErr w:type="gramEnd"/>
      <w:r w:rsidR="00AF3166" w:rsidRPr="002D59F2">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Partisipasi kelompok perempuan dalam mengadopsi program untuk membantu perempuan korban memotivasi pemerintah untuk secara aktif mempromosikan pemberian layanan kepada perempuan korban.</w:t>
      </w:r>
      <w:proofErr w:type="gramEnd"/>
      <w:r w:rsidR="00AF3166" w:rsidRPr="00AF3166">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Berbeda dengan volume dan kompleksitas insiden kekerasan terhadap perempuan dan pelanggaran hak asasi perempuan, masih banyak korban yang belum tertangani.</w:t>
      </w:r>
      <w:proofErr w:type="gramEnd"/>
      <w:r w:rsidR="00AF3166" w:rsidRPr="00AF3166">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00AF3166" w:rsidRPr="00AF3166">
        <w:rPr>
          <w:rFonts w:ascii="Times New Roman" w:hAnsi="Times New Roman" w:cs="Times New Roman"/>
          <w:sz w:val="24"/>
          <w:szCs w:val="24"/>
        </w:rPr>
        <w:t>Karena kurangnya dukungan, terutama sumber daya keuangan, untuk lembaga/masyarakat pemberi layanan, sulit untuk memastikan kesinambungan dan kualitas bantuan bagi perempuan yang menjadi korban pelecehan.</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 xml:space="preserve">Bentuk perlindungan hukum bagi perempuan yang menjadi korban tindak kekerasan dituangkan dalam </w:t>
      </w:r>
      <w:r w:rsidR="00293428">
        <w:rPr>
          <w:rFonts w:ascii="Times New Roman" w:hAnsi="Times New Roman" w:cs="Times New Roman"/>
          <w:sz w:val="24"/>
          <w:szCs w:val="24"/>
          <w:lang w:val="id-ID"/>
        </w:rPr>
        <w:t>“</w:t>
      </w:r>
      <w:r w:rsidRPr="002D59F2">
        <w:rPr>
          <w:rFonts w:ascii="Times New Roman" w:hAnsi="Times New Roman" w:cs="Times New Roman"/>
          <w:sz w:val="24"/>
          <w:szCs w:val="24"/>
        </w:rPr>
        <w:t>Undang-Undang Penghapusan Kekerasan Dalam Rumah Tangga (UU No. 23 Tahun 2004).</w:t>
      </w:r>
      <w:r w:rsidR="00293428">
        <w:rPr>
          <w:rFonts w:ascii="Times New Roman" w:hAnsi="Times New Roman" w:cs="Times New Roman"/>
          <w:sz w:val="24"/>
          <w:szCs w:val="24"/>
          <w:lang w:val="id-ID"/>
        </w:rPr>
        <w:t>”</w:t>
      </w:r>
      <w:proofErr w:type="gramEnd"/>
      <w:r w:rsidRPr="002D59F2">
        <w:rPr>
          <w:rFonts w:ascii="Times New Roman" w:hAnsi="Times New Roman" w:cs="Times New Roman"/>
          <w:sz w:val="24"/>
          <w:szCs w:val="24"/>
        </w:rPr>
        <w:t xml:space="preserve"> Bentuk-bentuk perlindungan hukum tersebut meliputi hak-hak korban berupa:</w:t>
      </w:r>
      <w:r w:rsidR="00AF3166" w:rsidRPr="002D59F2">
        <w:rPr>
          <w:rFonts w:ascii="Times New Roman" w:hAnsi="Times New Roman" w:cs="Times New Roman"/>
          <w:sz w:val="24"/>
          <w:szCs w:val="24"/>
        </w:rPr>
        <w:t xml:space="preserve"> </w:t>
      </w:r>
      <w:r w:rsidR="00671440">
        <w:rPr>
          <w:rFonts w:ascii="Times New Roman" w:hAnsi="Times New Roman" w:cs="Times New Roman"/>
          <w:sz w:val="24"/>
          <w:szCs w:val="24"/>
        </w:rPr>
        <w:t>“</w:t>
      </w:r>
      <w:r w:rsidR="00AF3166" w:rsidRPr="00AF3166">
        <w:rPr>
          <w:rFonts w:ascii="Times New Roman" w:hAnsi="Times New Roman" w:cs="Times New Roman"/>
          <w:sz w:val="24"/>
          <w:szCs w:val="24"/>
        </w:rPr>
        <w:t xml:space="preserve">perlindungan dari keluarga, kepolisian, kejaksaan, pengadilan, advokat, atau pihak lain untuk sementara waktu atau berdasarkan perintah perlindungan dari pengadilan, pelayanan kesehatan sesuai kebutuhan medis, </w:t>
      </w:r>
      <w:r w:rsidR="00AF3166" w:rsidRPr="00AF3166">
        <w:rPr>
          <w:rFonts w:ascii="Times New Roman" w:hAnsi="Times New Roman" w:cs="Times New Roman"/>
          <w:sz w:val="24"/>
          <w:szCs w:val="24"/>
        </w:rPr>
        <w:lastRenderedPageBreak/>
        <w:t xml:space="preserve">dan penanganan khusus. </w:t>
      </w:r>
      <w:proofErr w:type="gramStart"/>
      <w:r w:rsidR="00AF3166" w:rsidRPr="00AF3166">
        <w:rPr>
          <w:rFonts w:ascii="Times New Roman" w:hAnsi="Times New Roman" w:cs="Times New Roman"/>
          <w:sz w:val="24"/>
          <w:szCs w:val="24"/>
        </w:rPr>
        <w:t>Perlindungan hukum bagi pelaku kekerasan fisik, kekerasan psikis, dan kekerasan seksual terdiri dari sanksi pidana.</w:t>
      </w:r>
      <w:r w:rsidR="00671440">
        <w:rPr>
          <w:rFonts w:ascii="Times New Roman" w:hAnsi="Times New Roman" w:cs="Times New Roman"/>
          <w:sz w:val="24"/>
          <w:szCs w:val="24"/>
        </w:rPr>
        <w:t>”</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Ditemukannya episode kekerasan terhadap aparat penegak hukum menandai dimulainya kewajiban aparat penegak hukum untuk membela hak-hak perempuan, dan tanggung jawab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terus berlanjut hingga selesainya proses hukum. </w:t>
      </w:r>
      <w:proofErr w:type="gramStart"/>
      <w:r w:rsidRPr="002D59F2">
        <w:rPr>
          <w:rFonts w:ascii="Times New Roman" w:hAnsi="Times New Roman" w:cs="Times New Roman"/>
          <w:sz w:val="24"/>
          <w:szCs w:val="24"/>
        </w:rPr>
        <w:t>Mulai dari aparat hukum yang mengusut dugaan tindak pidana kekerasan, memberikan perlindungan kepada korban yang mengungkapkan pernah menjadi korban kekerasan.</w:t>
      </w:r>
      <w:proofErr w:type="gramEnd"/>
      <w:r w:rsidRPr="002D59F2">
        <w:rPr>
          <w:rFonts w:ascii="Times New Roman" w:hAnsi="Times New Roman" w:cs="Times New Roman"/>
          <w:sz w:val="24"/>
          <w:szCs w:val="24"/>
        </w:rPr>
        <w:t xml:space="preserve"> Dengan adanya Ruang Pelayanan Khusus, korban tindak pidana kekerasan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merasakan kelegaan karena adanya petugas polisi wanita (Polwan) yang sedang bertugas akan memudahkan korban atau pelapor untuk menceritakan kembali kejadian tersebut. </w:t>
      </w:r>
      <w:proofErr w:type="gramStart"/>
      <w:r w:rsidRPr="002D59F2">
        <w:rPr>
          <w:rFonts w:ascii="Times New Roman" w:hAnsi="Times New Roman" w:cs="Times New Roman"/>
          <w:sz w:val="24"/>
          <w:szCs w:val="24"/>
        </w:rPr>
        <w:t>yang</w:t>
      </w:r>
      <w:proofErr w:type="gramEnd"/>
      <w:r w:rsidRPr="002D59F2">
        <w:rPr>
          <w:rFonts w:ascii="Times New Roman" w:hAnsi="Times New Roman" w:cs="Times New Roman"/>
          <w:sz w:val="24"/>
          <w:szCs w:val="24"/>
        </w:rPr>
        <w:t xml:space="preserve"> terjadi.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memungkinkan korban atau pelapor untuk lebih akurat menggambarkan apa yang terjadi.</w:t>
      </w:r>
      <w:r w:rsidR="00AF3166" w:rsidRPr="002D59F2">
        <w:rPr>
          <w:rFonts w:ascii="Times New Roman" w:hAnsi="Times New Roman" w:cs="Times New Roman"/>
          <w:sz w:val="24"/>
          <w:szCs w:val="24"/>
        </w:rPr>
        <w:t xml:space="preserve"> </w:t>
      </w:r>
      <w:proofErr w:type="gramStart"/>
      <w:r w:rsidR="00AF3166" w:rsidRPr="002D59F2">
        <w:rPr>
          <w:rFonts w:ascii="Times New Roman" w:hAnsi="Times New Roman" w:cs="Times New Roman"/>
          <w:sz w:val="24"/>
          <w:szCs w:val="24"/>
        </w:rPr>
        <w:t xml:space="preserve">Polisi </w:t>
      </w:r>
      <w:r w:rsidR="00AF3166" w:rsidRPr="00AF3166">
        <w:rPr>
          <w:rFonts w:ascii="Times New Roman" w:hAnsi="Times New Roman" w:cs="Times New Roman"/>
          <w:sz w:val="24"/>
          <w:szCs w:val="24"/>
        </w:rPr>
        <w:t>membuat berkas perkara setelah prosedur pelaporan, yang selanjutnya diteruskan ke kejaksaan.</w:t>
      </w:r>
      <w:proofErr w:type="gramEnd"/>
      <w:r w:rsidR="00AF3166" w:rsidRPr="00AF3166">
        <w:rPr>
          <w:rFonts w:ascii="Times New Roman" w:hAnsi="Times New Roman" w:cs="Times New Roman"/>
          <w:sz w:val="24"/>
          <w:szCs w:val="24"/>
        </w:rPr>
        <w:t xml:space="preserve"> Jaksa kemudian </w:t>
      </w:r>
      <w:proofErr w:type="gramStart"/>
      <w:r w:rsidR="00AF3166" w:rsidRPr="00AF3166">
        <w:rPr>
          <w:rFonts w:ascii="Times New Roman" w:hAnsi="Times New Roman" w:cs="Times New Roman"/>
          <w:sz w:val="24"/>
          <w:szCs w:val="24"/>
        </w:rPr>
        <w:t>akan</w:t>
      </w:r>
      <w:proofErr w:type="gramEnd"/>
      <w:r w:rsidR="00AF3166" w:rsidRPr="00AF3166">
        <w:rPr>
          <w:rFonts w:ascii="Times New Roman" w:hAnsi="Times New Roman" w:cs="Times New Roman"/>
          <w:sz w:val="24"/>
          <w:szCs w:val="24"/>
        </w:rPr>
        <w:t xml:space="preserve"> mengajukan tuntutan dan permintaan, yang pada akhirnya akan diselesaikan oleh hakim di pengadilan.</w:t>
      </w:r>
    </w:p>
    <w:p w:rsidR="00AF3166" w:rsidRDefault="00AF3166" w:rsidP="00995403">
      <w:pPr>
        <w:spacing w:after="0" w:line="360" w:lineRule="auto"/>
        <w:ind w:left="567" w:right="-1" w:firstLine="567"/>
        <w:jc w:val="both"/>
        <w:rPr>
          <w:rFonts w:ascii="Times New Roman" w:hAnsi="Times New Roman" w:cs="Times New Roman"/>
          <w:sz w:val="24"/>
          <w:szCs w:val="24"/>
          <w:lang w:val="id-ID"/>
        </w:rPr>
      </w:pPr>
      <w:r w:rsidRPr="00AF3166">
        <w:rPr>
          <w:rFonts w:ascii="Times New Roman" w:hAnsi="Times New Roman" w:cs="Times New Roman"/>
          <w:sz w:val="24"/>
          <w:szCs w:val="24"/>
        </w:rPr>
        <w:t xml:space="preserve">Tanggung jawab kejaksaan </w:t>
      </w:r>
      <w:r w:rsidR="00671440">
        <w:rPr>
          <w:rFonts w:ascii="Times New Roman" w:hAnsi="Times New Roman" w:cs="Times New Roman"/>
          <w:sz w:val="24"/>
          <w:szCs w:val="24"/>
        </w:rPr>
        <w:t>untuk</w:t>
      </w:r>
      <w:r w:rsidRPr="00AF3166">
        <w:rPr>
          <w:rFonts w:ascii="Times New Roman" w:hAnsi="Times New Roman" w:cs="Times New Roman"/>
          <w:sz w:val="24"/>
          <w:szCs w:val="24"/>
        </w:rPr>
        <w:t xml:space="preserve"> melindungi korban kekerasan dalam </w:t>
      </w:r>
      <w:r w:rsidR="00671440">
        <w:rPr>
          <w:rFonts w:ascii="Times New Roman" w:hAnsi="Times New Roman" w:cs="Times New Roman"/>
          <w:sz w:val="24"/>
          <w:szCs w:val="24"/>
        </w:rPr>
        <w:t xml:space="preserve">hal ini kekerasan </w:t>
      </w:r>
      <w:r w:rsidRPr="00AF3166">
        <w:rPr>
          <w:rFonts w:ascii="Times New Roman" w:hAnsi="Times New Roman" w:cs="Times New Roman"/>
          <w:sz w:val="24"/>
          <w:szCs w:val="24"/>
        </w:rPr>
        <w:t xml:space="preserve">rumah tangga melalui penyusunan </w:t>
      </w:r>
      <w:proofErr w:type="gramStart"/>
      <w:r w:rsidRPr="00AF3166">
        <w:rPr>
          <w:rFonts w:ascii="Times New Roman" w:hAnsi="Times New Roman" w:cs="Times New Roman"/>
          <w:sz w:val="24"/>
          <w:szCs w:val="24"/>
        </w:rPr>
        <w:t>surat</w:t>
      </w:r>
      <w:proofErr w:type="gramEnd"/>
      <w:r w:rsidRPr="00AF3166">
        <w:rPr>
          <w:rFonts w:ascii="Times New Roman" w:hAnsi="Times New Roman" w:cs="Times New Roman"/>
          <w:sz w:val="24"/>
          <w:szCs w:val="24"/>
        </w:rPr>
        <w:t xml:space="preserve"> dakwaan dan penuntutan. Jaksa </w:t>
      </w:r>
      <w:proofErr w:type="gramStart"/>
      <w:r w:rsidRPr="00AF3166">
        <w:rPr>
          <w:rFonts w:ascii="Times New Roman" w:hAnsi="Times New Roman" w:cs="Times New Roman"/>
          <w:sz w:val="24"/>
          <w:szCs w:val="24"/>
        </w:rPr>
        <w:t>akan</w:t>
      </w:r>
      <w:proofErr w:type="gramEnd"/>
      <w:r w:rsidRPr="00AF3166">
        <w:rPr>
          <w:rFonts w:ascii="Times New Roman" w:hAnsi="Times New Roman" w:cs="Times New Roman"/>
          <w:sz w:val="24"/>
          <w:szCs w:val="24"/>
        </w:rPr>
        <w:t xml:space="preserve"> memanfaatkan posisi ini untuk membela hak-hak perempuan, khususnya korban kekerasan dalam rumah tangga. </w:t>
      </w:r>
      <w:proofErr w:type="gramStart"/>
      <w:r w:rsidRPr="00AF3166">
        <w:rPr>
          <w:rFonts w:ascii="Times New Roman" w:hAnsi="Times New Roman" w:cs="Times New Roman"/>
          <w:sz w:val="24"/>
          <w:szCs w:val="24"/>
        </w:rPr>
        <w:t>Dalam penuntutannya, jaksa mempertimbangkan psikologi dan sosiologi korban.</w:t>
      </w:r>
      <w:proofErr w:type="gramEnd"/>
    </w:p>
    <w:p w:rsidR="00A47FEC" w:rsidRPr="00AF3166" w:rsidRDefault="00AF3166" w:rsidP="00995403">
      <w:pPr>
        <w:spacing w:after="0" w:line="360" w:lineRule="auto"/>
        <w:ind w:left="567" w:right="-1" w:firstLine="567"/>
        <w:jc w:val="both"/>
        <w:rPr>
          <w:rFonts w:ascii="Times New Roman" w:hAnsi="Times New Roman" w:cs="Times New Roman"/>
          <w:sz w:val="24"/>
          <w:szCs w:val="24"/>
          <w:lang w:val="id-ID"/>
        </w:rPr>
      </w:pPr>
      <w:proofErr w:type="gramStart"/>
      <w:r w:rsidRPr="00AF3166">
        <w:rPr>
          <w:rFonts w:ascii="Times New Roman" w:hAnsi="Times New Roman" w:cs="Times New Roman"/>
          <w:sz w:val="24"/>
          <w:szCs w:val="24"/>
        </w:rPr>
        <w:t xml:space="preserve">Seorang hakim harus menyampaikan rasa keadilan </w:t>
      </w:r>
      <w:r w:rsidR="00671440">
        <w:rPr>
          <w:rFonts w:ascii="Times New Roman" w:hAnsi="Times New Roman" w:cs="Times New Roman"/>
          <w:sz w:val="24"/>
          <w:szCs w:val="24"/>
        </w:rPr>
        <w:t xml:space="preserve">bagi keduanya </w:t>
      </w:r>
      <w:r w:rsidRPr="00AF3166">
        <w:rPr>
          <w:rFonts w:ascii="Times New Roman" w:hAnsi="Times New Roman" w:cs="Times New Roman"/>
          <w:sz w:val="24"/>
          <w:szCs w:val="24"/>
        </w:rPr>
        <w:t>terdakwa maupun korban.</w:t>
      </w:r>
      <w:proofErr w:type="gramEnd"/>
      <w:r w:rsidRPr="00AF3166">
        <w:rPr>
          <w:rFonts w:ascii="Times New Roman" w:hAnsi="Times New Roman" w:cs="Times New Roman"/>
          <w:sz w:val="24"/>
          <w:szCs w:val="24"/>
        </w:rPr>
        <w:t xml:space="preserve"> </w:t>
      </w:r>
      <w:proofErr w:type="gramStart"/>
      <w:r w:rsidR="00671440">
        <w:rPr>
          <w:rFonts w:ascii="Times New Roman" w:hAnsi="Times New Roman" w:cs="Times New Roman"/>
          <w:sz w:val="24"/>
          <w:szCs w:val="24"/>
        </w:rPr>
        <w:t>Hakim dalam tugasnya s</w:t>
      </w:r>
      <w:r w:rsidRPr="00AF3166">
        <w:rPr>
          <w:rFonts w:ascii="Times New Roman" w:hAnsi="Times New Roman" w:cs="Times New Roman"/>
          <w:sz w:val="24"/>
          <w:szCs w:val="24"/>
        </w:rPr>
        <w:t xml:space="preserve">ebagai penegak </w:t>
      </w:r>
      <w:r w:rsidR="00671440">
        <w:rPr>
          <w:rFonts w:ascii="Times New Roman" w:hAnsi="Times New Roman" w:cs="Times New Roman"/>
          <w:sz w:val="24"/>
          <w:szCs w:val="24"/>
        </w:rPr>
        <w:t>keadilan dan hukum,</w:t>
      </w:r>
      <w:r w:rsidRPr="00AF3166">
        <w:rPr>
          <w:rFonts w:ascii="Times New Roman" w:hAnsi="Times New Roman" w:cs="Times New Roman"/>
          <w:sz w:val="24"/>
          <w:szCs w:val="24"/>
        </w:rPr>
        <w:t xml:space="preserve"> berkewajiban untuk menyelidiki, mengamati, dan memahami prinsip-prinsip hukum yang ada dalam masyarakat.</w:t>
      </w:r>
      <w:proofErr w:type="gramEnd"/>
      <w:r w:rsidRPr="00AF3166">
        <w:rPr>
          <w:rFonts w:ascii="Times New Roman" w:hAnsi="Times New Roman" w:cs="Times New Roman"/>
          <w:sz w:val="24"/>
          <w:szCs w:val="24"/>
        </w:rPr>
        <w:t xml:space="preserve"> </w:t>
      </w:r>
      <w:proofErr w:type="gramStart"/>
      <w:r w:rsidRPr="00AF3166">
        <w:rPr>
          <w:rFonts w:ascii="Times New Roman" w:hAnsi="Times New Roman" w:cs="Times New Roman"/>
          <w:sz w:val="24"/>
          <w:szCs w:val="24"/>
        </w:rPr>
        <w:t>Ketika menilai beratnya kejahatan, hakim juga harus menilai sifat baik dan buruk pelakunya.</w:t>
      </w:r>
      <w:proofErr w:type="gramEnd"/>
    </w:p>
    <w:p w:rsidR="00A47FEC" w:rsidRPr="00A47FEC" w:rsidRDefault="00A47FEC" w:rsidP="00995403">
      <w:pPr>
        <w:spacing w:after="0" w:line="360" w:lineRule="auto"/>
        <w:ind w:left="1373" w:right="-1"/>
        <w:jc w:val="both"/>
        <w:rPr>
          <w:rFonts w:ascii="Times New Roman" w:hAnsi="Times New Roman" w:cs="Times New Roman"/>
          <w:sz w:val="24"/>
          <w:szCs w:val="24"/>
        </w:rPr>
      </w:pPr>
      <w:r w:rsidRPr="00A47FEC">
        <w:rPr>
          <w:rFonts w:ascii="Times New Roman" w:hAnsi="Times New Roman" w:cs="Times New Roman"/>
          <w:sz w:val="24"/>
          <w:szCs w:val="24"/>
        </w:rPr>
        <w:t xml:space="preserve"> </w:t>
      </w:r>
    </w:p>
    <w:p w:rsidR="00A47FEC" w:rsidRPr="00031051" w:rsidRDefault="0092326E" w:rsidP="003F5A12">
      <w:pPr>
        <w:pStyle w:val="Heading2"/>
        <w:numPr>
          <w:ilvl w:val="1"/>
          <w:numId w:val="14"/>
        </w:numPr>
        <w:tabs>
          <w:tab w:val="left" w:pos="142"/>
        </w:tabs>
        <w:spacing w:before="0" w:line="360" w:lineRule="auto"/>
        <w:ind w:left="567" w:right="-1" w:hanging="567"/>
        <w:jc w:val="both"/>
        <w:rPr>
          <w:rFonts w:ascii="Times New Roman" w:hAnsi="Times New Roman" w:cs="Times New Roman"/>
          <w:b/>
          <w:color w:val="auto"/>
          <w:sz w:val="24"/>
          <w:szCs w:val="24"/>
        </w:rPr>
      </w:pPr>
      <w:r w:rsidRPr="00031051">
        <w:rPr>
          <w:rFonts w:ascii="Times New Roman" w:hAnsi="Times New Roman" w:cs="Times New Roman"/>
          <w:b/>
          <w:color w:val="auto"/>
          <w:sz w:val="24"/>
          <w:szCs w:val="24"/>
        </w:rPr>
        <w:lastRenderedPageBreak/>
        <w:t xml:space="preserve">Saran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 xml:space="preserve">Perlu dilakukan sosialisasi dan pelatihan kepada penegak hukum dan masyarakat umum tentang masalah KDRT, khususnya KDRT;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Dengan UU no. 23 Tahun 2004 tentang Penghapusan KDRT, diharapkan semua pihak dapat memahami keberadaan undang-undang ini, khususnya bagi aparat penegak hukum untuk dapat mengimplementasikan undang-undang ini dalam menyelesaikan kasus KDRT dengan baik sehingga dapat memberikan perlindungan terhadap istri; dan 3. Diharapkan semua pihak dapat memahami adanya kekerasan yang dilakukan oleh suami ini</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Pemerintah harus menyediakan perangkat implemen</w:t>
      </w:r>
      <w:r>
        <w:rPr>
          <w:rFonts w:ascii="Times New Roman" w:hAnsi="Times New Roman" w:cs="Times New Roman"/>
          <w:sz w:val="24"/>
          <w:szCs w:val="24"/>
        </w:rPr>
        <w:t>tasi yang memadai, antara lain:</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a</w:t>
      </w:r>
      <w:proofErr w:type="gramEnd"/>
      <w:r w:rsidRPr="00D3152D">
        <w:rPr>
          <w:rFonts w:ascii="Times New Roman" w:hAnsi="Times New Roman" w:cs="Times New Roman"/>
          <w:sz w:val="24"/>
          <w:szCs w:val="24"/>
        </w:rPr>
        <w:t>. mekanisme sosialisasi dan peningkatan kapasitas di lingkungan birokrasi negara dan aparat penegak hukum; dan B. mekanisme sosialisasi dan peningkatan kapasitas di lingkungan birokrasi negara dan aparat penegak hukum.</w:t>
      </w:r>
    </w:p>
    <w:p w:rsidR="00D3152D" w:rsidRDefault="00D3152D" w:rsidP="0041182C">
      <w:pPr>
        <w:spacing w:after="0" w:line="360" w:lineRule="auto"/>
        <w:ind w:left="851" w:right="-1" w:hanging="284"/>
        <w:jc w:val="both"/>
        <w:rPr>
          <w:rFonts w:ascii="Times New Roman" w:hAnsi="Times New Roman" w:cs="Times New Roman"/>
          <w:sz w:val="24"/>
          <w:szCs w:val="24"/>
          <w:lang w:val="id-ID"/>
        </w:rPr>
      </w:pPr>
      <w:proofErr w:type="gramStart"/>
      <w:r w:rsidRPr="00D3152D">
        <w:rPr>
          <w:rFonts w:ascii="Times New Roman" w:hAnsi="Times New Roman" w:cs="Times New Roman"/>
          <w:sz w:val="24"/>
          <w:szCs w:val="24"/>
        </w:rPr>
        <w:t>b</w:t>
      </w:r>
      <w:proofErr w:type="gramEnd"/>
      <w:r w:rsidRPr="00D3152D">
        <w:rPr>
          <w:rFonts w:ascii="Times New Roman" w:hAnsi="Times New Roman" w:cs="Times New Roman"/>
          <w:sz w:val="24"/>
          <w:szCs w:val="24"/>
        </w:rPr>
        <w:t xml:space="preserve">. petunjuk teknis untuk memfasilitasi pelaksanaan yang efektif dan peka gender di tingkat nasional dan daerah oleh pejabat </w:t>
      </w:r>
      <w:r>
        <w:rPr>
          <w:rFonts w:ascii="Times New Roman" w:hAnsi="Times New Roman" w:cs="Times New Roman"/>
          <w:sz w:val="24"/>
          <w:szCs w:val="24"/>
        </w:rPr>
        <w:t>pemerintah</w:t>
      </w:r>
      <w:r>
        <w:rPr>
          <w:rFonts w:ascii="Times New Roman" w:hAnsi="Times New Roman" w:cs="Times New Roman"/>
          <w:sz w:val="24"/>
          <w:szCs w:val="24"/>
          <w:lang w:val="id-ID"/>
        </w:rPr>
        <w:t>.</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c</w:t>
      </w:r>
      <w:proofErr w:type="gramEnd"/>
      <w:r w:rsidRPr="00D3152D">
        <w:rPr>
          <w:rFonts w:ascii="Times New Roman" w:hAnsi="Times New Roman" w:cs="Times New Roman"/>
          <w:sz w:val="24"/>
          <w:szCs w:val="24"/>
        </w:rPr>
        <w:t>. alokasi anggaran negara yang berkelanjutan untuk pelaksanaan dan pemantauan-evaluasi</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d</w:t>
      </w:r>
      <w:proofErr w:type="gramEnd"/>
      <w:r w:rsidRPr="00D3152D">
        <w:rPr>
          <w:rFonts w:ascii="Times New Roman" w:hAnsi="Times New Roman" w:cs="Times New Roman"/>
          <w:sz w:val="24"/>
          <w:szCs w:val="24"/>
        </w:rPr>
        <w:t>. sistem pengumpulan data nasional yang akurat dan relevan untuk peningkatan sistem penanganan kekerasan terhadap perempuan di masa mendatang.</w:t>
      </w:r>
    </w:p>
    <w:p w:rsidR="00A47FEC" w:rsidRPr="00A47FEC" w:rsidRDefault="00D3152D" w:rsidP="003F5A12">
      <w:pPr>
        <w:numPr>
          <w:ilvl w:val="0"/>
          <w:numId w:val="9"/>
        </w:numPr>
        <w:spacing w:after="0" w:line="360" w:lineRule="auto"/>
        <w:ind w:left="567" w:right="-1" w:hanging="360"/>
        <w:jc w:val="both"/>
        <w:rPr>
          <w:rFonts w:ascii="Times New Roman" w:hAnsi="Times New Roman" w:cs="Times New Roman"/>
          <w:sz w:val="24"/>
          <w:szCs w:val="24"/>
        </w:rPr>
      </w:pPr>
      <w:r w:rsidRPr="00D3152D">
        <w:rPr>
          <w:rFonts w:ascii="Times New Roman" w:hAnsi="Times New Roman" w:cs="Times New Roman"/>
          <w:sz w:val="24"/>
          <w:szCs w:val="24"/>
        </w:rPr>
        <w:t>Pemerintah harus mensubsidi upaya-upaya untuk membangun kelompok-kelompok perempuan guna membuka jalan untuk memaksimalkan peran organisasi-organisasi perempuan.</w:t>
      </w:r>
    </w:p>
    <w:p w:rsidR="00D3152D" w:rsidRPr="00A621CB" w:rsidRDefault="00D3152D" w:rsidP="00995403">
      <w:pPr>
        <w:spacing w:after="0" w:line="360" w:lineRule="auto"/>
        <w:ind w:right="-1"/>
        <w:jc w:val="both"/>
        <w:rPr>
          <w:rFonts w:ascii="Times New Roman" w:hAnsi="Times New Roman" w:cs="Times New Roman"/>
          <w:sz w:val="24"/>
          <w:szCs w:val="24"/>
        </w:rPr>
      </w:pPr>
    </w:p>
    <w:p w:rsidR="00D3152D" w:rsidRDefault="00D3152D" w:rsidP="00BA06A6">
      <w:pPr>
        <w:spacing w:after="0" w:line="480" w:lineRule="auto"/>
        <w:ind w:left="427" w:right="713"/>
        <w:jc w:val="both"/>
        <w:rPr>
          <w:rFonts w:ascii="Times New Roman" w:hAnsi="Times New Roman" w:cs="Times New Roman"/>
          <w:sz w:val="24"/>
          <w:szCs w:val="24"/>
          <w:lang w:val="id-ID"/>
        </w:rPr>
      </w:pPr>
    </w:p>
    <w:p w:rsidR="00031051" w:rsidRPr="00031051" w:rsidRDefault="00031051" w:rsidP="00BA06A6">
      <w:pPr>
        <w:spacing w:after="0" w:line="480" w:lineRule="auto"/>
        <w:ind w:left="427" w:right="713"/>
        <w:jc w:val="both"/>
        <w:rPr>
          <w:rFonts w:ascii="Times New Roman" w:hAnsi="Times New Roman" w:cs="Times New Roman"/>
          <w:sz w:val="24"/>
          <w:szCs w:val="24"/>
          <w:lang w:val="id-ID"/>
        </w:rPr>
      </w:pPr>
    </w:p>
    <w:p w:rsidR="00A621CB" w:rsidRDefault="00A621CB" w:rsidP="00BA06A6">
      <w:pPr>
        <w:spacing w:after="0" w:line="480" w:lineRule="auto"/>
        <w:ind w:right="713"/>
        <w:jc w:val="center"/>
        <w:rPr>
          <w:rFonts w:ascii="Times New Roman" w:hAnsi="Times New Roman" w:cs="Times New Roman"/>
          <w:b/>
          <w:sz w:val="24"/>
          <w:szCs w:val="24"/>
        </w:rPr>
        <w:sectPr w:rsidR="00A621CB" w:rsidSect="00D4399D">
          <w:headerReference w:type="default" r:id="rId14"/>
          <w:footerReference w:type="default" r:id="rId15"/>
          <w:pgSz w:w="11906" w:h="16838" w:code="9"/>
          <w:pgMar w:top="2268" w:right="1701" w:bottom="1701" w:left="2268" w:header="1985" w:footer="1112" w:gutter="0"/>
          <w:cols w:space="720"/>
          <w:titlePg/>
          <w:docGrid w:linePitch="360"/>
        </w:sectPr>
      </w:pPr>
    </w:p>
    <w:p w:rsidR="00A47FEC" w:rsidRPr="00031051" w:rsidRDefault="00A47FEC" w:rsidP="003E4B80">
      <w:pPr>
        <w:spacing w:before="120" w:after="120" w:line="480" w:lineRule="auto"/>
        <w:ind w:right="713"/>
        <w:jc w:val="center"/>
        <w:rPr>
          <w:rFonts w:ascii="Times New Roman" w:hAnsi="Times New Roman" w:cs="Times New Roman"/>
          <w:b/>
          <w:sz w:val="24"/>
          <w:szCs w:val="24"/>
        </w:rPr>
      </w:pPr>
      <w:r w:rsidRPr="00031051">
        <w:rPr>
          <w:rFonts w:ascii="Times New Roman" w:hAnsi="Times New Roman" w:cs="Times New Roman"/>
          <w:b/>
          <w:sz w:val="24"/>
          <w:szCs w:val="24"/>
        </w:rPr>
        <w:lastRenderedPageBreak/>
        <w:t>Daftar Pustaka</w:t>
      </w:r>
    </w:p>
    <w:p w:rsidR="00F2673B" w:rsidRPr="00F2673B" w:rsidRDefault="00E3183A"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Pr>
          <w:rFonts w:ascii="Times New Roman" w:eastAsia="Times New Roman" w:hAnsi="Times New Roman" w:cs="Times New Roman"/>
          <w:color w:val="222222"/>
          <w:sz w:val="24"/>
          <w:szCs w:val="24"/>
        </w:rPr>
        <w:fldChar w:fldCharType="begin" w:fldLock="1"/>
      </w:r>
      <w:r>
        <w:rPr>
          <w:rFonts w:ascii="Times New Roman" w:eastAsia="Times New Roman" w:hAnsi="Times New Roman" w:cs="Times New Roman"/>
          <w:color w:val="222222"/>
          <w:sz w:val="24"/>
          <w:szCs w:val="24"/>
        </w:rPr>
        <w:instrText xml:space="preserve">ADDIN Mendeley Bibliography CSL_BIBLIOGRAPHY </w:instrText>
      </w:r>
      <w:r>
        <w:rPr>
          <w:rFonts w:ascii="Times New Roman" w:eastAsia="Times New Roman" w:hAnsi="Times New Roman" w:cs="Times New Roman"/>
          <w:color w:val="222222"/>
          <w:sz w:val="24"/>
          <w:szCs w:val="24"/>
        </w:rPr>
        <w:fldChar w:fldCharType="separate"/>
      </w:r>
      <w:r w:rsidR="00F2673B" w:rsidRPr="00F2673B">
        <w:rPr>
          <w:rFonts w:ascii="Times New Roman" w:hAnsi="Times New Roman" w:cs="Times New Roman"/>
          <w:noProof/>
          <w:sz w:val="24"/>
          <w:szCs w:val="24"/>
        </w:rPr>
        <w:t xml:space="preserve">Arnaldy, A., Nirwana, H., &amp; Afdal, A. (2020). Integritas kepuasan hidup korban KDRT. </w:t>
      </w:r>
      <w:r w:rsidR="00F2673B" w:rsidRPr="00F2673B">
        <w:rPr>
          <w:rFonts w:ascii="Times New Roman" w:hAnsi="Times New Roman" w:cs="Times New Roman"/>
          <w:i/>
          <w:iCs/>
          <w:noProof/>
          <w:sz w:val="24"/>
          <w:szCs w:val="24"/>
        </w:rPr>
        <w:t>Jurnal EDUCATIO: Jurnal Pendidikan Indonesia</w:t>
      </w:r>
      <w:r w:rsidR="00F2673B" w:rsidRPr="00F2673B">
        <w:rPr>
          <w:rFonts w:ascii="Times New Roman" w:hAnsi="Times New Roman" w:cs="Times New Roman"/>
          <w:noProof/>
          <w:sz w:val="24"/>
          <w:szCs w:val="24"/>
        </w:rPr>
        <w:t>. https://doi.org/10.29210/120202599</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Chazawi, A. (2001). </w:t>
      </w:r>
      <w:r w:rsidRPr="00F2673B">
        <w:rPr>
          <w:rFonts w:ascii="Times New Roman" w:hAnsi="Times New Roman" w:cs="Times New Roman"/>
          <w:i/>
          <w:iCs/>
          <w:noProof/>
          <w:sz w:val="24"/>
          <w:szCs w:val="24"/>
        </w:rPr>
        <w:t>Pelajaran Hukum Pidana Bagian 1</w:t>
      </w:r>
      <w:r w:rsidRPr="00F2673B">
        <w:rPr>
          <w:rFonts w:ascii="Times New Roman" w:hAnsi="Times New Roman" w:cs="Times New Roman"/>
          <w:noProof/>
          <w:sz w:val="24"/>
          <w:szCs w:val="24"/>
        </w:rPr>
        <w:t>. Jakarta: PT Raja Grafindo Persada.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Harkrisnowo, H. (2000). </w:t>
      </w:r>
      <w:r w:rsidRPr="00F2673B">
        <w:rPr>
          <w:rFonts w:ascii="Times New Roman" w:hAnsi="Times New Roman" w:cs="Times New Roman"/>
          <w:i/>
          <w:iCs/>
          <w:noProof/>
          <w:sz w:val="24"/>
          <w:szCs w:val="24"/>
        </w:rPr>
        <w:t>Hukum Pidana dan Kekerasan Terhadap Perempuan. Dimuat dalam bunga rampai Pemahaman Bentuk-Bentuk Tindak Kekerasan Terhadap Perempuan</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Hasbianto, E. N. (1998). </w:t>
      </w:r>
      <w:r w:rsidRPr="00F2673B">
        <w:rPr>
          <w:rFonts w:ascii="Times New Roman" w:hAnsi="Times New Roman" w:cs="Times New Roman"/>
          <w:i/>
          <w:iCs/>
          <w:noProof/>
          <w:sz w:val="24"/>
          <w:szCs w:val="24"/>
        </w:rPr>
        <w:t>Kekerasan Dalam Rumah Tangga : Sebuah Kejahatan Yang Tersembunyi, Dalam Buku Menakar Harta Perempuan</w:t>
      </w:r>
      <w:r w:rsidRPr="00F2673B">
        <w:rPr>
          <w:rFonts w:ascii="Times New Roman" w:hAnsi="Times New Roman" w:cs="Times New Roman"/>
          <w:noProof/>
          <w:sz w:val="24"/>
          <w:szCs w:val="24"/>
        </w:rPr>
        <w:t>. Jakarta: Mizan Khazanah Ilmu-ilmu Islam.</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Ihromi, T. (2000). </w:t>
      </w:r>
      <w:r w:rsidRPr="00F2673B">
        <w:rPr>
          <w:rFonts w:ascii="Times New Roman" w:hAnsi="Times New Roman" w:cs="Times New Roman"/>
          <w:i/>
          <w:iCs/>
          <w:noProof/>
          <w:sz w:val="24"/>
          <w:szCs w:val="24"/>
        </w:rPr>
        <w:t>Penghapusan Diskriminasi Terhadap Wanita (Lampiran 2, Deklarasi Penghapusan Kekerasan Terhadap Perempuan Tahun 1993)</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Irianti, R. D. (2020). Kekerasan Dalam Rumah Tangga Antara Mempertahankan Keutuhan Keluarga Dan Sanki Pidana Menurut Undang -Undang Nomor 23 Tahun 2004 Tentang Penghapusan Kekerasan Dalam Rumah Tangga. </w:t>
      </w:r>
      <w:r w:rsidRPr="00F2673B">
        <w:rPr>
          <w:rFonts w:ascii="Times New Roman" w:hAnsi="Times New Roman" w:cs="Times New Roman"/>
          <w:i/>
          <w:iCs/>
          <w:noProof/>
          <w:sz w:val="24"/>
          <w:szCs w:val="24"/>
        </w:rPr>
        <w:t>Pamulang Law Review</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Jannah, F. (2003). </w:t>
      </w:r>
      <w:r w:rsidRPr="00F2673B">
        <w:rPr>
          <w:rFonts w:ascii="Times New Roman" w:hAnsi="Times New Roman" w:cs="Times New Roman"/>
          <w:i/>
          <w:iCs/>
          <w:noProof/>
          <w:sz w:val="24"/>
          <w:szCs w:val="24"/>
        </w:rPr>
        <w:t>Kekerasan Terhadap Istri</w:t>
      </w:r>
      <w:r w:rsidRPr="00F2673B">
        <w:rPr>
          <w:rFonts w:ascii="Times New Roman" w:hAnsi="Times New Roman" w:cs="Times New Roman"/>
          <w:noProof/>
          <w:sz w:val="24"/>
          <w:szCs w:val="24"/>
        </w:rPr>
        <w:t>. Yogyakarta: LKIS Yogyakarta bekerja sama dengan PSW-IAIN-SU Medan.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Katjasungkana, N. (2002). </w:t>
      </w:r>
      <w:r w:rsidRPr="00F2673B">
        <w:rPr>
          <w:rFonts w:ascii="Times New Roman" w:hAnsi="Times New Roman" w:cs="Times New Roman"/>
          <w:i/>
          <w:iCs/>
          <w:noProof/>
          <w:sz w:val="24"/>
          <w:szCs w:val="24"/>
        </w:rPr>
        <w:t>Kasus-kasus Hukum Kekerasan Terhadap Perempuan</w:t>
      </w:r>
      <w:r w:rsidRPr="00F2673B">
        <w:rPr>
          <w:rFonts w:ascii="Times New Roman" w:hAnsi="Times New Roman" w:cs="Times New Roman"/>
          <w:noProof/>
          <w:sz w:val="24"/>
          <w:szCs w:val="24"/>
        </w:rPr>
        <w:t>. Yogyakarta: Galang Printika.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(2002). </w:t>
      </w:r>
      <w:r w:rsidRPr="00F2673B">
        <w:rPr>
          <w:rFonts w:ascii="Times New Roman" w:hAnsi="Times New Roman" w:cs="Times New Roman"/>
          <w:i/>
          <w:iCs/>
          <w:noProof/>
          <w:sz w:val="24"/>
          <w:szCs w:val="24"/>
        </w:rPr>
        <w:t>Peta Kekerasan, Pengalaman Perempuan Indonesia</w:t>
      </w:r>
      <w:r w:rsidRPr="00F2673B">
        <w:rPr>
          <w:rFonts w:ascii="Times New Roman" w:hAnsi="Times New Roman" w:cs="Times New Roman"/>
          <w:noProof/>
          <w:sz w:val="24"/>
          <w:szCs w:val="24"/>
        </w:rPr>
        <w:t>. Jakarta: Komnas Perempuan.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(2010). </w:t>
      </w:r>
      <w:r w:rsidRPr="00F2673B">
        <w:rPr>
          <w:rFonts w:ascii="Times New Roman" w:hAnsi="Times New Roman" w:cs="Times New Roman"/>
          <w:i/>
          <w:iCs/>
          <w:noProof/>
          <w:sz w:val="24"/>
          <w:szCs w:val="24"/>
        </w:rPr>
        <w:t>laporan tahunan Komisi Perempuan Nasional 2010</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(2021). Komnas Perempuan. In </w:t>
      </w:r>
      <w:r w:rsidRPr="00F2673B">
        <w:rPr>
          <w:rFonts w:ascii="Times New Roman" w:hAnsi="Times New Roman" w:cs="Times New Roman"/>
          <w:i/>
          <w:iCs/>
          <w:noProof/>
          <w:sz w:val="24"/>
          <w:szCs w:val="24"/>
        </w:rPr>
        <w:t>CATAHU 2020 Komnas Perempuan: Lembar Fakta dan Poin Kunci</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Koniyo, V. F. M. (2020). Analisis Sosio Yuridis Terhadap Penetapan Asal Usul Anak Pernikahan Sirih Untuk kepentingan Pemenuhan Hak Anak. </w:t>
      </w:r>
      <w:r w:rsidRPr="00F2673B">
        <w:rPr>
          <w:rFonts w:ascii="Times New Roman" w:hAnsi="Times New Roman" w:cs="Times New Roman"/>
          <w:i/>
          <w:iCs/>
          <w:noProof/>
          <w:sz w:val="24"/>
          <w:szCs w:val="24"/>
        </w:rPr>
        <w:t>Jurnal Legalitas</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13</w:t>
      </w:r>
      <w:r w:rsidRPr="00F2673B">
        <w:rPr>
          <w:rFonts w:ascii="Times New Roman" w:hAnsi="Times New Roman" w:cs="Times New Roman"/>
          <w:noProof/>
          <w:sz w:val="24"/>
          <w:szCs w:val="24"/>
        </w:rPr>
        <w:t>(2). https://doi.org/10.33756/jelta.v13i02.7683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Kusumah, M. W. (1982). </w:t>
      </w:r>
      <w:r w:rsidRPr="00F2673B">
        <w:rPr>
          <w:rFonts w:ascii="Times New Roman" w:hAnsi="Times New Roman" w:cs="Times New Roman"/>
          <w:i/>
          <w:iCs/>
          <w:noProof/>
          <w:sz w:val="24"/>
          <w:szCs w:val="24"/>
        </w:rPr>
        <w:t>Analisa Kriminologi Tentang Kejahatan-Kejahatan</w:t>
      </w:r>
      <w:r w:rsidRPr="00F2673B">
        <w:rPr>
          <w:rFonts w:ascii="Times New Roman" w:hAnsi="Times New Roman" w:cs="Times New Roman"/>
          <w:noProof/>
          <w:sz w:val="24"/>
          <w:szCs w:val="24"/>
        </w:rPr>
        <w:t>. Jakarta: Ghalia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Leasa, E. Z. (2019). Aspek Legal Spirit Undang-Undang Nomor 23 Tahun 2004 Tentang Penghapusan Kekerasan Dalam Rumah Tangga. </w:t>
      </w:r>
      <w:r w:rsidRPr="00F2673B">
        <w:rPr>
          <w:rFonts w:ascii="Times New Roman" w:hAnsi="Times New Roman" w:cs="Times New Roman"/>
          <w:i/>
          <w:iCs/>
          <w:noProof/>
          <w:sz w:val="24"/>
          <w:szCs w:val="24"/>
        </w:rPr>
        <w:t>SASI</w:t>
      </w:r>
      <w:r w:rsidRPr="00F2673B">
        <w:rPr>
          <w:rFonts w:ascii="Times New Roman" w:hAnsi="Times New Roman" w:cs="Times New Roman"/>
          <w:noProof/>
          <w:sz w:val="24"/>
          <w:szCs w:val="24"/>
        </w:rPr>
        <w:t>. https://doi.org/10.47268/sasi.v24i2.131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Liklikuwata, H., &amp; Kusuma, M. W. (1981). </w:t>
      </w:r>
      <w:r w:rsidRPr="00F2673B">
        <w:rPr>
          <w:rFonts w:ascii="Times New Roman" w:hAnsi="Times New Roman" w:cs="Times New Roman"/>
          <w:i/>
          <w:iCs/>
          <w:noProof/>
          <w:sz w:val="24"/>
          <w:szCs w:val="24"/>
        </w:rPr>
        <w:t>Kriminologi Suatu Pengantar</w:t>
      </w:r>
      <w:r w:rsidRPr="00F2673B">
        <w:rPr>
          <w:rFonts w:ascii="Times New Roman" w:hAnsi="Times New Roman" w:cs="Times New Roman"/>
          <w:noProof/>
          <w:sz w:val="24"/>
          <w:szCs w:val="24"/>
        </w:rPr>
        <w:t xml:space="preserve">. </w:t>
      </w:r>
      <w:r w:rsidRPr="00F2673B">
        <w:rPr>
          <w:rFonts w:ascii="Times New Roman" w:hAnsi="Times New Roman" w:cs="Times New Roman"/>
          <w:noProof/>
          <w:sz w:val="24"/>
          <w:szCs w:val="24"/>
        </w:rPr>
        <w:lastRenderedPageBreak/>
        <w:t>Jakarta: Gahlia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Luhulima, A. S. (2000). </w:t>
      </w:r>
      <w:r w:rsidRPr="00F2673B">
        <w:rPr>
          <w:rFonts w:ascii="Times New Roman" w:hAnsi="Times New Roman" w:cs="Times New Roman"/>
          <w:i/>
          <w:iCs/>
          <w:noProof/>
          <w:sz w:val="24"/>
          <w:szCs w:val="24"/>
        </w:rPr>
        <w:t>Pemahaman Bentuk-Bentuk Tindak Kekerasan Terhadap Perempuan dan Altematif Pemecahannya</w:t>
      </w:r>
      <w:r w:rsidRPr="00F2673B">
        <w:rPr>
          <w:rFonts w:ascii="Times New Roman" w:hAnsi="Times New Roman" w:cs="Times New Roman"/>
          <w:noProof/>
          <w:sz w:val="24"/>
          <w:szCs w:val="24"/>
        </w:rPr>
        <w: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Neoh, G., &amp; Oktavianti, R. (2021). Komunikasi Organisasi Komnas Perempuan dalam Menyikapi Penyelesaian Kasus Pelecehan Seksual. </w:t>
      </w:r>
      <w:r w:rsidRPr="00F2673B">
        <w:rPr>
          <w:rFonts w:ascii="Times New Roman" w:hAnsi="Times New Roman" w:cs="Times New Roman"/>
          <w:i/>
          <w:iCs/>
          <w:noProof/>
          <w:sz w:val="24"/>
          <w:szCs w:val="24"/>
        </w:rPr>
        <w:t>Koneksi</w:t>
      </w:r>
      <w:r w:rsidRPr="00F2673B">
        <w:rPr>
          <w:rFonts w:ascii="Times New Roman" w:hAnsi="Times New Roman" w:cs="Times New Roman"/>
          <w:noProof/>
          <w:sz w:val="24"/>
          <w:szCs w:val="24"/>
        </w:rPr>
        <w:t>. https://doi.org/10.24912/kn.v5i1.10201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Puspita Dewi, I. D. A. D., &amp; Hartini, N. (2017). Dinamika Forgiveness pada Istri yang Mengalami Kekerasan dalam Rumah Tangga (KDRT). </w:t>
      </w:r>
      <w:r w:rsidRPr="00F2673B">
        <w:rPr>
          <w:rFonts w:ascii="Times New Roman" w:hAnsi="Times New Roman" w:cs="Times New Roman"/>
          <w:i/>
          <w:iCs/>
          <w:noProof/>
          <w:sz w:val="24"/>
          <w:szCs w:val="24"/>
        </w:rPr>
        <w:t>INSAN Jurnal Psikologi Dan Kesehatan Mental</w:t>
      </w:r>
      <w:r w:rsidRPr="00F2673B">
        <w:rPr>
          <w:rFonts w:ascii="Times New Roman" w:hAnsi="Times New Roman" w:cs="Times New Roman"/>
          <w:noProof/>
          <w:sz w:val="24"/>
          <w:szCs w:val="24"/>
        </w:rPr>
        <w:t>. https://doi.org/10.20473/jpkm.v2i12017.51-62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Rani, A. P., Chaniago, D. S., &amp; Syarifuddin. (2019). Insakralitas Pemilihan Jodoh Dalam Pernikahan Keluarga Kontemporer. </w:t>
      </w:r>
      <w:r w:rsidRPr="00F2673B">
        <w:rPr>
          <w:rFonts w:ascii="Times New Roman" w:hAnsi="Times New Roman" w:cs="Times New Roman"/>
          <w:i/>
          <w:iCs/>
          <w:noProof/>
          <w:sz w:val="24"/>
          <w:szCs w:val="24"/>
        </w:rPr>
        <w:t>RESIPROKAL: Jurnal Riset Sosiologi Progresif Aktual</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w:t>
      </w:r>
      <w:r w:rsidRPr="00F2673B">
        <w:rPr>
          <w:rFonts w:ascii="Times New Roman" w:hAnsi="Times New Roman" w:cs="Times New Roman"/>
          <w:noProof/>
          <w:sz w:val="24"/>
          <w:szCs w:val="24"/>
        </w:rPr>
        <w:t>(1), Juni.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Reksodiputro, M. (2007). </w:t>
      </w:r>
      <w:r w:rsidRPr="00F2673B">
        <w:rPr>
          <w:rFonts w:ascii="Times New Roman" w:hAnsi="Times New Roman" w:cs="Times New Roman"/>
          <w:i/>
          <w:iCs/>
          <w:noProof/>
          <w:sz w:val="24"/>
          <w:szCs w:val="24"/>
        </w:rPr>
        <w:t>Hak Asasi Manusia Dalam Sistem Peradilan Pidana, Kumpulan Karangan Buku Ketiga</w:t>
      </w:r>
      <w:r w:rsidRPr="00F2673B">
        <w:rPr>
          <w:rFonts w:ascii="Times New Roman" w:hAnsi="Times New Roman" w:cs="Times New Roman"/>
          <w:noProof/>
          <w:sz w:val="24"/>
          <w:szCs w:val="24"/>
        </w:rPr>
        <w:t>. Jakarta: Pusat Pelayanan Keadilan dan Pengabdian Hukum (d/h Lembaga Kriminologi ) Universitas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Rideng, I. W. (2013). Metode Penelitian Hukum Normatif. </w:t>
      </w:r>
      <w:r w:rsidRPr="00F2673B">
        <w:rPr>
          <w:rFonts w:ascii="Times New Roman" w:hAnsi="Times New Roman" w:cs="Times New Roman"/>
          <w:i/>
          <w:iCs/>
          <w:noProof/>
          <w:sz w:val="24"/>
          <w:szCs w:val="24"/>
        </w:rPr>
        <w:t>Kertha Widya</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Rosyaadah, R., &amp; Rahayu, R. (2021). Perlindungan Hak Asasi Manusia Perempuan terhadap Kasus Kekerasan dalam Rumah Tangga di Indonesia dalam Perspektif Hukum Internasional. </w:t>
      </w:r>
      <w:r w:rsidRPr="00F2673B">
        <w:rPr>
          <w:rFonts w:ascii="Times New Roman" w:hAnsi="Times New Roman" w:cs="Times New Roman"/>
          <w:i/>
          <w:iCs/>
          <w:noProof/>
          <w:sz w:val="24"/>
          <w:szCs w:val="24"/>
        </w:rPr>
        <w:t>Jurnal HAM</w:t>
      </w:r>
      <w:r w:rsidRPr="00F2673B">
        <w:rPr>
          <w:rFonts w:ascii="Times New Roman" w:hAnsi="Times New Roman" w:cs="Times New Roman"/>
          <w:noProof/>
          <w:sz w:val="24"/>
          <w:szCs w:val="24"/>
        </w:rPr>
        <w:t>. https://doi.org/10.30641/ham.2021.12.261-272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Sadli, S. (1997). </w:t>
      </w:r>
      <w:r w:rsidRPr="00F2673B">
        <w:rPr>
          <w:rFonts w:ascii="Times New Roman" w:hAnsi="Times New Roman" w:cs="Times New Roman"/>
          <w:i/>
          <w:iCs/>
          <w:noProof/>
          <w:sz w:val="24"/>
          <w:szCs w:val="24"/>
        </w:rPr>
        <w:t>Persepsi Sosial Mengenai Perilaku Menyimpang</w:t>
      </w:r>
      <w:r w:rsidRPr="00F2673B">
        <w:rPr>
          <w:rFonts w:ascii="Times New Roman" w:hAnsi="Times New Roman" w:cs="Times New Roman"/>
          <w:noProof/>
          <w:sz w:val="24"/>
          <w:szCs w:val="24"/>
        </w:rPr>
        <w:t>. Jakarta: Bulan Bintang.</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Sampurna, B. (2000). </w:t>
      </w:r>
      <w:r w:rsidRPr="00F2673B">
        <w:rPr>
          <w:rFonts w:ascii="Times New Roman" w:hAnsi="Times New Roman" w:cs="Times New Roman"/>
          <w:i/>
          <w:iCs/>
          <w:noProof/>
          <w:sz w:val="24"/>
          <w:szCs w:val="24"/>
        </w:rPr>
        <w:t>Pemahaman Bentuk-Bentuk Tindak Kekerasan Terhadap Perempuan Dan Alternatif Pemecahannya</w:t>
      </w:r>
      <w:r w:rsidRPr="00F2673B">
        <w:rPr>
          <w:rFonts w:ascii="Times New Roman" w:hAnsi="Times New Roman" w:cs="Times New Roman"/>
          <w:noProof/>
          <w:sz w:val="24"/>
          <w:szCs w:val="24"/>
        </w:rPr>
        <w:t>. Bandung: PT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Septiani, N. I. (2016). </w:t>
      </w:r>
      <w:r w:rsidRPr="00F2673B">
        <w:rPr>
          <w:rFonts w:ascii="Times New Roman" w:hAnsi="Times New Roman" w:cs="Times New Roman"/>
          <w:i/>
          <w:iCs/>
          <w:noProof/>
          <w:sz w:val="24"/>
          <w:szCs w:val="24"/>
        </w:rPr>
        <w:t>Faktor Penyebab Tindak Pidana Kekerasan Fisik Yang Dilakukan Oleh Suami Terhadap Istri (Studi Di Unit Pelayanan Perempuan Dan Anak Kepolisian Resor Sidoarjo)</w:t>
      </w:r>
      <w:r w:rsidRPr="00F2673B">
        <w:rPr>
          <w:rFonts w:ascii="Times New Roman" w:hAnsi="Times New Roman" w:cs="Times New Roman"/>
          <w:noProof/>
          <w:sz w:val="24"/>
          <w:szCs w:val="24"/>
        </w:rPr>
        <w:t xml:space="preserve"> (Universitas Brawijaya). Universitas Brawijaya. Retrieved from http://repository.ub.ac.id/id/eprint/112506/</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Syamsuri, M. V., &amp; Yitnamurti, S. (2020). Perselingkuhan dalam Sudut Pandang Psikiatri. </w:t>
      </w:r>
      <w:r w:rsidRPr="00F2673B">
        <w:rPr>
          <w:rFonts w:ascii="Times New Roman" w:hAnsi="Times New Roman" w:cs="Times New Roman"/>
          <w:i/>
          <w:iCs/>
          <w:noProof/>
          <w:sz w:val="24"/>
          <w:szCs w:val="24"/>
        </w:rPr>
        <w:t>Jurnal Psikiatri Surabaya</w:t>
      </w:r>
      <w:r w:rsidRPr="00F2673B">
        <w:rPr>
          <w:rFonts w:ascii="Times New Roman" w:hAnsi="Times New Roman" w:cs="Times New Roman"/>
          <w:noProof/>
          <w:sz w:val="24"/>
          <w:szCs w:val="24"/>
        </w:rPr>
        <w:t>. https://doi.org/10.20473/jps.v6i1.19101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(2004). Undang-Undang Nomor 23 Tahun 2004 Tentang Kekerasan Dalam Rumah Tangga. </w:t>
      </w:r>
      <w:r w:rsidRPr="00F2673B">
        <w:rPr>
          <w:rFonts w:ascii="Times New Roman" w:hAnsi="Times New Roman" w:cs="Times New Roman"/>
          <w:i/>
          <w:iCs/>
          <w:noProof/>
          <w:sz w:val="24"/>
          <w:szCs w:val="24"/>
        </w:rPr>
        <w:t>Aquaculture</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RI. </w:t>
      </w:r>
      <w:r w:rsidRPr="00F2673B">
        <w:rPr>
          <w:rFonts w:ascii="Times New Roman" w:hAnsi="Times New Roman" w:cs="Times New Roman"/>
          <w:i/>
          <w:iCs/>
          <w:noProof/>
          <w:sz w:val="24"/>
          <w:szCs w:val="24"/>
        </w:rPr>
        <w:t>Pasal 1 Deklarasi Internasional Penghapusan Kekerasan terhadap perempuan 1993</w:t>
      </w:r>
      <w:r w:rsidRPr="00F2673B">
        <w:rPr>
          <w:rFonts w:ascii="Times New Roman" w:hAnsi="Times New Roman" w:cs="Times New Roman"/>
          <w:noProof/>
          <w:sz w:val="24"/>
          <w:szCs w:val="24"/>
        </w:rPr>
        <w:t>. , (1993).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Wibisana, W. (2016). Pernikahan Dalam Islam. </w:t>
      </w:r>
      <w:r w:rsidRPr="00F2673B">
        <w:rPr>
          <w:rFonts w:ascii="Times New Roman" w:hAnsi="Times New Roman" w:cs="Times New Roman"/>
          <w:i/>
          <w:iCs/>
          <w:noProof/>
          <w:sz w:val="24"/>
          <w:szCs w:val="24"/>
        </w:rPr>
        <w:t>Jurnal Pendidikan Agama Islam - Ta’lim</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rPr>
      </w:pPr>
      <w:r w:rsidRPr="00F2673B">
        <w:rPr>
          <w:rFonts w:ascii="Times New Roman" w:hAnsi="Times New Roman" w:cs="Times New Roman"/>
          <w:noProof/>
          <w:sz w:val="24"/>
          <w:szCs w:val="24"/>
        </w:rPr>
        <w:t xml:space="preserve">Yani, A. (2018). Legislasi Indonesia. </w:t>
      </w:r>
      <w:r w:rsidRPr="00F2673B">
        <w:rPr>
          <w:rFonts w:ascii="Times New Roman" w:hAnsi="Times New Roman" w:cs="Times New Roman"/>
          <w:i/>
          <w:iCs/>
          <w:noProof/>
          <w:sz w:val="24"/>
          <w:szCs w:val="24"/>
        </w:rPr>
        <w:t>Legislasi Indonesia</w:t>
      </w:r>
      <w:r w:rsidRPr="00F2673B">
        <w:rPr>
          <w:rFonts w:ascii="Times New Roman" w:hAnsi="Times New Roman" w:cs="Times New Roman"/>
          <w:noProof/>
          <w:sz w:val="24"/>
          <w:szCs w:val="24"/>
        </w:rPr>
        <w:t>.</w:t>
      </w:r>
    </w:p>
    <w:p w:rsidR="00A47FEC" w:rsidRPr="00DC0EAC" w:rsidRDefault="00E3183A" w:rsidP="00F2673B">
      <w:pPr>
        <w:widowControl w:val="0"/>
        <w:autoSpaceDE w:val="0"/>
        <w:autoSpaceDN w:val="0"/>
        <w:adjustRightInd w:val="0"/>
        <w:spacing w:before="120" w:after="120" w:line="240" w:lineRule="auto"/>
        <w:ind w:left="480" w:hanging="48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fldChar w:fldCharType="end"/>
      </w:r>
    </w:p>
    <w:p w:rsidR="0092326E" w:rsidRDefault="0092326E" w:rsidP="00E3183A">
      <w:pPr>
        <w:shd w:val="clear" w:color="auto" w:fill="FFFFFF"/>
        <w:spacing w:after="0" w:line="240" w:lineRule="auto"/>
        <w:ind w:left="567" w:right="714" w:hanging="567"/>
        <w:jc w:val="both"/>
        <w:rPr>
          <w:rFonts w:ascii="Times New Roman" w:eastAsia="Times New Roman" w:hAnsi="Times New Roman" w:cs="Times New Roman"/>
          <w:color w:val="222222"/>
          <w:sz w:val="24"/>
          <w:szCs w:val="24"/>
          <w:lang w:val="id-ID"/>
        </w:rPr>
        <w:sectPr w:rsidR="0092326E" w:rsidSect="00D4399D">
          <w:pgSz w:w="11906" w:h="16838" w:code="9"/>
          <w:pgMar w:top="2268" w:right="1701" w:bottom="1701" w:left="2268" w:header="1985" w:footer="720" w:gutter="0"/>
          <w:cols w:space="720"/>
          <w:docGrid w:linePitch="360"/>
        </w:sectPr>
      </w:pPr>
    </w:p>
    <w:p w:rsidR="00D50E76" w:rsidRPr="0092326E" w:rsidRDefault="0092326E" w:rsidP="0092326E">
      <w:pPr>
        <w:shd w:val="clear" w:color="auto" w:fill="FFFFFF"/>
        <w:spacing w:after="0" w:line="240" w:lineRule="auto"/>
        <w:ind w:left="567" w:right="714" w:hanging="567"/>
        <w:jc w:val="center"/>
        <w:rPr>
          <w:rFonts w:ascii="Times New Roman" w:eastAsia="Times New Roman" w:hAnsi="Times New Roman" w:cs="Times New Roman"/>
          <w:b/>
          <w:bCs/>
          <w:color w:val="222222"/>
          <w:sz w:val="24"/>
          <w:szCs w:val="24"/>
          <w:lang w:val="id-ID"/>
        </w:rPr>
      </w:pPr>
      <w:r w:rsidRPr="0092326E">
        <w:rPr>
          <w:rFonts w:ascii="Times New Roman" w:eastAsia="Times New Roman" w:hAnsi="Times New Roman" w:cs="Times New Roman"/>
          <w:b/>
          <w:bCs/>
          <w:color w:val="222222"/>
          <w:sz w:val="24"/>
          <w:szCs w:val="24"/>
          <w:lang w:val="id-ID"/>
        </w:rPr>
        <w:lastRenderedPageBreak/>
        <w:t>Lampiran</w:t>
      </w:r>
    </w:p>
    <w:sectPr w:rsidR="00D50E76" w:rsidRPr="0092326E" w:rsidSect="00D4399D">
      <w:pgSz w:w="11906" w:h="16838" w:code="9"/>
      <w:pgMar w:top="2268" w:right="1701" w:bottom="1701" w:left="2268" w:header="1985"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 w:date="2022-06-23T14:34:00Z" w:initials="C">
    <w:p w:rsidR="000B56DC" w:rsidRPr="000B56DC" w:rsidRDefault="000B56DC">
      <w:pPr>
        <w:pStyle w:val="CommentText"/>
        <w:rPr>
          <w:lang w:val="id-ID"/>
        </w:rPr>
      </w:pPr>
      <w:r>
        <w:rPr>
          <w:rStyle w:val="CommentReference"/>
        </w:rPr>
        <w:annotationRef/>
      </w:r>
      <w:r>
        <w:rPr>
          <w:lang w:val="id-ID"/>
        </w:rPr>
        <w:t>Sesuaikan dengan template jurnal, ini masih format skripsi</w:t>
      </w:r>
    </w:p>
  </w:comment>
  <w:comment w:id="2" w:author="C" w:date="2022-06-23T14:35:00Z" w:initials="C">
    <w:p w:rsidR="000B56DC" w:rsidRPr="000B56DC" w:rsidRDefault="000B56DC">
      <w:pPr>
        <w:pStyle w:val="CommentText"/>
        <w:rPr>
          <w:lang w:val="id-ID"/>
        </w:rPr>
      </w:pPr>
      <w:r>
        <w:rPr>
          <w:rStyle w:val="CommentReference"/>
        </w:rPr>
        <w:annotationRef/>
      </w:r>
      <w:r>
        <w:rPr>
          <w:lang w:val="id-ID"/>
        </w:rPr>
        <w:t>Tidak memakai rumusan masalah, Unsur dalam jurnal lebih ringkas, seperti pendahuluan, metode, hasil pembahasan dan kesimpulan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31F" w:rsidRDefault="008B631F" w:rsidP="00A47FEC">
      <w:pPr>
        <w:spacing w:after="0" w:line="240" w:lineRule="auto"/>
      </w:pPr>
      <w:r>
        <w:separator/>
      </w:r>
    </w:p>
  </w:endnote>
  <w:endnote w:type="continuationSeparator" w:id="0">
    <w:p w:rsidR="008B631F" w:rsidRDefault="008B631F" w:rsidP="00A4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BB8" w:rsidRDefault="00A21BB8" w:rsidP="00A21BB8">
    <w:pPr>
      <w:pStyle w:val="Footer"/>
      <w:jc w:val="center"/>
    </w:pPr>
  </w:p>
  <w:p w:rsidR="00A21BB8" w:rsidRDefault="00A21BB8">
    <w:pPr>
      <w:spacing w:after="0" w:line="259" w:lineRule="auto"/>
      <w:ind w:left="125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58068"/>
      <w:docPartObj>
        <w:docPartGallery w:val="Page Numbers (Bottom of Page)"/>
        <w:docPartUnique/>
      </w:docPartObj>
    </w:sdtPr>
    <w:sdtEndPr>
      <w:rPr>
        <w:noProof/>
      </w:rPr>
    </w:sdtEndPr>
    <w:sdtContent>
      <w:p w:rsidR="00E349F1" w:rsidRDefault="00E349F1">
        <w:pPr>
          <w:pStyle w:val="Footer"/>
          <w:jc w:val="center"/>
        </w:pPr>
        <w:r>
          <w:fldChar w:fldCharType="begin"/>
        </w:r>
        <w:r>
          <w:instrText xml:space="preserve"> PAGE   \* MERGEFORMAT </w:instrText>
        </w:r>
        <w:r>
          <w:fldChar w:fldCharType="separate"/>
        </w:r>
        <w:r w:rsidR="000B56DC">
          <w:rPr>
            <w:noProof/>
          </w:rPr>
          <w:t>1</w:t>
        </w:r>
        <w:r>
          <w:rPr>
            <w:noProof/>
          </w:rPr>
          <w:fldChar w:fldCharType="end"/>
        </w:r>
      </w:p>
    </w:sdtContent>
  </w:sdt>
  <w:p w:rsidR="00E349F1" w:rsidRDefault="00E349F1" w:rsidP="00E349F1">
    <w:pPr>
      <w:spacing w:after="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9D" w:rsidRDefault="00D4399D" w:rsidP="00D4399D">
    <w:pPr>
      <w:pStyle w:val="Footer"/>
      <w:jc w:val="center"/>
    </w:pPr>
  </w:p>
  <w:p w:rsidR="00D4399D" w:rsidRDefault="00D4399D">
    <w:pPr>
      <w:spacing w:after="0" w:line="259" w:lineRule="auto"/>
      <w:ind w:left="125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31F" w:rsidRDefault="008B631F" w:rsidP="00A47FEC">
      <w:pPr>
        <w:spacing w:after="0" w:line="240" w:lineRule="auto"/>
      </w:pPr>
      <w:r>
        <w:separator/>
      </w:r>
    </w:p>
  </w:footnote>
  <w:footnote w:type="continuationSeparator" w:id="0">
    <w:p w:rsidR="008B631F" w:rsidRDefault="008B631F" w:rsidP="00A47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813114"/>
      <w:docPartObj>
        <w:docPartGallery w:val="Page Numbers (Top of Page)"/>
        <w:docPartUnique/>
      </w:docPartObj>
    </w:sdtPr>
    <w:sdtEndPr>
      <w:rPr>
        <w:noProof/>
      </w:rPr>
    </w:sdtEndPr>
    <w:sdtContent>
      <w:p w:rsidR="00A21BB8" w:rsidRDefault="00A21BB8">
        <w:pPr>
          <w:pStyle w:val="Header"/>
          <w:jc w:val="right"/>
        </w:pPr>
        <w:r>
          <w:fldChar w:fldCharType="begin"/>
        </w:r>
        <w:r>
          <w:instrText xml:space="preserve"> PAGE   \* MERGEFORMAT </w:instrText>
        </w:r>
        <w:r>
          <w:fldChar w:fldCharType="separate"/>
        </w:r>
        <w:r w:rsidR="000B56DC">
          <w:rPr>
            <w:noProof/>
          </w:rPr>
          <w:t>2</w:t>
        </w:r>
        <w:r>
          <w:rPr>
            <w:noProof/>
          </w:rPr>
          <w:fldChar w:fldCharType="end"/>
        </w:r>
      </w:p>
    </w:sdtContent>
  </w:sdt>
  <w:p w:rsidR="00A21BB8" w:rsidRDefault="00A21B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9F1" w:rsidRDefault="00E349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60963"/>
      <w:docPartObj>
        <w:docPartGallery w:val="Page Numbers (Top of Page)"/>
        <w:docPartUnique/>
      </w:docPartObj>
    </w:sdtPr>
    <w:sdtEndPr>
      <w:rPr>
        <w:noProof/>
      </w:rPr>
    </w:sdtEndPr>
    <w:sdtContent>
      <w:p w:rsidR="00D4399D" w:rsidRDefault="00D4399D">
        <w:pPr>
          <w:pStyle w:val="Header"/>
          <w:jc w:val="right"/>
        </w:pPr>
        <w:r>
          <w:fldChar w:fldCharType="begin"/>
        </w:r>
        <w:r>
          <w:instrText xml:space="preserve"> PAGE   \* MERGEFORMAT </w:instrText>
        </w:r>
        <w:r>
          <w:fldChar w:fldCharType="separate"/>
        </w:r>
        <w:r w:rsidR="000B56DC">
          <w:rPr>
            <w:noProof/>
          </w:rPr>
          <w:t>42</w:t>
        </w:r>
        <w:r>
          <w:rPr>
            <w:noProof/>
          </w:rPr>
          <w:fldChar w:fldCharType="end"/>
        </w:r>
      </w:p>
    </w:sdtContent>
  </w:sdt>
  <w:p w:rsidR="00995403" w:rsidRDefault="00995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F0E28"/>
    <w:multiLevelType w:val="multilevel"/>
    <w:tmpl w:val="2B56E4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EF2CEA"/>
    <w:multiLevelType w:val="hybridMultilevel"/>
    <w:tmpl w:val="FFFFFFFF"/>
    <w:lvl w:ilvl="0" w:tplc="A454C7F8">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F44B3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C021C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7C313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D4155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4676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8F55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EC6D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740C4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DCF51E9"/>
    <w:multiLevelType w:val="hybridMultilevel"/>
    <w:tmpl w:val="36F6FF86"/>
    <w:lvl w:ilvl="0" w:tplc="0409000F">
      <w:start w:val="1"/>
      <w:numFmt w:val="decimal"/>
      <w:lvlText w:val="%1."/>
      <w:lvlJc w:val="left"/>
      <w:pPr>
        <w:ind w:left="502"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3F13E1"/>
    <w:multiLevelType w:val="hybridMultilevel"/>
    <w:tmpl w:val="FFFFFFFF"/>
    <w:lvl w:ilvl="0" w:tplc="B4944234">
      <w:start w:val="1"/>
      <w:numFmt w:val="decimal"/>
      <w:lvlText w:val="%1."/>
      <w:lvlJc w:val="left"/>
      <w:pPr>
        <w:ind w:left="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789FF2">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36ED48">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4ED7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AC88E">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ACDC8C">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2978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ADC2E">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E82944">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512661D"/>
    <w:multiLevelType w:val="hybridMultilevel"/>
    <w:tmpl w:val="2CFC2A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B35EB9"/>
    <w:multiLevelType w:val="hybridMultilevel"/>
    <w:tmpl w:val="6180C2DE"/>
    <w:lvl w:ilvl="0" w:tplc="0409000F">
      <w:start w:val="1"/>
      <w:numFmt w:val="decimal"/>
      <w:lvlText w:val="%1."/>
      <w:lvlJc w:val="left"/>
      <w:pPr>
        <w:ind w:left="644"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nsid w:val="29002FBC"/>
    <w:multiLevelType w:val="hybridMultilevel"/>
    <w:tmpl w:val="FFFFFFFF"/>
    <w:lvl w:ilvl="0" w:tplc="0C52223A">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0A0E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2D24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2AA12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EA37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4BE7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4ACC1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FE751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9C594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FE475CC"/>
    <w:multiLevelType w:val="hybridMultilevel"/>
    <w:tmpl w:val="FFFFFFFF"/>
    <w:lvl w:ilvl="0" w:tplc="C91E4006">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E9232">
      <w:start w:val="1"/>
      <w:numFmt w:val="lowerLetter"/>
      <w:lvlText w:val="%2."/>
      <w:lvlJc w:val="left"/>
      <w:pPr>
        <w:ind w:left="1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BE00E2">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6C7C2">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80344A">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CA09A">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A3F86">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3430D6">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56D57A">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5B47897"/>
    <w:multiLevelType w:val="multilevel"/>
    <w:tmpl w:val="7F6A73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9F2618"/>
    <w:multiLevelType w:val="multilevel"/>
    <w:tmpl w:val="F1029A64"/>
    <w:lvl w:ilvl="0">
      <w:start w:val="1"/>
      <w:numFmt w:val="decimal"/>
      <w:lvlText w:val="%1."/>
      <w:lvlJc w:val="left"/>
      <w:pPr>
        <w:ind w:left="2160" w:hanging="360"/>
      </w:pPr>
    </w:lvl>
    <w:lvl w:ilvl="1">
      <w:start w:val="1"/>
      <w:numFmt w:val="decimal"/>
      <w:isLgl/>
      <w:lvlText w:val="%1.%2."/>
      <w:lvlJc w:val="left"/>
      <w:pPr>
        <w:ind w:left="502" w:hanging="360"/>
      </w:pPr>
      <w:rPr>
        <w:rFonts w:hint="default"/>
        <w:b/>
        <w:color w:val="000000" w:themeColor="text1"/>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0">
    <w:nsid w:val="536B00F2"/>
    <w:multiLevelType w:val="multilevel"/>
    <w:tmpl w:val="ABDCAAB8"/>
    <w:lvl w:ilvl="0">
      <w:start w:val="1"/>
      <w:numFmt w:val="decimal"/>
      <w:lvlText w:val="%1."/>
      <w:lvlJc w:val="left"/>
      <w:pPr>
        <w:ind w:left="1440" w:hanging="360"/>
      </w:pPr>
    </w:lvl>
    <w:lvl w:ilvl="1">
      <w:start w:val="1"/>
      <w:numFmt w:val="decimal"/>
      <w:isLgl/>
      <w:lvlText w:val="%1.%2."/>
      <w:lvlJc w:val="left"/>
      <w:pPr>
        <w:ind w:left="1440" w:hanging="360"/>
      </w:pPr>
      <w:rPr>
        <w:rFonts w:hint="default"/>
        <w:b/>
        <w:bCs/>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57867453"/>
    <w:multiLevelType w:val="multilevel"/>
    <w:tmpl w:val="C694B178"/>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62577484"/>
    <w:multiLevelType w:val="hybridMultilevel"/>
    <w:tmpl w:val="67CA089A"/>
    <w:lvl w:ilvl="0" w:tplc="0421000F">
      <w:start w:val="1"/>
      <w:numFmt w:val="decimal"/>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13">
    <w:nsid w:val="696760FC"/>
    <w:multiLevelType w:val="multilevel"/>
    <w:tmpl w:val="92486A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4"/>
  </w:num>
  <w:num w:numId="3">
    <w:abstractNumId w:val="2"/>
  </w:num>
  <w:num w:numId="4">
    <w:abstractNumId w:val="9"/>
  </w:num>
  <w:num w:numId="5">
    <w:abstractNumId w:val="13"/>
  </w:num>
  <w:num w:numId="6">
    <w:abstractNumId w:val="1"/>
  </w:num>
  <w:num w:numId="7">
    <w:abstractNumId w:val="6"/>
  </w:num>
  <w:num w:numId="8">
    <w:abstractNumId w:val="7"/>
  </w:num>
  <w:num w:numId="9">
    <w:abstractNumId w:val="3"/>
  </w:num>
  <w:num w:numId="10">
    <w:abstractNumId w:val="0"/>
  </w:num>
  <w:num w:numId="11">
    <w:abstractNumId w:val="12"/>
  </w:num>
  <w:num w:numId="12">
    <w:abstractNumId w:val="5"/>
  </w:num>
  <w:num w:numId="13">
    <w:abstractNumId w:val="8"/>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EC"/>
    <w:rsid w:val="00004A8F"/>
    <w:rsid w:val="00031051"/>
    <w:rsid w:val="00071279"/>
    <w:rsid w:val="000A10FA"/>
    <w:rsid w:val="000B1FC6"/>
    <w:rsid w:val="000B56DC"/>
    <w:rsid w:val="000D7369"/>
    <w:rsid w:val="000E1EA8"/>
    <w:rsid w:val="00117C38"/>
    <w:rsid w:val="00131EBC"/>
    <w:rsid w:val="00171E6E"/>
    <w:rsid w:val="00192C3C"/>
    <w:rsid w:val="00196F7B"/>
    <w:rsid w:val="001F073C"/>
    <w:rsid w:val="0021615C"/>
    <w:rsid w:val="00227C79"/>
    <w:rsid w:val="0024406B"/>
    <w:rsid w:val="002445A8"/>
    <w:rsid w:val="00285F61"/>
    <w:rsid w:val="002920BC"/>
    <w:rsid w:val="00292C0C"/>
    <w:rsid w:val="00293428"/>
    <w:rsid w:val="002963FC"/>
    <w:rsid w:val="002A0377"/>
    <w:rsid w:val="002A0DBA"/>
    <w:rsid w:val="002A56E2"/>
    <w:rsid w:val="002D59F2"/>
    <w:rsid w:val="003016DC"/>
    <w:rsid w:val="00303927"/>
    <w:rsid w:val="00325A29"/>
    <w:rsid w:val="00362338"/>
    <w:rsid w:val="003706DF"/>
    <w:rsid w:val="003B7ACB"/>
    <w:rsid w:val="003E4B80"/>
    <w:rsid w:val="003F5A12"/>
    <w:rsid w:val="0041182C"/>
    <w:rsid w:val="00422DF5"/>
    <w:rsid w:val="00431175"/>
    <w:rsid w:val="004474DF"/>
    <w:rsid w:val="00455250"/>
    <w:rsid w:val="00474DED"/>
    <w:rsid w:val="00496106"/>
    <w:rsid w:val="004A1CD0"/>
    <w:rsid w:val="004E3A69"/>
    <w:rsid w:val="004E494B"/>
    <w:rsid w:val="004E52D4"/>
    <w:rsid w:val="004F5430"/>
    <w:rsid w:val="00550D21"/>
    <w:rsid w:val="00553599"/>
    <w:rsid w:val="00573BF8"/>
    <w:rsid w:val="00574DF5"/>
    <w:rsid w:val="005C35F8"/>
    <w:rsid w:val="005D0ADA"/>
    <w:rsid w:val="005D2BD7"/>
    <w:rsid w:val="005E5A79"/>
    <w:rsid w:val="006141FB"/>
    <w:rsid w:val="00617192"/>
    <w:rsid w:val="00635911"/>
    <w:rsid w:val="00671440"/>
    <w:rsid w:val="006841F2"/>
    <w:rsid w:val="00693AB0"/>
    <w:rsid w:val="0069638D"/>
    <w:rsid w:val="006B14E5"/>
    <w:rsid w:val="006B488C"/>
    <w:rsid w:val="006C49FB"/>
    <w:rsid w:val="006E3D4B"/>
    <w:rsid w:val="00705E6F"/>
    <w:rsid w:val="0072630F"/>
    <w:rsid w:val="00730D08"/>
    <w:rsid w:val="0076121B"/>
    <w:rsid w:val="0077099B"/>
    <w:rsid w:val="007809AB"/>
    <w:rsid w:val="007F0113"/>
    <w:rsid w:val="007F4023"/>
    <w:rsid w:val="008003BB"/>
    <w:rsid w:val="0081278C"/>
    <w:rsid w:val="00861B94"/>
    <w:rsid w:val="00864B24"/>
    <w:rsid w:val="0087731D"/>
    <w:rsid w:val="00887173"/>
    <w:rsid w:val="008B631F"/>
    <w:rsid w:val="008D3895"/>
    <w:rsid w:val="0092326E"/>
    <w:rsid w:val="0093413E"/>
    <w:rsid w:val="0093417A"/>
    <w:rsid w:val="00991078"/>
    <w:rsid w:val="00995403"/>
    <w:rsid w:val="009C3529"/>
    <w:rsid w:val="009D03C7"/>
    <w:rsid w:val="00A0220B"/>
    <w:rsid w:val="00A10E0E"/>
    <w:rsid w:val="00A21BB8"/>
    <w:rsid w:val="00A27E46"/>
    <w:rsid w:val="00A325DE"/>
    <w:rsid w:val="00A4223E"/>
    <w:rsid w:val="00A47FEC"/>
    <w:rsid w:val="00A51A1B"/>
    <w:rsid w:val="00A5517D"/>
    <w:rsid w:val="00A61A70"/>
    <w:rsid w:val="00A621CB"/>
    <w:rsid w:val="00A62FCB"/>
    <w:rsid w:val="00AC0BBF"/>
    <w:rsid w:val="00AC248B"/>
    <w:rsid w:val="00AF3166"/>
    <w:rsid w:val="00B6564A"/>
    <w:rsid w:val="00B8134B"/>
    <w:rsid w:val="00BA06A6"/>
    <w:rsid w:val="00BB202B"/>
    <w:rsid w:val="00BD0CF3"/>
    <w:rsid w:val="00C23A62"/>
    <w:rsid w:val="00C45B43"/>
    <w:rsid w:val="00C5540D"/>
    <w:rsid w:val="00C768A9"/>
    <w:rsid w:val="00CB0061"/>
    <w:rsid w:val="00CF5A34"/>
    <w:rsid w:val="00D13025"/>
    <w:rsid w:val="00D135DF"/>
    <w:rsid w:val="00D3152D"/>
    <w:rsid w:val="00D35C83"/>
    <w:rsid w:val="00D36F1C"/>
    <w:rsid w:val="00D41773"/>
    <w:rsid w:val="00D428AA"/>
    <w:rsid w:val="00D4399D"/>
    <w:rsid w:val="00D50E76"/>
    <w:rsid w:val="00D67F6E"/>
    <w:rsid w:val="00D7050D"/>
    <w:rsid w:val="00D85E0D"/>
    <w:rsid w:val="00DA5D43"/>
    <w:rsid w:val="00DC0EAC"/>
    <w:rsid w:val="00E043D8"/>
    <w:rsid w:val="00E049CF"/>
    <w:rsid w:val="00E2134C"/>
    <w:rsid w:val="00E3183A"/>
    <w:rsid w:val="00E349F1"/>
    <w:rsid w:val="00E46031"/>
    <w:rsid w:val="00E52592"/>
    <w:rsid w:val="00E562B2"/>
    <w:rsid w:val="00E80A90"/>
    <w:rsid w:val="00ED31A0"/>
    <w:rsid w:val="00EE49D2"/>
    <w:rsid w:val="00F0757D"/>
    <w:rsid w:val="00F2673B"/>
    <w:rsid w:val="00F27F03"/>
    <w:rsid w:val="00F3043A"/>
    <w:rsid w:val="00F47073"/>
    <w:rsid w:val="00F60E12"/>
    <w:rsid w:val="00F66A07"/>
    <w:rsid w:val="00F8259A"/>
    <w:rsid w:val="00FA62CE"/>
    <w:rsid w:val="00FB0407"/>
    <w:rsid w:val="00FB1F32"/>
    <w:rsid w:val="00FD7024"/>
    <w:rsid w:val="00FE6F0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 w:type="character" w:styleId="CommentReference">
    <w:name w:val="annotation reference"/>
    <w:basedOn w:val="DefaultParagraphFont"/>
    <w:uiPriority w:val="99"/>
    <w:semiHidden/>
    <w:unhideWhenUsed/>
    <w:rsid w:val="000B56DC"/>
    <w:rPr>
      <w:sz w:val="16"/>
      <w:szCs w:val="16"/>
    </w:rPr>
  </w:style>
  <w:style w:type="paragraph" w:styleId="CommentText">
    <w:name w:val="annotation text"/>
    <w:basedOn w:val="Normal"/>
    <w:link w:val="CommentTextChar"/>
    <w:uiPriority w:val="99"/>
    <w:semiHidden/>
    <w:unhideWhenUsed/>
    <w:rsid w:val="000B56DC"/>
    <w:pPr>
      <w:spacing w:line="240" w:lineRule="auto"/>
    </w:pPr>
    <w:rPr>
      <w:sz w:val="20"/>
      <w:szCs w:val="20"/>
    </w:rPr>
  </w:style>
  <w:style w:type="character" w:customStyle="1" w:styleId="CommentTextChar">
    <w:name w:val="Comment Text Char"/>
    <w:basedOn w:val="DefaultParagraphFont"/>
    <w:link w:val="CommentText"/>
    <w:uiPriority w:val="99"/>
    <w:semiHidden/>
    <w:rsid w:val="000B56DC"/>
    <w:rPr>
      <w:sz w:val="20"/>
      <w:szCs w:val="20"/>
      <w:lang w:val="en-US"/>
    </w:rPr>
  </w:style>
  <w:style w:type="paragraph" w:styleId="CommentSubject">
    <w:name w:val="annotation subject"/>
    <w:basedOn w:val="CommentText"/>
    <w:next w:val="CommentText"/>
    <w:link w:val="CommentSubjectChar"/>
    <w:uiPriority w:val="99"/>
    <w:semiHidden/>
    <w:unhideWhenUsed/>
    <w:rsid w:val="000B56DC"/>
    <w:rPr>
      <w:b/>
      <w:bCs/>
    </w:rPr>
  </w:style>
  <w:style w:type="character" w:customStyle="1" w:styleId="CommentSubjectChar">
    <w:name w:val="Comment Subject Char"/>
    <w:basedOn w:val="CommentTextChar"/>
    <w:link w:val="CommentSubject"/>
    <w:uiPriority w:val="99"/>
    <w:semiHidden/>
    <w:rsid w:val="000B56DC"/>
    <w:rPr>
      <w:b/>
      <w:bCs/>
      <w:sz w:val="20"/>
      <w:szCs w:val="20"/>
      <w:lang w:val="en-US"/>
    </w:rPr>
  </w:style>
  <w:style w:type="paragraph" w:styleId="BalloonText">
    <w:name w:val="Balloon Text"/>
    <w:basedOn w:val="Normal"/>
    <w:link w:val="BalloonTextChar"/>
    <w:uiPriority w:val="99"/>
    <w:semiHidden/>
    <w:unhideWhenUsed/>
    <w:rsid w:val="000B5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6DC"/>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 w:type="character" w:styleId="CommentReference">
    <w:name w:val="annotation reference"/>
    <w:basedOn w:val="DefaultParagraphFont"/>
    <w:uiPriority w:val="99"/>
    <w:semiHidden/>
    <w:unhideWhenUsed/>
    <w:rsid w:val="000B56DC"/>
    <w:rPr>
      <w:sz w:val="16"/>
      <w:szCs w:val="16"/>
    </w:rPr>
  </w:style>
  <w:style w:type="paragraph" w:styleId="CommentText">
    <w:name w:val="annotation text"/>
    <w:basedOn w:val="Normal"/>
    <w:link w:val="CommentTextChar"/>
    <w:uiPriority w:val="99"/>
    <w:semiHidden/>
    <w:unhideWhenUsed/>
    <w:rsid w:val="000B56DC"/>
    <w:pPr>
      <w:spacing w:line="240" w:lineRule="auto"/>
    </w:pPr>
    <w:rPr>
      <w:sz w:val="20"/>
      <w:szCs w:val="20"/>
    </w:rPr>
  </w:style>
  <w:style w:type="character" w:customStyle="1" w:styleId="CommentTextChar">
    <w:name w:val="Comment Text Char"/>
    <w:basedOn w:val="DefaultParagraphFont"/>
    <w:link w:val="CommentText"/>
    <w:uiPriority w:val="99"/>
    <w:semiHidden/>
    <w:rsid w:val="000B56DC"/>
    <w:rPr>
      <w:sz w:val="20"/>
      <w:szCs w:val="20"/>
      <w:lang w:val="en-US"/>
    </w:rPr>
  </w:style>
  <w:style w:type="paragraph" w:styleId="CommentSubject">
    <w:name w:val="annotation subject"/>
    <w:basedOn w:val="CommentText"/>
    <w:next w:val="CommentText"/>
    <w:link w:val="CommentSubjectChar"/>
    <w:uiPriority w:val="99"/>
    <w:semiHidden/>
    <w:unhideWhenUsed/>
    <w:rsid w:val="000B56DC"/>
    <w:rPr>
      <w:b/>
      <w:bCs/>
    </w:rPr>
  </w:style>
  <w:style w:type="character" w:customStyle="1" w:styleId="CommentSubjectChar">
    <w:name w:val="Comment Subject Char"/>
    <w:basedOn w:val="CommentTextChar"/>
    <w:link w:val="CommentSubject"/>
    <w:uiPriority w:val="99"/>
    <w:semiHidden/>
    <w:rsid w:val="000B56DC"/>
    <w:rPr>
      <w:b/>
      <w:bCs/>
      <w:sz w:val="20"/>
      <w:szCs w:val="20"/>
      <w:lang w:val="en-US"/>
    </w:rPr>
  </w:style>
  <w:style w:type="paragraph" w:styleId="BalloonText">
    <w:name w:val="Balloon Text"/>
    <w:basedOn w:val="Normal"/>
    <w:link w:val="BalloonTextChar"/>
    <w:uiPriority w:val="99"/>
    <w:semiHidden/>
    <w:unhideWhenUsed/>
    <w:rsid w:val="000B5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6DC"/>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C6AB0-4944-42F3-983F-0BBD55D5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42</Pages>
  <Words>16791</Words>
  <Characters>95715</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C</cp:lastModifiedBy>
  <cp:revision>24</cp:revision>
  <dcterms:created xsi:type="dcterms:W3CDTF">2022-06-01T03:48:00Z</dcterms:created>
  <dcterms:modified xsi:type="dcterms:W3CDTF">2022-06-23T07:35:00Z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http://www.zotero.org/styles/chicago-fullnote-bibliography-with-ibid</vt:lpwstr>
  </property>
  <property fmtid="{D5CDD505-2E9C-101B-9397-08002B2CF9AE}" pid="7" name="Mendeley Recent Style Name 2_1">
    <vt:lpwstr>Chicago Manual of Style 17th edition (full note, with Ibid.)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http://www.zotero.org/styles/iop-conference-series-materials-science-and-engineering</vt:lpwstr>
  </property>
  <property fmtid="{D5CDD505-2E9C-101B-9397-08002B2CF9AE}" pid="11" name="Mendeley Recent Style Name 4_1">
    <vt:lpwstr>IOP Conference Series: Materials Science and Engineering</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http://www.zotero.org/styles/apa-6th-edition</vt:lpwstr>
  </property>
</Properties>
</file>