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CE1E2D" w:rsidP="00122F5F">
      <w:pPr>
        <w:rPr>
          <w:rFonts w:ascii="Calibri Light" w:hAnsi="Calibri Light" w:cs="Calibri Light"/>
          <w:b/>
          <w:bCs/>
          <w:iCs/>
          <w:sz w:val="28"/>
          <w:szCs w:val="28"/>
          <w:lang w:val="id-ID"/>
        </w:rPr>
      </w:pPr>
      <w:r w:rsidRPr="00CE1E2D">
        <w:rPr>
          <w:rFonts w:ascii="Calibri Light" w:hAnsi="Calibri Light" w:cs="Calibri Light"/>
          <w:b/>
          <w:bCs/>
          <w:sz w:val="28"/>
          <w:szCs w:val="28"/>
        </w:rPr>
        <w:t xml:space="preserve">Intellectual Property Law </w:t>
      </w:r>
      <w:r w:rsidR="0094707B" w:rsidRPr="00CE1E2D">
        <w:rPr>
          <w:rFonts w:ascii="Calibri Light" w:hAnsi="Calibri Light" w:cs="Calibri Light"/>
          <w:b/>
          <w:bCs/>
          <w:sz w:val="28"/>
          <w:szCs w:val="28"/>
        </w:rPr>
        <w:t xml:space="preserve">in the </w:t>
      </w:r>
      <w:r w:rsidRPr="00CE1E2D">
        <w:rPr>
          <w:rFonts w:ascii="Calibri Light" w:hAnsi="Calibri Light" w:cs="Calibri Light"/>
          <w:b/>
          <w:bCs/>
          <w:sz w:val="28"/>
          <w:szCs w:val="28"/>
        </w:rPr>
        <w:t xml:space="preserve">Age of Artificial Intelligence: Legal Challenges </w:t>
      </w:r>
      <w:r w:rsidR="0094707B" w:rsidRPr="00CE1E2D">
        <w:rPr>
          <w:rFonts w:ascii="Calibri Light" w:hAnsi="Calibri Light" w:cs="Calibri Light"/>
          <w:b/>
          <w:bCs/>
          <w:sz w:val="28"/>
          <w:szCs w:val="28"/>
        </w:rPr>
        <w:t xml:space="preserve">and </w:t>
      </w:r>
      <w:r w:rsidRPr="00CE1E2D">
        <w:rPr>
          <w:rFonts w:ascii="Calibri Light" w:hAnsi="Calibri Light" w:cs="Calibri Light"/>
          <w:b/>
          <w:bCs/>
          <w:sz w:val="28"/>
          <w:szCs w:val="28"/>
        </w:rPr>
        <w:t>Regulatory Perspectives</w:t>
      </w:r>
    </w:p>
    <w:p w:rsidR="00DE1E48" w:rsidRPr="00122F5F" w:rsidRDefault="00DE1E48" w:rsidP="001D7DEE">
      <w:pPr>
        <w:jc w:val="center"/>
        <w:rPr>
          <w:rFonts w:ascii="Calibri Light" w:hAnsi="Calibri Light" w:cs="Calibri Light"/>
          <w:sz w:val="24"/>
          <w:szCs w:val="24"/>
        </w:rPr>
      </w:pPr>
    </w:p>
    <w:p w:rsidR="008C45DE" w:rsidRPr="00540F02" w:rsidRDefault="0094707B" w:rsidP="00122F5F">
      <w:pPr>
        <w:rPr>
          <w:rFonts w:ascii="Calibri Light" w:hAnsi="Calibri Light" w:cs="Calibri Light"/>
          <w:color w:val="A6A6A6"/>
          <w:sz w:val="24"/>
          <w:szCs w:val="24"/>
        </w:rPr>
      </w:pPr>
      <w:r w:rsidRPr="0094707B">
        <w:rPr>
          <w:rFonts w:ascii="Calibri Light" w:hAnsi="Calibri Light" w:cs="Calibri Light"/>
          <w:b/>
          <w:bCs/>
          <w:sz w:val="24"/>
          <w:szCs w:val="24"/>
        </w:rPr>
        <w:t>Viktor Popov</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94707B">
        <w:rPr>
          <w:rFonts w:ascii="Calibri Light" w:hAnsi="Calibri Light" w:cs="Calibri Light"/>
          <w:b/>
          <w:bCs/>
          <w:sz w:val="24"/>
          <w:szCs w:val="24"/>
        </w:rPr>
        <w:t>Sofiia Popova</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94707B">
        <w:rPr>
          <w:rFonts w:ascii="Calibri Light" w:hAnsi="Calibri Light" w:cs="Calibri Light"/>
          <w:b/>
          <w:bCs/>
          <w:sz w:val="24"/>
          <w:szCs w:val="24"/>
        </w:rPr>
        <w:t>Ihor Zlakoman</w:t>
      </w:r>
      <w:r w:rsidRPr="0094707B">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94707B">
        <w:rPr>
          <w:rFonts w:ascii="Calibri Light" w:hAnsi="Calibri Light" w:cs="Calibri Light"/>
          <w:b/>
          <w:bCs/>
          <w:sz w:val="24"/>
          <w:szCs w:val="24"/>
        </w:rPr>
        <w:t>Serhii Kolomiiets</w:t>
      </w:r>
      <w:r w:rsidRPr="0094707B">
        <w:rPr>
          <w:rFonts w:ascii="Calibri Light" w:hAnsi="Calibri Light" w:cs="Calibri Light"/>
          <w:b/>
          <w:bCs/>
          <w:sz w:val="24"/>
          <w:szCs w:val="24"/>
          <w:vertAlign w:val="superscript"/>
        </w:rPr>
        <w:t>4</w:t>
      </w:r>
      <w:r>
        <w:rPr>
          <w:rFonts w:ascii="Calibri Light" w:hAnsi="Calibri Light" w:cs="Calibri Light"/>
          <w:b/>
          <w:bCs/>
          <w:sz w:val="24"/>
          <w:szCs w:val="24"/>
        </w:rPr>
        <w:t xml:space="preserve">, </w:t>
      </w:r>
      <w:r w:rsidRPr="0094707B">
        <w:rPr>
          <w:rFonts w:ascii="Calibri Light" w:hAnsi="Calibri Light" w:cs="Calibri Light"/>
          <w:b/>
          <w:bCs/>
          <w:sz w:val="24"/>
          <w:szCs w:val="24"/>
        </w:rPr>
        <w:t>Nataliia Petrova</w:t>
      </w:r>
      <w:r w:rsidRPr="0094707B">
        <w:rPr>
          <w:rFonts w:ascii="Calibri Light" w:hAnsi="Calibri Light" w:cs="Calibri Light"/>
          <w:b/>
          <w:bCs/>
          <w:sz w:val="24"/>
          <w:szCs w:val="24"/>
          <w:vertAlign w:val="superscript"/>
        </w:rPr>
        <w:t>5</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94707B" w:rsidRPr="0094707B">
        <w:rPr>
          <w:rFonts w:ascii="Calibri Light" w:hAnsi="Calibri Light" w:cs="Calibri Light"/>
          <w:sz w:val="24"/>
          <w:szCs w:val="24"/>
        </w:rPr>
        <w:t>Yaroslav Mudryi National Law University, Hryhoriia Skovorody St, 77, Kharkiv, Kharkiv Oblast, Ukraine</w:t>
      </w:r>
    </w:p>
    <w:p w:rsidR="00CF57D6"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94707B" w:rsidRPr="0094707B">
        <w:rPr>
          <w:rFonts w:ascii="Calibri Light" w:hAnsi="Calibri Light" w:cs="Calibri Light"/>
          <w:sz w:val="24"/>
          <w:szCs w:val="24"/>
        </w:rPr>
        <w:t>Kharkiv National University of Internal Affairs, Prospect Lev Landau, 27, Kharkiv, Kharkiv Oblast, Ukraine</w:t>
      </w:r>
    </w:p>
    <w:p w:rsidR="0094707B" w:rsidRDefault="0094707B" w:rsidP="00122F5F">
      <w:pPr>
        <w:rPr>
          <w:rFonts w:ascii="Calibri Light" w:hAnsi="Calibri Light" w:cs="Calibri Light"/>
          <w:sz w:val="24"/>
          <w:szCs w:val="24"/>
          <w:lang w:val="id-ID"/>
        </w:rPr>
      </w:pPr>
      <w:r w:rsidRPr="0094707B">
        <w:rPr>
          <w:rFonts w:ascii="Calibri Light" w:hAnsi="Calibri Light" w:cs="Calibri Light"/>
          <w:sz w:val="24"/>
          <w:szCs w:val="24"/>
          <w:vertAlign w:val="superscript"/>
          <w:lang w:val="id-ID"/>
        </w:rPr>
        <w:t>3</w:t>
      </w:r>
      <w:r w:rsidRPr="0094707B">
        <w:rPr>
          <w:rFonts w:ascii="Calibri Light" w:hAnsi="Calibri Light" w:cs="Calibri Light"/>
          <w:sz w:val="24"/>
          <w:szCs w:val="24"/>
          <w:lang w:val="id-ID"/>
        </w:rPr>
        <w:t>Dmytro Motornyi Tavria State Agrotechnological University, Zaporizhia, Ukraine</w:t>
      </w:r>
    </w:p>
    <w:p w:rsidR="00192F11" w:rsidRPr="0094707B" w:rsidRDefault="00192F11" w:rsidP="00122F5F">
      <w:pPr>
        <w:rPr>
          <w:rFonts w:ascii="Calibri Light" w:hAnsi="Calibri Light" w:cs="Calibri Light"/>
          <w:sz w:val="24"/>
          <w:szCs w:val="24"/>
          <w:lang w:val="id-ID"/>
        </w:rPr>
      </w:pPr>
      <w:r w:rsidRPr="00192F11">
        <w:rPr>
          <w:rFonts w:ascii="Calibri Light" w:hAnsi="Calibri Light" w:cs="Calibri Light"/>
          <w:sz w:val="24"/>
          <w:szCs w:val="24"/>
          <w:vertAlign w:val="superscript"/>
          <w:lang w:val="id-ID"/>
        </w:rPr>
        <w:t>4</w:t>
      </w:r>
      <w:r w:rsidRPr="00192F11">
        <w:rPr>
          <w:rFonts w:ascii="Calibri Light" w:hAnsi="Calibri Light" w:cs="Calibri Light"/>
          <w:sz w:val="24"/>
          <w:szCs w:val="24"/>
          <w:lang w:val="id-ID"/>
        </w:rPr>
        <w:t>International Relations chair, Sumy National Agrarian University, Sumy, Ukraine</w:t>
      </w:r>
    </w:p>
    <w:p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0C2E95" w:rsidRPr="000C2E95">
              <w:rPr>
                <w:rFonts w:ascii="Calibri Light" w:hAnsi="Calibri Light" w:cs="Calibri Light"/>
              </w:rPr>
              <w:t>Popov, V., Popova, S., Zlakoman, I., Kolomiiets, S. Petrova, N.</w:t>
            </w:r>
            <w:r w:rsidRPr="00540F02">
              <w:rPr>
                <w:rFonts w:ascii="Calibri Light" w:hAnsi="Calibri Light" w:cs="Calibri Light"/>
              </w:rPr>
              <w:t xml:space="preserve"> (202</w:t>
            </w:r>
            <w:r w:rsidR="00B33D8A">
              <w:rPr>
                <w:rFonts w:ascii="Calibri Light" w:hAnsi="Calibri Light" w:cs="Calibri Light"/>
              </w:rPr>
              <w:t>5</w:t>
            </w:r>
            <w:r w:rsidRPr="00540F02">
              <w:rPr>
                <w:rFonts w:ascii="Calibri Light" w:hAnsi="Calibri Light" w:cs="Calibri Light"/>
              </w:rPr>
              <w:t xml:space="preserve">). </w:t>
            </w:r>
            <w:r w:rsidR="000C2E95" w:rsidRPr="000C2E95">
              <w:rPr>
                <w:rFonts w:ascii="Calibri Light" w:hAnsi="Calibri Light" w:cs="Calibri Light"/>
              </w:rPr>
              <w:t>Intellectual Property Law in the Age of Artificial Intelligence: Legal Challenges and Regulatory Perspectives</w:t>
            </w:r>
            <w:r w:rsidRPr="00540F02">
              <w:rPr>
                <w:rFonts w:ascii="Calibri Light" w:hAnsi="Calibri Light" w:cs="Calibri Light"/>
              </w:rPr>
              <w:t>.</w:t>
            </w:r>
            <w:r w:rsidRPr="00540F02">
              <w:rPr>
                <w:rFonts w:ascii="Calibri Light" w:hAnsi="Calibri Light" w:cs="Calibri Light"/>
                <w:spacing w:val="1"/>
              </w:rPr>
              <w:t xml:space="preserve"> </w:t>
            </w:r>
            <w:r w:rsidR="008D3DE2" w:rsidRPr="008D3DE2">
              <w:rPr>
                <w:rFonts w:ascii="Calibri Light" w:hAnsi="Calibri Light" w:cs="Calibri Light"/>
                <w:i/>
              </w:rPr>
              <w:t>International Journal of Law and Society (IJLS)</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w:t>
            </w:r>
            <w:r w:rsidR="008D3DE2">
              <w:rPr>
                <w:rFonts w:ascii="Calibri Light" w:hAnsi="Calibri Light" w:cs="Calibri Light"/>
              </w:rPr>
              <w:t>1</w:t>
            </w:r>
            <w:r w:rsidRPr="00540F02">
              <w:rPr>
                <w:rFonts w:ascii="Calibri Light" w:hAnsi="Calibri Light" w:cs="Calibri Light"/>
              </w:rPr>
              <w:t>), 1</w:t>
            </w:r>
            <w:r w:rsidR="008D3DE2">
              <w:rPr>
                <w:rFonts w:ascii="Calibri Light" w:hAnsi="Calibri Light" w:cs="Calibri Light"/>
              </w:rPr>
              <w:t>65</w:t>
            </w:r>
            <w:r w:rsidRPr="00540F02">
              <w:rPr>
                <w:rFonts w:ascii="Calibri Light" w:hAnsi="Calibri Light" w:cs="Calibri Light"/>
              </w:rPr>
              <w:t>-</w:t>
            </w:r>
            <w:r w:rsidR="008D3DE2">
              <w:rPr>
                <w:rFonts w:ascii="Calibri Light" w:hAnsi="Calibri Light" w:cs="Calibri Light"/>
              </w:rPr>
              <w:t>179</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CE1E2D" w:rsidRPr="00CE1E2D">
        <w:rPr>
          <w:rFonts w:ascii="Calibri Light" w:hAnsi="Calibri Light" w:cs="Calibri Light"/>
          <w:i/>
          <w:iCs/>
          <w:noProof/>
          <w:color w:val="000000"/>
          <w:sz w:val="24"/>
          <w:szCs w:val="24"/>
        </w:rPr>
        <w:t xml:space="preserve">The study's relevance is stipulated by the rapid development of artificial intelligence (AI) and the need to adapt legal regulation in intellectual property to modern technological challenges. The absence of a unified approach to determining authorship and protecting rights to objects created by AI creates legal uncertainty and hinders innovation development. The study aims to analyse the existing approaches to regulating intellectual property rights created by AI and develop recommendations for improving the legislation. The object of the study is the legal acts and doctrinal approaches to the regulation of rights to the results of AI activities. This research uses a multidisciplinary approach by combining comparative legal methods, content analysis, historical, structural-system, forecasting, and empirical analysis. This approach allows for an in-depth analysis of intellectual property regulations in the context of artificial intelligence in various jurisdictions and the preparation of data-based policy recommendations and future projections. The study results showed a significant fragmentation of AI regulation in different jurisdictions. It analyses the models used in the USA, EU, China, UK, and other countries, identifying their strengths and weaknesses. Recommendations on harmonizing international standards and adapting the Berne Convention and the TRIPS Agreement to modern technological conditions are proposed. The practical significance of the work is to form the basis for the development of universal legal mechanisms that will help protect intellectual property rights created by AI and stimulate </w:t>
      </w:r>
      <w:r w:rsidR="00CE1E2D" w:rsidRPr="00CE1E2D">
        <w:rPr>
          <w:rFonts w:ascii="Calibri Light" w:hAnsi="Calibri Light" w:cs="Calibri Light"/>
          <w:i/>
          <w:iCs/>
          <w:noProof/>
          <w:color w:val="000000"/>
          <w:sz w:val="24"/>
          <w:szCs w:val="24"/>
        </w:rPr>
        <w:lastRenderedPageBreak/>
        <w:t>innovative development. The findings can be used to improve legislation at the national and international levels.</w:t>
      </w:r>
    </w:p>
    <w:p w:rsidR="00CE1E2D" w:rsidRPr="00122F5F" w:rsidRDefault="00CE1E2D" w:rsidP="00540F02">
      <w:pPr>
        <w:ind w:right="-1"/>
        <w:jc w:val="both"/>
        <w:rPr>
          <w:rFonts w:ascii="Calibri Light" w:hAnsi="Calibri Light" w:cs="Calibri Light"/>
          <w:noProof/>
          <w:color w:val="000000"/>
          <w:sz w:val="24"/>
          <w:szCs w:val="24"/>
          <w:lang w:val="id-ID"/>
        </w:rPr>
      </w:pPr>
    </w:p>
    <w:p w:rsidR="00DE1E48" w:rsidRPr="00122F5F" w:rsidRDefault="00CE1E2D" w:rsidP="00863A78">
      <w:pPr>
        <w:ind w:right="-1"/>
        <w:jc w:val="both"/>
        <w:rPr>
          <w:rFonts w:ascii="Calibri Light" w:hAnsi="Calibri Light" w:cs="Calibri Light"/>
          <w:i/>
          <w:iCs/>
          <w:sz w:val="24"/>
          <w:szCs w:val="24"/>
          <w:lang w:val="id-ID"/>
        </w:rPr>
      </w:pPr>
      <w:r w:rsidRPr="00CE1E2D">
        <w:rPr>
          <w:rFonts w:ascii="Calibri Light" w:hAnsi="Calibri Light" w:cs="Calibri Light"/>
          <w:noProof/>
          <w:sz w:val="24"/>
          <w:szCs w:val="24"/>
        </w:rPr>
        <w:t>Relevansi penelitian ini ditetapkan oleh pesatnya perkembangan kecerdasan buatan (AI) dan kebutuhan untuk mengadaptasi peraturan hukum dalam kekayaan intelektual terhadap tantangan teknologi modern. Tidak adanya pendekatan terpadu untuk menentukan kepengarangan dan melindungi hak atas objek yang diciptakan oleh AI menciptakan ketidakpastian hukum dan menghambat pengembangan inovasi. Penelitian ini bertujuan untuk menganalisis pendekatan yang ada untuk mengatur hak kekayaan intelektual yang diciptakan oleh AI dan mengembangkan rekomendasi untuk meningkatkan undang-undang tersebut. Objek penelitian adalah tindakan hukum dan pendekatan doktrinal terhadap pengaturan hak atas hasil kegiatan AI. Penelitian ini menggunakan pendekatan multidisiplin dengan menggabungkan metode hukum komparatif, analisis konten, historis, struktural-sistem, peramalan, dan analisis empiris. Pendekatan ini memungkinkan analisis mendalam terhadap peraturan kekayaan intelektual dalam konteks kecerdasan buatan di berbagai yurisdiksi dan persiapan rekomendasi kebijakan berbasis data dan proyeksi masa depan. Hasil penelitian menunjukkan fragmentasi signifikan dari peraturan AI di berbagai yurisdiksi. Ini menganalisis model yang digunakan di AS, UE, Tiongkok, Inggris, dan negara-negara lain, mengidentifikasi kekuatan dan kelemahan mereka. Rekomendasi tentang harmonisasi standar internasional dan adaptasi Konvensi Berne dan Perjanjian TRIPS terhadap kondisi teknologi modern diajukan. Makna praktis dari karya ini adalah untuk membentuk dasar bagi pengembangan mekanisme hukum universal yang akan membantu melindungi hak kekayaan intelektual yang diciptakan oleh AI dan merangsang pengembangan inovatif. Temuan ini dapat digunakan untuk meningkatkan legislasi di tingkat nasional dan internasional.</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CE1E2D" w:rsidRPr="00CE1E2D" w:rsidRDefault="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 xml:space="preserve">Artificial intelligence (AI) is rapidly changing the modern world's technological, economic and social landscape, creating new opportunities and challenges for humanity. Regulating intellectual property (IP) rights arising from AI is one of the most discussed issues. This is a problem for scientists and practitioners alike because the legislation of many countries is not designed to account for the different ways in which innovations generated by artificial intelligence can be created and used. Copyright protection is problematic in IP regulation because uncertainty will lead to legal conflict and hinder IP innovation development. Research on this problem has been accruing sponsors in recent years.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-1","issued":{"date-parts":[["2024"]]},"page":"9-30","publisher":"Springer Fachmedien Wiesbaden","publisher-place":"Wiesbaden","title":"Legal Challenges of Artificial Intelligence and How to Manage Them","type":"chapter"},"uris":["http://www.mendeley.com/documents/?uuid=139d7fd5-320f-4206-bfe3-bee1d70df0ce"]}],"mendeley":{"formattedCitation":"(Meyer, 2024)","manualFormatting":"Meyer (2024)","plainTextFormattedCitation":"(Meyer, 2024)","previouslyFormattedCitation":"(Meyer, 2024)"},"properties":{"noteIndex":0},"schema":"https://github.com/citation-style-language/schema/raw/master/csl-citation.json"}</w:instrText>
      </w:r>
      <w:r w:rsidR="005E73D1">
        <w:rPr>
          <w:rFonts w:ascii="Calibri Light" w:hAnsi="Calibri Light" w:cs="Calibri Light"/>
          <w:sz w:val="24"/>
          <w:szCs w:val="24"/>
        </w:rPr>
        <w:fldChar w:fldCharType="separate"/>
      </w:r>
      <w:hyperlink w:anchor="Meyer" w:history="1">
        <w:r w:rsidR="005E73D1" w:rsidRPr="00802052">
          <w:rPr>
            <w:rStyle w:val="Hyperlink"/>
            <w:rFonts w:ascii="Calibri Light" w:hAnsi="Calibri Light" w:cs="Calibri Light"/>
            <w:noProof/>
            <w:sz w:val="24"/>
            <w:szCs w:val="24"/>
          </w:rPr>
          <w:t>Meyer</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005EB4">
        <w:rPr>
          <w:rFonts w:ascii="Calibri Light" w:hAnsi="Calibri Light" w:cs="Calibri Light"/>
          <w:sz w:val="24"/>
          <w:szCs w:val="24"/>
        </w:rPr>
        <w:fldChar w:fldCharType="begin" w:fldLock="1"/>
      </w:r>
      <w:r w:rsidR="00005EB4">
        <w:rPr>
          <w:rFonts w:ascii="Calibri Light" w:hAnsi="Calibri Light" w:cs="Calibri Light"/>
          <w:sz w:val="24"/>
          <w:szCs w:val="24"/>
        </w:rPr>
        <w:instrText>ADDIN CSL_CITATION {"citationItems":[{"id":"ITEM-1","itemData":{"DOI":"10.1007/s40319-023-01301-2","ISSN":"2195-0237","abstract":"Artificial intelligence offers promising applications for content production. However, their development faces significant copyright issues because it involves reproduction of protected subject matter and requires datasets so large that obtaining licences from all rightholders is unfeasible. These issues potentially hinder technological development and content production. On the other hand, some AI applications can threaten the interests and incentives of those who create works and subject matter that are protected by related rights. This article examines whether EU copyright and antitrust law are capable of addressing these challenges. It identifies possibilities and obstacles in applying exceptions for text and data mining (TDM) and temporary copying to the development of artificial creativity (AC) applications. The article also examines mechanisms by which EU antitrust law facilitates access to copyright-protected training materials and licences – an important complement to the copyright exceptions. While copyright and antitrust law enable the development of AC in certain situations, their tools are limited to particular types of AI applications, certain categories of subject matter and specific market conditions, and are subject to requirements concerning the development process as well as considerable legal uncertainty. Copyright and antitrust law also remain largely toothless against contractual and technological restraints, while recent EU initiatives dealing with data access also provide little relief in this regard.","author":[{"dropping-particle":"","family":"Vesala","given":"Juha","non-dropping-particle":"","parse-names":false,"suffix":""}],"container-title":"IIC - International Review of Intellectual Property and Competition Law","id":"ITEM-1","issue":"3","issued":{"date-parts":[["2023"]]},"page":"351-380","title":"Developing Artificial Intelligence-Based Content Creation: Are EU Copyright and Antitrust Law Fit for Purpose?","type":"article-journal","volume":"54"},"uris":["http://www.mendeley.com/documents/?uuid=a034dfa7-b0b7-45ec-9252-770150f86676"]}],"mendeley":{"formattedCitation":"(Vesala, 2023)","manualFormatting":"Vesala (2023)","plainTextFormattedCitation":"(Vesala, 2023)","previouslyFormattedCitation":"(Vesala, 2023)"},"properties":{"noteIndex":0},"schema":"https://github.com/citation-style-language/schema/raw/master/csl-citation.json"}</w:instrText>
      </w:r>
      <w:r w:rsidR="00005EB4">
        <w:rPr>
          <w:rFonts w:ascii="Calibri Light" w:hAnsi="Calibri Light" w:cs="Calibri Light"/>
          <w:sz w:val="24"/>
          <w:szCs w:val="24"/>
        </w:rPr>
        <w:fldChar w:fldCharType="separate"/>
      </w:r>
      <w:hyperlink w:anchor="Vesala" w:history="1">
        <w:r w:rsidR="00005EB4" w:rsidRPr="001C4DA5">
          <w:rPr>
            <w:rStyle w:val="Hyperlink"/>
            <w:rFonts w:ascii="Calibri Light" w:hAnsi="Calibri Light" w:cs="Calibri Light"/>
            <w:noProof/>
            <w:sz w:val="24"/>
            <w:szCs w:val="24"/>
          </w:rPr>
          <w:t>Vesala</w:t>
        </w:r>
      </w:hyperlink>
      <w:r w:rsidR="00005EB4" w:rsidRPr="00005EB4">
        <w:rPr>
          <w:rFonts w:ascii="Calibri Light" w:hAnsi="Calibri Light" w:cs="Calibri Light"/>
          <w:noProof/>
          <w:sz w:val="24"/>
          <w:szCs w:val="24"/>
        </w:rPr>
        <w:t xml:space="preserve"> </w:t>
      </w:r>
      <w:r w:rsidR="00005EB4">
        <w:rPr>
          <w:rFonts w:ascii="Calibri Light" w:hAnsi="Calibri Light" w:cs="Calibri Light"/>
          <w:noProof/>
          <w:sz w:val="24"/>
          <w:szCs w:val="24"/>
        </w:rPr>
        <w:t>(</w:t>
      </w:r>
      <w:r w:rsidR="00005EB4" w:rsidRPr="00005EB4">
        <w:rPr>
          <w:rFonts w:ascii="Calibri Light" w:hAnsi="Calibri Light" w:cs="Calibri Light"/>
          <w:noProof/>
          <w:sz w:val="24"/>
          <w:szCs w:val="24"/>
        </w:rPr>
        <w:t>2023)</w:t>
      </w:r>
      <w:r w:rsidR="00005EB4">
        <w:rPr>
          <w:rFonts w:ascii="Calibri Light" w:hAnsi="Calibri Light" w:cs="Calibri Light"/>
          <w:sz w:val="24"/>
          <w:szCs w:val="24"/>
        </w:rPr>
        <w:fldChar w:fldCharType="end"/>
      </w:r>
      <w:r w:rsidR="00005EB4">
        <w:rPr>
          <w:rFonts w:ascii="Calibri Light" w:hAnsi="Calibri Light" w:cs="Calibri Light"/>
          <w:sz w:val="24"/>
          <w:szCs w:val="24"/>
        </w:rPr>
        <w:t xml:space="preserve"> </w:t>
      </w:r>
      <w:r w:rsidRPr="00CE1E2D">
        <w:rPr>
          <w:rFonts w:ascii="Calibri Light" w:hAnsi="Calibri Light" w:cs="Calibri Light"/>
          <w:sz w:val="24"/>
          <w:szCs w:val="24"/>
        </w:rPr>
        <w:t xml:space="preserve">discuss legislative gaps needing immediate addressing and the general relevance of EU legal norms to the modern world. Taking on new models of legal protection of AI-produced objects,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Singapore","editor":[{"dropping-particle":"","family":"Kazeeva","given":"Iana","non-dropping-particle":"","parse-names":false,"suffix":""}],"id":"ITEM-1","issued":{"date-parts":[["2024"]]},"page":"65-78","publisher":"Springer Nature Singapore","publisher-place":"Singapore","title":"Sui Generis Intellectual Property Protection for Works Generated by AI Systems","type":"chapter"},"uris":["http://www.mendeley.com/documents/?uuid=93b466e6-ca9a-4627-bea5-cff3dc4206b2"]}],"mendeley":{"formattedCitation":"(Kazeeva, 2024)","manualFormatting":"Kazeeva (2024)","plainTextFormattedCitation":"(Kazeeva, 2024)","previouslyFormattedCitation":"(Kazeeva, 2024)"},"properties":{"noteIndex":0},"schema":"https://github.com/citation-style-language/schema/raw/master/csl-citation.json"}</w:instrText>
      </w:r>
      <w:r w:rsidR="005E73D1">
        <w:rPr>
          <w:rFonts w:ascii="Calibri Light" w:hAnsi="Calibri Light" w:cs="Calibri Light"/>
          <w:sz w:val="24"/>
          <w:szCs w:val="24"/>
        </w:rPr>
        <w:fldChar w:fldCharType="separate"/>
      </w:r>
      <w:hyperlink w:anchor="Kazeeva" w:history="1">
        <w:r w:rsidR="005E73D1" w:rsidRPr="0009709C">
          <w:rPr>
            <w:rStyle w:val="Hyperlink"/>
            <w:rFonts w:ascii="Calibri Light" w:hAnsi="Calibri Light" w:cs="Calibri Light"/>
            <w:noProof/>
            <w:sz w:val="24"/>
            <w:szCs w:val="24"/>
          </w:rPr>
          <w:t>Kazeeva</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Antonio","non-dropping-particle":"","parse-names":false,"suffix":""}],"id":"ITEM-1","issued":{"date-parts":[["2024"]]},"page":"221-244","publisher":"Springer Nature Switzerland","publisher-place":"Cham","title":"Regulation of Artificial Intelligence: Challenges and Perspectives in the Andean Community","type":"chapter"},"uris":["http://www.mendeley.com/documents/?uuid=ee4b6245-a208-4699-9673-5db121b21241"]}],"mendeley":{"formattedCitation":"(Puertas-Bravo et al., 2024)","manualFormatting":"Puertas-Bravo et al. (2024)","plainTextFormattedCitation":"(Puertas-Bravo et al., 2024)","previouslyFormattedCitation":"(Puertas-Bravo et al., 2024)"},"properties":{"noteIndex":0},"schema":"https://github.com/citation-style-language/schema/raw/master/csl-citation.json"}</w:instrText>
      </w:r>
      <w:r w:rsidR="005E73D1">
        <w:rPr>
          <w:rFonts w:ascii="Calibri Light" w:hAnsi="Calibri Light" w:cs="Calibri Light"/>
          <w:sz w:val="24"/>
          <w:szCs w:val="24"/>
        </w:rPr>
        <w:fldChar w:fldCharType="separate"/>
      </w:r>
      <w:hyperlink w:anchor="Puertas" w:history="1">
        <w:r w:rsidR="005E73D1" w:rsidRPr="001C4DA5">
          <w:rPr>
            <w:rStyle w:val="Hyperlink"/>
            <w:rFonts w:ascii="Calibri Light" w:hAnsi="Calibri Light" w:cs="Calibri Light"/>
            <w:noProof/>
            <w:sz w:val="24"/>
            <w:szCs w:val="24"/>
          </w:rPr>
          <w:t>Puertas-Bravo et al.</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argue that this requires the standardisation of international laws. The study by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{"citationItems":[{"id":"ITEM-1","itemData":{"DOI":"10.1186/s13643-022-01939-y","ISSN":"2046-4053","abstract":"Medical innovations offer tremendous hope. Yet, similar innovations in governance (law, policy, ethics) are likely necessary if society is to realize medical innovations’ fruits and avoid their pitfalls. As innovations in artificial intelligence (AI) advance at a rapid pace, scholars across multiple disciplines are articulating concerns in health-related AI that likely require legal responses to ensure the requisite balance. These scholarly perspectives may provide critical insights into the most pressing challenges that will help shape and advance future regulatory reforms. Yet, to the best of our knowledge, there is no comprehensive summary of the literature examining legal concerns in relation to health-related AI. We thus aim to summarize and map the literature examining legal concerns in health-related AI using a scoping review approach.","author":[{"dropping-particle":"","family":"Silva","given":"Michael","non-dropping-particle":"Da","parse-names":false,"suffix":""},{"dropping-particle":"","family":"Horsley","given":"Tanya","non-dropping-particle":"","parse-names":false,"suffix":""},{"dropping-particle":"","family":"Singh","given":"Devin","non-dropping-particle":"","parse-names":false,"suffix":""},{"dropping-particle":"","family":"Silva","given":"Emily","non-dropping-particle":"Da","parse-names":false,"suffix":""},{"dropping-particle":"","family":"Ly","given":"Valentina","non-dropping-particle":"","parse-names":false,"suffix":""},{"dropping-particle":"","family":"Thomas","given":"Bryan","non-dropping-particle":"","parse-names":false,"suffix":""},{"dropping-particle":"","family":"Daniel","given":"Ryan C","non-dropping-particle":"","parse-names":false,"suffix":""},{"dropping-particle":"","family":"Chagal-Feferkorn","given":"Karni A","non-dropping-particle":"","parse-names":false,"suffix":""},{"dropping-particle":"","family":"Iantomasi","given":"Samantha","non-dropping-particle":"","parse-names":false,"suffix":""},{"dropping-particle":"","family":"White","given":"Kelli","non-dropping-particle":"","parse-names":false,"suffix":""},{"dropping-particle":"","family":"Kent","given":"Arianne","non-dropping-particle":"","parse-names":false,"suffix":""},{"dropping-particle":"","family":"Flood","given":"Colleen M","non-dropping-particle":"","parse-names":false,"suffix":""}],"container-title":"Systematic Reviews","id":"ITEM-1","issue":"1","issued":{"date-parts":[["2022"]]},"page":"123","title":"Legal concerns in health-related artificial intelligence: a scoping review protocol","type":"article-journal","volume":"11"},"uris":["http://www.mendeley.com/documents/?uuid=e911bf08-fceb-4b3b-afe1-71f4f7727390"]}],"mendeley":{"formattedCitation":"(Da Silva et al., 2022)","manualFormatting":"Da Silva et al. (2022)","plainTextFormattedCitation":"(Da Silva et al., 2022)","previouslyFormattedCitation":"(Da Silva et al., 2022)"},"properties":{"noteIndex":0},"schema":"https://github.com/citation-style-language/schema/raw/master/csl-citation.json"}</w:instrText>
      </w:r>
      <w:r w:rsidR="005E73D1">
        <w:rPr>
          <w:rFonts w:ascii="Calibri Light" w:hAnsi="Calibri Light" w:cs="Calibri Light"/>
          <w:sz w:val="24"/>
          <w:szCs w:val="24"/>
        </w:rPr>
        <w:fldChar w:fldCharType="separate"/>
      </w:r>
      <w:hyperlink w:anchor="Dasilva" w:history="1">
        <w:r w:rsidR="005E73D1" w:rsidRPr="0009709C">
          <w:rPr>
            <w:rStyle w:val="Hyperlink"/>
            <w:rFonts w:ascii="Calibri Light" w:hAnsi="Calibri Light" w:cs="Calibri Light"/>
            <w:noProof/>
            <w:sz w:val="24"/>
            <w:szCs w:val="24"/>
          </w:rPr>
          <w:t>Da Silva et al.</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2022)</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also stresses the social aspect of the AI regulation process as its key importance. Although much research has been dedicated to this subject, the study still has gaps. Notably, the above issues are the attribution of the authorship of AI-generated </w:t>
      </w:r>
      <w:r w:rsidRPr="00CE1E2D">
        <w:rPr>
          <w:rFonts w:ascii="Calibri Light" w:hAnsi="Calibri Light" w:cs="Calibri Light"/>
          <w:sz w:val="24"/>
          <w:szCs w:val="24"/>
        </w:rPr>
        <w:lastRenderedPageBreak/>
        <w:t>works, their integration into new legal norms of international law, and the making of mechanisms to limit legal conflicts among nations</w:t>
      </w:r>
      <w:r w:rsidR="003979FA">
        <w:rPr>
          <w:rFonts w:ascii="Calibri Light" w:hAnsi="Calibri Light" w:cs="Calibri Light"/>
          <w:sz w:val="24"/>
          <w:szCs w:val="24"/>
        </w:rPr>
        <w:t xml:space="preserve"> </w:t>
      </w:r>
      <w:r w:rsidR="003979FA">
        <w:rPr>
          <w:rFonts w:ascii="Calibri Light" w:hAnsi="Calibri Light" w:cs="Calibri Light"/>
          <w:sz w:val="24"/>
          <w:szCs w:val="24"/>
        </w:rPr>
        <w:fldChar w:fldCharType="begin" w:fldLock="1"/>
      </w:r>
      <w:r w:rsidR="003979FA">
        <w:rPr>
          <w:rFonts w:ascii="Calibri Light" w:hAnsi="Calibri Light" w:cs="Calibri Light"/>
          <w:sz w:val="24"/>
          <w:szCs w:val="24"/>
        </w:rPr>
        <w:instrText>ADDIN CSL_CITATION {"citationItems":[{"id":"ITEM-1","itemData":{"DOI":"10.32518/sals1.2024.135","author":[{"dropping-particle":"","family":"Shepitko","given":"V.","non-dropping-particle":"","parse-names":false,"suffix":""},{"dropping-particle":"","family":"Shepitko","given":"M.","non-dropping-particle":"","parse-names":false,"suffix":""},{"dropping-particle":"","family":"Latysh","given":"K.","non-dropping-particle":"","parse-names":false,"suffix":""},{"dropping-particle":"","family":"Kapustina","given":"M.","non-dropping-particle":"","parse-names":false,"suffix":""},{"dropping-particle":"","family":"Demidova","given":"E.","non-dropping-particle":"","parse-names":false,"suffix":""}],"container-title":"Social and Legal Studios","id":"ITEM-1","issue":"1","issued":{"date-parts":[["2024"]]},"page":"135-144","title":"Artificial intelligence in crime counteraction: From legal regulation to implementation","type":"article-journal","volume":"7"},"uris":["http://www.mendeley.com/documents/?uuid=b564de07-662d-435f-ad5e-8b34b0dc22a4"]}],"mendeley":{"formattedCitation":"(Shepitko et al., 2024)","plainTextFormattedCitation":"(Shepitko et al., 2024)"},"properties":{"noteIndex":0},"schema":"https://github.com/citation-style-language/schema/raw/master/csl-citation.json"}</w:instrText>
      </w:r>
      <w:r w:rsidR="003979FA">
        <w:rPr>
          <w:rFonts w:ascii="Calibri Light" w:hAnsi="Calibri Light" w:cs="Calibri Light"/>
          <w:sz w:val="24"/>
          <w:szCs w:val="24"/>
        </w:rPr>
        <w:fldChar w:fldCharType="separate"/>
      </w:r>
      <w:r w:rsidR="003979FA" w:rsidRPr="003979FA">
        <w:rPr>
          <w:rFonts w:ascii="Calibri Light" w:hAnsi="Calibri Light" w:cs="Calibri Light"/>
          <w:noProof/>
          <w:sz w:val="24"/>
          <w:szCs w:val="24"/>
        </w:rPr>
        <w:t>(</w:t>
      </w:r>
      <w:hyperlink w:anchor="Shepitko" w:history="1">
        <w:r w:rsidR="003979FA" w:rsidRPr="001C4DA5">
          <w:rPr>
            <w:rStyle w:val="Hyperlink"/>
            <w:rFonts w:ascii="Calibri Light" w:hAnsi="Calibri Light" w:cs="Calibri Light"/>
            <w:noProof/>
            <w:sz w:val="24"/>
            <w:szCs w:val="24"/>
          </w:rPr>
          <w:t>Shepitko et al.</w:t>
        </w:r>
      </w:hyperlink>
      <w:r w:rsidR="003979FA" w:rsidRPr="003979FA">
        <w:rPr>
          <w:rFonts w:ascii="Calibri Light" w:hAnsi="Calibri Light" w:cs="Calibri Light"/>
          <w:noProof/>
          <w:sz w:val="24"/>
          <w:szCs w:val="24"/>
        </w:rPr>
        <w:t>, 2024)</w:t>
      </w:r>
      <w:r w:rsidR="003979FA">
        <w:rPr>
          <w:rFonts w:ascii="Calibri Light" w:hAnsi="Calibri Light" w:cs="Calibri Light"/>
          <w:sz w:val="24"/>
          <w:szCs w:val="24"/>
        </w:rPr>
        <w:fldChar w:fldCharType="end"/>
      </w:r>
      <w:r w:rsidRPr="00CE1E2D">
        <w:rPr>
          <w:rFonts w:ascii="Calibri Light" w:hAnsi="Calibri Light" w:cs="Calibri Light"/>
          <w:sz w:val="24"/>
          <w:szCs w:val="24"/>
        </w:rPr>
        <w:t>. Such 'white spots' generate legal uncertainty, dampening interest in innovative technologies.</w:t>
      </w:r>
    </w:p>
    <w:p w:rsidR="00CE1E2D" w:rsidRDefault="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This study aims to research the legal regulation of the intellectual property of artificial intelligence existing experiments worldwide and in the nation and suggest distinct recommendations. In particular, it is recommended to amend national legislation towards involving peculiarities of analytics brought about by the creation and use of the intellectual property objects generated by AI, to change international regulation, including the Convention of Berne and TRIPS Agreement, to harmonise standard of regulation, to define the status of the authorship of the object generated from AI, as well as to establish the mechanisms for protective measures, to provide the methodological recommendations for putting the business into the line and provide the AI developer The objective of this specification is to establish an improved legal framework, increase legal regulation efficiency and stimulate artificial intelligence development.</w:t>
      </w:r>
    </w:p>
    <w:p w:rsidR="00CE1E2D" w:rsidRPr="00CE1E2D" w:rsidRDefault="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An analysis of current research on the legal regulation of artificial intelligence (AI) uncovers a broad debate about the legal personality of AI and what constitutes authorship and ownership of intellectual property</w:t>
      </w:r>
      <w:r w:rsidR="000677B7">
        <w:rPr>
          <w:rFonts w:ascii="Calibri Light" w:hAnsi="Calibri Light" w:cs="Calibri Light"/>
          <w:sz w:val="24"/>
          <w:szCs w:val="24"/>
        </w:rPr>
        <w:t xml:space="preserve"> </w:t>
      </w:r>
      <w:r w:rsidR="000677B7">
        <w:rPr>
          <w:rFonts w:ascii="Calibri Light" w:hAnsi="Calibri Light" w:cs="Calibri Light"/>
          <w:sz w:val="24"/>
          <w:szCs w:val="24"/>
        </w:rPr>
        <w:fldChar w:fldCharType="begin" w:fldLock="1"/>
      </w:r>
      <w:r w:rsidR="00053ACC">
        <w:rPr>
          <w:rFonts w:ascii="Calibri Light" w:hAnsi="Calibri Light" w:cs="Calibri Light"/>
          <w:sz w:val="24"/>
          <w:szCs w:val="24"/>
        </w:rPr>
        <w:instrText>ADDIN CSL_CITATION {"citationItems":[{"id":"ITEM-1","itemData":{"DOI":"10.1007/s00146-023-01641-0","ISSN":"1435-5655","abstract":"The article provides a comprehensive analysis of scientific approaches to the formation of legal regulation of relations arising in the development and use of artificial intelligence technologies, their socio-legal status, as well as social, ethical, methodological, and practical legal issues with an emphasis on the fundamentals of natural legal doctrine. The author’s vision of the concept of human interaction and artificial intelligence from the standpoint of legal relations is given. Emphasis is placed on the need to study the problems that arise in this area, within the framework of information law, as a complex branch of law and sociohumanitarian informology—at the level of an interdisciplinary approach. Ways to improve the mechanisms and methods of legal support in the field of artificial intelligence through the development and implementation of technological and legal methods as an innovative tools and effective tools for special technological impact.","author":[{"dropping-particle":"","family":"Kostenko","given":"Oleksandr M","non-dropping-particle":"","parse-names":false,"suffix":""},{"dropping-particle":"","family":"Bieliakov","given":"Konstantin I","non-dropping-particle":"","parse-names":false,"suffix":""},{"dropping-particle":"","family":"Tykhomyrov","given":"Oleksandr O","non-dropping-particle":"","parse-names":false,"suffix":""},{"dropping-particle":"V","family":"Aristova","given":"Irina","non-dropping-particle":"","parse-names":false,"suffix":""}],"container-title":"AI &amp; Society","id":"ITEM-1","issue":"4","issued":{"date-parts":[["2024"]]},"page":"1683-1693","title":"“Legal personality” of artificial intelligence: methodological problems of scientific reasoning by Ukrainian and EU experts","type":"article-journal","volume":"39"},"uris":["http://www.mendeley.com/documents/?uuid=dc43bbae-fc9f-4f35-b9c2-9708d2ec0640"]}],"mendeley":{"formattedCitation":"(Kostenko et al., 2024)","plainTextFormattedCitation":"(Kostenko et al., 2024)","previouslyFormattedCitation":"(Kostenko et al., 2024)"},"properties":{"noteIndex":0},"schema":"https://github.com/citation-style-language/schema/raw/master/csl-citation.json"}</w:instrText>
      </w:r>
      <w:r w:rsidR="000677B7">
        <w:rPr>
          <w:rFonts w:ascii="Calibri Light" w:hAnsi="Calibri Light" w:cs="Calibri Light"/>
          <w:sz w:val="24"/>
          <w:szCs w:val="24"/>
        </w:rPr>
        <w:fldChar w:fldCharType="separate"/>
      </w:r>
      <w:r w:rsidR="000677B7" w:rsidRPr="000677B7">
        <w:rPr>
          <w:rFonts w:ascii="Calibri Light" w:hAnsi="Calibri Light" w:cs="Calibri Light"/>
          <w:noProof/>
          <w:sz w:val="24"/>
          <w:szCs w:val="24"/>
        </w:rPr>
        <w:t>(</w:t>
      </w:r>
      <w:hyperlink w:anchor="Kostenko" w:history="1">
        <w:r w:rsidR="000677B7" w:rsidRPr="006448B9">
          <w:rPr>
            <w:rStyle w:val="Hyperlink"/>
            <w:rFonts w:ascii="Calibri Light" w:hAnsi="Calibri Light" w:cs="Calibri Light"/>
            <w:noProof/>
            <w:sz w:val="24"/>
            <w:szCs w:val="24"/>
          </w:rPr>
          <w:t>Kostenko et al.</w:t>
        </w:r>
      </w:hyperlink>
      <w:r w:rsidR="000677B7" w:rsidRPr="000677B7">
        <w:rPr>
          <w:rFonts w:ascii="Calibri Light" w:hAnsi="Calibri Light" w:cs="Calibri Light"/>
          <w:noProof/>
          <w:sz w:val="24"/>
          <w:szCs w:val="24"/>
        </w:rPr>
        <w:t>, 2024)</w:t>
      </w:r>
      <w:r w:rsidR="000677B7">
        <w:rPr>
          <w:rFonts w:ascii="Calibri Light" w:hAnsi="Calibri Light" w:cs="Calibri Light"/>
          <w:sz w:val="24"/>
          <w:szCs w:val="24"/>
        </w:rPr>
        <w:fldChar w:fldCharType="end"/>
      </w:r>
      <w:r w:rsidRPr="00CE1E2D">
        <w:rPr>
          <w:rFonts w:ascii="Calibri Light" w:hAnsi="Calibri Light" w:cs="Calibri Light"/>
          <w:sz w:val="24"/>
          <w:szCs w:val="24"/>
        </w:rPr>
        <w:t xml:space="preserve">. For example,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-1","issued":{"date-parts":[["2024"]]},"page":"9-30","publisher":"Springer Fachmedien Wiesbaden","publisher-place":"Wiesbaden","title":"Legal Challenges of Artificial Intelligence and How to Manage Them","type":"chapter"},"uris":["http://www.mendeley.com/documents/?uuid=139d7fd5-320f-4206-bfe3-bee1d70df0ce"]}],"mendeley":{"formattedCitation":"(Meyer, 2024)","manualFormatting":"Meyer (2024)","plainTextFormattedCitation":"(Meyer, 2024)","previouslyFormattedCitation":"(Meyer, 2024)"},"properties":{"noteIndex":0},"schema":"https://github.com/citation-style-language/schema/raw/master/csl-citation.json"}</w:instrText>
      </w:r>
      <w:r w:rsidR="005E73D1">
        <w:rPr>
          <w:rFonts w:ascii="Calibri Light" w:hAnsi="Calibri Light" w:cs="Calibri Light"/>
          <w:sz w:val="24"/>
          <w:szCs w:val="24"/>
        </w:rPr>
        <w:fldChar w:fldCharType="separate"/>
      </w:r>
      <w:hyperlink w:anchor="Meyer" w:history="1">
        <w:r w:rsidR="005E73D1" w:rsidRPr="00802052">
          <w:rPr>
            <w:rStyle w:val="Hyperlink"/>
            <w:rFonts w:ascii="Calibri Light" w:hAnsi="Calibri Light" w:cs="Calibri Light"/>
            <w:noProof/>
            <w:sz w:val="24"/>
            <w:szCs w:val="24"/>
          </w:rPr>
          <w:t>Meyer</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005EB4">
        <w:rPr>
          <w:rFonts w:ascii="Calibri Light" w:hAnsi="Calibri Light" w:cs="Calibri Light"/>
          <w:sz w:val="24"/>
          <w:szCs w:val="24"/>
        </w:rPr>
        <w:fldChar w:fldCharType="begin" w:fldLock="1"/>
      </w:r>
      <w:r w:rsidR="003979FA">
        <w:rPr>
          <w:rFonts w:ascii="Calibri Light" w:hAnsi="Calibri Light" w:cs="Calibri Light"/>
          <w:sz w:val="24"/>
          <w:szCs w:val="24"/>
        </w:rPr>
        <w:instrText>ADDIN CSL_CITATION {"citationItems":[{"id":"ITEM-1","itemData":{"DOI":"10.1007/s40319-023-01301-2","ISSN":"2195-0237","abstract":"Artificial intelligence offers promising applications for content production. However, their development faces significant copyright issues because it involves reproduction of protected subject matter and requires datasets so large that obtaining licences from all rightholders is unfeasible. These issues potentially hinder technological development and content production. On the other hand, some AI applications can threaten the interests and incentives of those who create works and subject matter that are protected by related rights. This article examines whether EU copyright and antitrust law are capable of addressing these challenges. It identifies possibilities and obstacles in applying exceptions for text and data mining (TDM) and temporary copying to the development of artificial creativity (AC) applications. The article also examines mechanisms by which EU antitrust law facilitates access to copyright-protected training materials and licences – an important complement to the copyright exceptions. While copyright and antitrust law enable the development of AC in certain situations, their tools are limited to particular types of AI applications, certain categories of subject matter and specific market conditions, and are subject to requirements concerning the development process as well as considerable legal uncertainty. Copyright and antitrust law also remain largely toothless against contractual and technological restraints, while recent EU initiatives dealing with data access also provide little relief in this regard.","author":[{"dropping-particle":"","family":"Vesala","given":"Juha","non-dropping-particle":"","parse-names":false,"suffix":""}],"container-title":"IIC - International Review of Intellectual Property and Competition Law","id":"ITEM-1","issue":"3","issued":{"date-parts":[["2023"]]},"page":"351-380","title":"Developing Artificial Intelligence-Based Content Creation: Are EU Copyright and Antitrust Law Fit for Purpose?","type":"article-journal","volume":"54"},"uris":["http://www.mendeley.com/documents/?uuid=a034dfa7-b0b7-45ec-9252-770150f86676"]}],"mendeley":{"formattedCitation":"(Vesala, 2023)","manualFormatting":"Vesala (2023)","plainTextFormattedCitation":"(Vesala, 2023)","previouslyFormattedCitation":"(Vesala, 2023)"},"properties":{"noteIndex":0},"schema":"https://github.com/citation-style-language/schema/raw/master/csl-citation.json"}</w:instrText>
      </w:r>
      <w:r w:rsidR="00005EB4">
        <w:rPr>
          <w:rFonts w:ascii="Calibri Light" w:hAnsi="Calibri Light" w:cs="Calibri Light"/>
          <w:sz w:val="24"/>
          <w:szCs w:val="24"/>
        </w:rPr>
        <w:fldChar w:fldCharType="separate"/>
      </w:r>
      <w:hyperlink w:anchor="Vesala" w:history="1">
        <w:r w:rsidR="00005EB4" w:rsidRPr="001C4DA5">
          <w:rPr>
            <w:rStyle w:val="Hyperlink"/>
            <w:rFonts w:ascii="Calibri Light" w:hAnsi="Calibri Light" w:cs="Calibri Light"/>
            <w:noProof/>
            <w:sz w:val="24"/>
            <w:szCs w:val="24"/>
          </w:rPr>
          <w:t>Vesala</w:t>
        </w:r>
      </w:hyperlink>
      <w:r w:rsidR="00005EB4" w:rsidRPr="00005EB4">
        <w:rPr>
          <w:rFonts w:ascii="Calibri Light" w:hAnsi="Calibri Light" w:cs="Calibri Light"/>
          <w:noProof/>
          <w:sz w:val="24"/>
          <w:szCs w:val="24"/>
        </w:rPr>
        <w:t xml:space="preserve"> </w:t>
      </w:r>
      <w:r w:rsidR="00005EB4">
        <w:rPr>
          <w:rFonts w:ascii="Calibri Light" w:hAnsi="Calibri Light" w:cs="Calibri Light"/>
          <w:noProof/>
          <w:sz w:val="24"/>
          <w:szCs w:val="24"/>
        </w:rPr>
        <w:t>(</w:t>
      </w:r>
      <w:r w:rsidR="00005EB4" w:rsidRPr="00005EB4">
        <w:rPr>
          <w:rFonts w:ascii="Calibri Light" w:hAnsi="Calibri Light" w:cs="Calibri Light"/>
          <w:noProof/>
          <w:sz w:val="24"/>
          <w:szCs w:val="24"/>
        </w:rPr>
        <w:t>2023)</w:t>
      </w:r>
      <w:r w:rsidR="00005EB4">
        <w:rPr>
          <w:rFonts w:ascii="Calibri Light" w:hAnsi="Calibri Light" w:cs="Calibri Light"/>
          <w:sz w:val="24"/>
          <w:szCs w:val="24"/>
        </w:rPr>
        <w:fldChar w:fldCharType="end"/>
      </w:r>
      <w:r w:rsidR="00005EB4">
        <w:rPr>
          <w:rFonts w:ascii="Calibri Light" w:hAnsi="Calibri Light" w:cs="Calibri Light"/>
          <w:sz w:val="24"/>
          <w:szCs w:val="24"/>
        </w:rPr>
        <w:t xml:space="preserve"> </w:t>
      </w:r>
      <w:r w:rsidRPr="00CE1E2D">
        <w:rPr>
          <w:rFonts w:ascii="Calibri Light" w:hAnsi="Calibri Light" w:cs="Calibri Light"/>
          <w:sz w:val="24"/>
          <w:szCs w:val="24"/>
        </w:rPr>
        <w:t xml:space="preserve">consider legal questions about using artificial intelligence, such as adapting existing regulations.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{"citationItems":[{"id":"ITEM-1","itemData":{"DOI":"10.1007/978-3-031-41264-6_8","ISBN":"978-3-031-41264-6","abstract":"In a hyperconnected world, recommendation systems (RS) are one of the most widespread commercial applications of artificial intelligence (AI), initially mostly used for e-commerce, but already widely applied to different areas, for instance, content providers and social media platforms. Due to the current information overload, these systems are designed mainly to help individuals dealing with the infinity of options available, in addition to optimizing companies’ profits by offering products and services that directly meet the needs of their customers. However, despite its benefits, RS based on AI may also create detrimental effects—sometimes unforeseen—for users and society, especially for vulnerable groups. Constant tracking of users, automated analysis of personal data to predict and infer behaviours, preferences, future actions and characteristic, the creation of behavioural profiles and the microtargeting for personalized recommendations may raise relevant ethical and legal issues, such as discriminatory outcomes, lack of transparency and explanation of algorithmic decisions that impact people’s lives and unfair violations of privacy and data protection. This article aims to address these issues, through a multisectoral, multidisciplinary and human rights’-based approach, including contributions from the Law, ethics, technology, market, and society.","author":[{"dropping-particle":"","family":"Magrani","given":"Eduardo","non-dropping-particle":"","parse-names":false,"suffix":""},{"dropping-particle":"","family":"Silva","given":"Paula Guedes Fernandes","non-dropping-particle":"da","parse-names":false,"suffix":""}],"container-title":"H. Sousa Antunes et al. (Eds.), Multidisciplinary perspectives on artificial intelligence and the law","editor":[{"dropping-particle":"","family":"Sousa Antunes","given":"Henrique","non-dropping-particle":"","parse-names":false,"suffix":""},{"dropping-particle":"","family":"Freitas","given":"Pedro Miguel","non-dropping-particle":"","parse-names":false,"suffix":""},{"dropping-particle":"","family":"Oliveira","given":"Arlindo L","non-dropping-particle":"","parse-names":false,"suffix":""},{"dropping-particle":"","family":"Martins Pereira","given":"Clara","non-dropping-particle":"","parse-names":false,"suffix":""},{"dropping-particle":"","family":"Vaz de Sequeira","given":"Elsa","non-dropping-particle":"","parse-names":false,"suffix":""},{"dropping-particle":"","family":"Barreto Xavier","given":"Luís","non-dropping-particle":"","parse-names":false,"suffix":""}],"id":"ITEM-1","issued":{"date-parts":[["2024"]]},"page":"141-168","publisher":"Springer International Publishing","publisher-place":"Cham","title":"The Ethical and Legal Challenges of Recommender Systems Driven by Artificial Intelligence","type":"chapter"},"uris":["http://www.mendeley.com/documents/?uuid=f58e44bb-fa5e-4465-a916-9426390e23ee"]}],"mendeley":{"formattedCitation":"(Magrani &amp; da Silva, 2024)","manualFormatting":"Magrani &amp; da Silva (2024)","plainTextFormattedCitation":"(Magrani &amp; da Silva, 2024)","previouslyFormattedCitation":"(Magrani &amp; da Silva, 2024)"},"properties":{"noteIndex":0},"schema":"https://github.com/citation-style-language/schema/raw/master/csl-citation.json"}</w:instrText>
      </w:r>
      <w:r w:rsidR="005E73D1">
        <w:rPr>
          <w:rFonts w:ascii="Calibri Light" w:hAnsi="Calibri Light" w:cs="Calibri Light"/>
          <w:sz w:val="24"/>
          <w:szCs w:val="24"/>
        </w:rPr>
        <w:fldChar w:fldCharType="separate"/>
      </w:r>
      <w:hyperlink w:anchor="Magrani" w:history="1">
        <w:r w:rsidR="005E73D1" w:rsidRPr="00802052">
          <w:rPr>
            <w:rStyle w:val="Hyperlink"/>
            <w:rFonts w:ascii="Calibri Light" w:hAnsi="Calibri Light" w:cs="Calibri Light"/>
            <w:noProof/>
            <w:sz w:val="24"/>
            <w:szCs w:val="24"/>
          </w:rPr>
          <w:t>Magrani &amp; da Silva</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discuss automated systems' main ethical and legal aspects, which call for multi-level regulation.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Singapore","editor":[{"dropping-particle":"","family":"Kazeeva","given":"Iana","non-dropping-particle":"","parse-names":false,"suffix":""}],"id":"ITEM-1","issued":{"date-parts":[["2024"]]},"page":"65-78","publisher":"Springer Nature Singapore","publisher-place":"Singapore","title":"Sui Generis Intellectual Property Protection for Works Generated by AI Systems","type":"chapter"},"uris":["http://www.mendeley.com/documents/?uuid=93b466e6-ca9a-4627-bea5-cff3dc4206b2"]}],"mendeley":{"formattedCitation":"(Kazeeva, 2024)","manualFormatting":"Kazeeva (2024)","plainTextFormattedCitation":"(Kazeeva, 2024)","previouslyFormattedCitation":"(Kazeeva, 2024)"},"properties":{"noteIndex":0},"schema":"https://github.com/citation-style-language/schema/raw/master/csl-citation.json"}</w:instrText>
      </w:r>
      <w:r w:rsidR="005E73D1">
        <w:rPr>
          <w:rFonts w:ascii="Calibri Light" w:hAnsi="Calibri Light" w:cs="Calibri Light"/>
          <w:sz w:val="24"/>
          <w:szCs w:val="24"/>
        </w:rPr>
        <w:fldChar w:fldCharType="separate"/>
      </w:r>
      <w:hyperlink w:anchor="Kazeeva" w:history="1">
        <w:r w:rsidR="005E73D1" w:rsidRPr="0009709C">
          <w:rPr>
            <w:rStyle w:val="Hyperlink"/>
            <w:rFonts w:ascii="Calibri Light" w:hAnsi="Calibri Light" w:cs="Calibri Light"/>
            <w:noProof/>
            <w:sz w:val="24"/>
            <w:szCs w:val="24"/>
          </w:rPr>
          <w:t>Kazeeva</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Antonio","non-dropping-particle":"","parse-names":false,"suffix":""}],"id":"ITEM-1","issued":{"date-parts":[["2024"]]},"page":"221-244","publisher":"Springer Nature Switzerland","publisher-place":"Cham","title":"Regulation of Artificial Intelligence: Challenges and Perspectives in the Andean Community","type":"chapter"},"uris":["http://www.mendeley.com/documents/?uuid=ee4b6245-a208-4699-9673-5db121b21241"]}],"mendeley":{"formattedCitation":"(Puertas-Bravo et al., 2024)","manualFormatting":"Puertas-Bravo et al. (2024)","plainTextFormattedCitation":"(Puertas-Bravo et al., 2024)","previouslyFormattedCitation":"(Puertas-Bravo et al., 2024)"},"properties":{"noteIndex":0},"schema":"https://github.com/citation-style-language/schema/raw/master/csl-citation.json"}</w:instrText>
      </w:r>
      <w:r w:rsidR="005E73D1">
        <w:rPr>
          <w:rFonts w:ascii="Calibri Light" w:hAnsi="Calibri Light" w:cs="Calibri Light"/>
          <w:sz w:val="24"/>
          <w:szCs w:val="24"/>
        </w:rPr>
        <w:fldChar w:fldCharType="separate"/>
      </w:r>
      <w:hyperlink w:anchor="Puertas" w:history="1">
        <w:r w:rsidR="005E73D1" w:rsidRPr="001C4DA5">
          <w:rPr>
            <w:rStyle w:val="Hyperlink"/>
            <w:rFonts w:ascii="Calibri Light" w:hAnsi="Calibri Light" w:cs="Calibri Light"/>
            <w:noProof/>
            <w:sz w:val="24"/>
            <w:szCs w:val="24"/>
          </w:rPr>
          <w:t>Puertas-Bravo et al.</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focus on sui generis mechanisms for protecting intellectual property rights created by AI; they argue for harmonising international standards.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{"citationItems":[{"id":"ITEM-1","itemData":{"DOI":"10.1007/s11196-023-10076-1","ISSN":"1572-8722","abstract":"Vietnam is home to a prospering technology community and numerous enterprises that range from small start-ups to development giants. Virtually all public services are offered online. In fact, the country even has a system for e-residency and “data embassies.” This achievement derives in part from the nation’s transparent and enduring political preferences, but more importantly from Vietnamese law and its regulatory system regarding information, the digital general public, and intellectual property rights (IPR) protection. In this examination of the most pertinent aspects of Vietnam’s digital economy legislation, this study explores the nation’s regulatory structure regarding copyright and patents within the context of digital transformation. The study discusses the relationship between foreign and national regulations in terms of IPR protection and the advancement of digitalization. Research on Vietnamese regulations and the practical application of major patent and copyright regulations has revealed that in many respects, the nation is highly reliant on the effective operation of a broader foreign institutional and legal framework. Thus, in the near future, technological advancement will necessitate the establishment of additional transnational regulatory systems.","author":[{"dropping-particle":"","family":"Nguyen","given":"Dao Ngoc Anh","non-dropping-particle":"","parse-names":false,"suffix":""},{"dropping-particle":"","family":"Nguyen","given":"V P","non-dropping-particle":"","parse-names":false,"suffix":""},{"dropping-particle":"","family":"Bui","given":"Kim Hieu","non-dropping-particle":"","parse-names":false,"suffix":""}],"container-title":"International Journal for the Semiotics of Law - Revue internationale de Sémiotique juridique","id":"ITEM-1","issue":"1","issued":{"date-parts":[["2024"]]},"page":"259-278","title":"Vietnam’s Regulation on Intellectual Property Rights Protection: The Context of Digital Transformation","type":"article-journal","volume":"37"},"uris":["http://www.mendeley.com/documents/?uuid=82efdf42-4f2c-4093-a415-a6f13e58fb8e"]}],"mendeley":{"formattedCitation":"(Nguyen et al., 2024)","manualFormatting":"Nguyen et al. (2024)","plainTextFormattedCitation":"(Nguyen et al., 2024)","previouslyFormattedCitation":"(Nguyen et al., 2024)"},"properties":{"noteIndex":0},"schema":"https://github.com/citation-style-language/schema/raw/master/csl-citation.json"}</w:instrText>
      </w:r>
      <w:r w:rsidR="005E73D1">
        <w:rPr>
          <w:rFonts w:ascii="Calibri Light" w:hAnsi="Calibri Light" w:cs="Calibri Light"/>
          <w:sz w:val="24"/>
          <w:szCs w:val="24"/>
        </w:rPr>
        <w:fldChar w:fldCharType="separate"/>
      </w:r>
      <w:hyperlink w:anchor="Nguyen" w:history="1">
        <w:r w:rsidR="005E73D1" w:rsidRPr="001C4DA5">
          <w:rPr>
            <w:rStyle w:val="Hyperlink"/>
            <w:rFonts w:ascii="Calibri Light" w:hAnsi="Calibri Light" w:cs="Calibri Light"/>
            <w:noProof/>
            <w:sz w:val="24"/>
            <w:szCs w:val="24"/>
          </w:rPr>
          <w:t>Nguyen et al.</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2024)</w:t>
      </w:r>
      <w:r w:rsidR="005E73D1">
        <w:rPr>
          <w:rFonts w:ascii="Calibri Light" w:hAnsi="Calibri Light" w:cs="Calibri Light"/>
          <w:sz w:val="24"/>
          <w:szCs w:val="24"/>
        </w:rPr>
        <w:fldChar w:fldCharType="end"/>
      </w:r>
      <w:r w:rsidR="005E73D1">
        <w:rPr>
          <w:rFonts w:ascii="Calibri Light" w:hAnsi="Calibri Light" w:cs="Calibri Light"/>
          <w:sz w:val="24"/>
          <w:szCs w:val="24"/>
        </w:rPr>
        <w:t xml:space="preserve"> </w:t>
      </w:r>
      <w:r w:rsidRPr="00CE1E2D">
        <w:rPr>
          <w:rFonts w:ascii="Calibri Light" w:hAnsi="Calibri Light" w:cs="Calibri Light"/>
          <w:sz w:val="24"/>
          <w:szCs w:val="24"/>
        </w:rPr>
        <w:t xml:space="preserve">study the influence of digital transformation on IP rights regulation in Vietnam. </w:t>
      </w:r>
      <w:r w:rsidR="007D4EFB">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{"citationItems":[{"id":"ITEM-1","itemData":{"DOI":"10.1007/978-3-031-42782-4_16","ISBN":"978-3-031-42782-4","abstract":"The lightning-fast development of artificial intelligence and neural networks in general has had a tremendous impact on many different fields, and biological engineering is only one of those fields. These innovations have the potential to completely revolutionize the field of medicine by enhancing diagnostics, treatment planning, and tailored medication. This might be accomplished. However, there are ethical and legal concerns about the manner in which they should be incorporated into biomedicine. This study's objective is to investigate the existing legal frameworks that regulate the uses of artificial intelligence and neural networks in biomedical engineering and to evaluate how effectively such frameworks address the challenges posed by technological inclusion. On a global, regional, and national basis, we evaluated the rules and regulations that regulate the use of artificial intelligence and neural networks in biomedical engineering. These laws and regulations control the field. According to the findings of our research, even if the current legal frameworks have been improved in some respects, substantial problems are still present. These problems are particularly prevalent in the areas of data privacy, algorithmic responsibility, and ethical dilemmas. Also, the article discusses the need of doing ongoing evaluations and making adjustments in order to keep up with the fast advancement of artificial intelligence and neural networks in the area of biomedical engineering.","author":[{"dropping-particle":"","family":"Gulyamov","given":"Said Saidakhrarovich","non-dropping-particle":"","parse-names":false,"suffix":""}],"container-title":"V. Sontea et al. (Eds.), 6th International Conference on Nanotechnologies and Biomedical Engineering. ICNBME 2023","editor":[{"dropping-particle":"","family":"Sontea","given":"Victor","non-dropping-particle":"","parse-names":false,"suffix":""},{"dropping-particle":"","family":"Tiginyanu","given":"Ion","non-dropping-particle":"","parse-names":false,"suffix":""},{"dropping-particle":"","family":"Railean","given":"Serghei","non-dropping-particle":"","parse-names":false,"suffix":""}],"id":"ITEM-1","issued":{"date-parts":[["2024"]]},"page":"144-149","publisher":"Springer Nature Switzerland","publisher-place":"Cham","title":"Legal Frameworks for the Integration of Artificial Intelligence","type":"paper-conference"},"uris":["http://www.mendeley.com/documents/?uuid=fc159d3f-f178-4aea-a26a-2e749130da16"]}],"mendeley":{"formattedCitation":"(Gulyamov, 2024)","manualFormatting":"Gulyamov (2024)","plainTextFormattedCitation":"(Gulyamov, 2024)","previouslyFormattedCitation":"(Gulyamov, 2024)"},"properties":{"noteIndex":0},"schema":"https://github.com/citation-style-language/schema/raw/master/csl-citation.json"}</w:instrText>
      </w:r>
      <w:r w:rsidR="007D4EFB">
        <w:rPr>
          <w:rFonts w:ascii="Calibri Light" w:hAnsi="Calibri Light" w:cs="Calibri Light"/>
          <w:sz w:val="24"/>
          <w:szCs w:val="24"/>
        </w:rPr>
        <w:fldChar w:fldCharType="separate"/>
      </w:r>
      <w:hyperlink w:anchor="Gulyamov" w:history="1">
        <w:r w:rsidR="007D4EFB" w:rsidRPr="0009709C">
          <w:rPr>
            <w:rStyle w:val="Hyperlink"/>
            <w:rFonts w:ascii="Calibri Light" w:hAnsi="Calibri Light" w:cs="Calibri Light"/>
            <w:noProof/>
            <w:sz w:val="24"/>
            <w:szCs w:val="24"/>
          </w:rPr>
          <w:t>Gulyamov</w:t>
        </w:r>
      </w:hyperlink>
      <w:r w:rsidR="007D4EFB" w:rsidRPr="007D4EFB">
        <w:rPr>
          <w:rFonts w:ascii="Calibri Light" w:hAnsi="Calibri Light" w:cs="Calibri Light"/>
          <w:noProof/>
          <w:sz w:val="24"/>
          <w:szCs w:val="24"/>
        </w:rPr>
        <w:t xml:space="preserve"> </w:t>
      </w:r>
      <w:r w:rsidR="007D4EFB">
        <w:rPr>
          <w:rFonts w:ascii="Calibri Light" w:hAnsi="Calibri Light" w:cs="Calibri Light"/>
          <w:noProof/>
          <w:sz w:val="24"/>
          <w:szCs w:val="24"/>
        </w:rPr>
        <w:t>(</w:t>
      </w:r>
      <w:r w:rsidR="007D4EFB" w:rsidRPr="007D4EFB">
        <w:rPr>
          <w:rFonts w:ascii="Calibri Light" w:hAnsi="Calibri Light" w:cs="Calibri Light"/>
          <w:noProof/>
          <w:sz w:val="24"/>
          <w:szCs w:val="24"/>
        </w:rPr>
        <w:t>2024)</w:t>
      </w:r>
      <w:r w:rsidR="007D4EFB">
        <w:rPr>
          <w:rFonts w:ascii="Calibri Light" w:hAnsi="Calibri Light" w:cs="Calibri Light"/>
          <w:sz w:val="24"/>
          <w:szCs w:val="24"/>
        </w:rPr>
        <w:fldChar w:fldCharType="end"/>
      </w:r>
      <w:r w:rsidR="007D4EFB">
        <w:rPr>
          <w:rFonts w:ascii="Calibri Light" w:hAnsi="Calibri Light" w:cs="Calibri Light"/>
          <w:sz w:val="24"/>
          <w:szCs w:val="24"/>
        </w:rPr>
        <w:t xml:space="preserve"> </w:t>
      </w:r>
      <w:r w:rsidRPr="00CE1E2D">
        <w:rPr>
          <w:rFonts w:ascii="Calibri Light" w:hAnsi="Calibri Light" w:cs="Calibri Light"/>
          <w:sz w:val="24"/>
          <w:szCs w:val="24"/>
        </w:rPr>
        <w:t>investigates the adoption of AI in legal systems in CIS countries. According to</w:t>
      </w:r>
      <w:r w:rsidR="000677B7">
        <w:rPr>
          <w:rFonts w:ascii="Calibri Light" w:hAnsi="Calibri Light" w:cs="Calibri Light"/>
          <w:sz w:val="24"/>
          <w:szCs w:val="24"/>
        </w:rPr>
        <w:t xml:space="preserve"> </w:t>
      </w:r>
      <w:r w:rsidR="000677B7">
        <w:rPr>
          <w:rFonts w:ascii="Calibri Light" w:hAnsi="Calibri Light" w:cs="Calibri Light"/>
          <w:sz w:val="24"/>
          <w:szCs w:val="24"/>
        </w:rPr>
        <w:fldChar w:fldCharType="begin" w:fldLock="1"/>
      </w:r>
      <w:r w:rsidR="000677B7">
        <w:rPr>
          <w:rFonts w:ascii="Calibri Light" w:hAnsi="Calibri Light" w:cs="Calibri Light"/>
          <w:sz w:val="24"/>
          <w:szCs w:val="24"/>
        </w:rPr>
        <w:instrText>ADDIN CSL_CITATION {"citationItems":[{"id":"ITEM-1","itemData":{"DOI":"10.1515/ldr-2024-0009","author":[{"dropping-particle":"","family":"Naim","given":"N.","non-dropping-particle":"","parse-names":false,"suffix":""},{"dropping-particle":"","family":"Chan","given":"H. Y.","non-dropping-particle":"","parse-names":false,"suffix":""}],"container-title":"Law and Development Review","id":"ITEM-1","issued":{"date-parts":[["2024"]]},"title":"Intellectual property and health technological innovation in the time of the pandemic","type":"chapter"},"uris":["http://www.mendeley.com/documents/?uuid=e87e972d-3907-443f-b699-71a4ab5072c8"]}],"mendeley":{"formattedCitation":"(Naim &amp; Chan, 2024)","manualFormatting":"Naim &amp; Chan (2024)","plainTextFormattedCitation":"(Naim &amp; Chan, 2024)","previouslyFormattedCitation":"(Naim &amp; Chan, 2024)"},"properties":{"noteIndex":0},"schema":"https://github.com/citation-style-language/schema/raw/master/csl-citation.json"}</w:instrText>
      </w:r>
      <w:r w:rsidR="000677B7">
        <w:rPr>
          <w:rFonts w:ascii="Calibri Light" w:hAnsi="Calibri Light" w:cs="Calibri Light"/>
          <w:sz w:val="24"/>
          <w:szCs w:val="24"/>
        </w:rPr>
        <w:fldChar w:fldCharType="separate"/>
      </w:r>
      <w:hyperlink w:anchor="Naim" w:history="1">
        <w:r w:rsidR="000677B7" w:rsidRPr="001C4DA5">
          <w:rPr>
            <w:rStyle w:val="Hyperlink"/>
            <w:rFonts w:ascii="Calibri Light" w:hAnsi="Calibri Light" w:cs="Calibri Light"/>
            <w:noProof/>
            <w:sz w:val="24"/>
            <w:szCs w:val="24"/>
          </w:rPr>
          <w:t>Naim &amp; Chan</w:t>
        </w:r>
      </w:hyperlink>
      <w:r w:rsidR="000677B7" w:rsidRPr="000677B7">
        <w:rPr>
          <w:rFonts w:ascii="Calibri Light" w:hAnsi="Calibri Light" w:cs="Calibri Light"/>
          <w:noProof/>
          <w:sz w:val="24"/>
          <w:szCs w:val="24"/>
        </w:rPr>
        <w:t xml:space="preserve"> </w:t>
      </w:r>
      <w:r w:rsidR="000677B7">
        <w:rPr>
          <w:rFonts w:ascii="Calibri Light" w:hAnsi="Calibri Light" w:cs="Calibri Light"/>
          <w:noProof/>
          <w:sz w:val="24"/>
          <w:szCs w:val="24"/>
        </w:rPr>
        <w:t>(</w:t>
      </w:r>
      <w:r w:rsidR="000677B7" w:rsidRPr="000677B7">
        <w:rPr>
          <w:rFonts w:ascii="Calibri Light" w:hAnsi="Calibri Light" w:cs="Calibri Light"/>
          <w:noProof/>
          <w:sz w:val="24"/>
          <w:szCs w:val="24"/>
        </w:rPr>
        <w:t>2024)</w:t>
      </w:r>
      <w:r w:rsidR="000677B7">
        <w:rPr>
          <w:rFonts w:ascii="Calibri Light" w:hAnsi="Calibri Light" w:cs="Calibri Light"/>
          <w:sz w:val="24"/>
          <w:szCs w:val="24"/>
        </w:rPr>
        <w:fldChar w:fldCharType="end"/>
      </w:r>
      <w:r w:rsidRPr="00CE1E2D">
        <w:rPr>
          <w:rFonts w:ascii="Calibri Light" w:hAnsi="Calibri Light" w:cs="Calibri Light"/>
          <w:sz w:val="24"/>
          <w:szCs w:val="24"/>
        </w:rPr>
        <w:t>, intellectual property is the trigger for stimulating innovation during the pandemic.</w:t>
      </w:r>
    </w:p>
    <w:p w:rsidR="00CE1E2D" w:rsidRDefault="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According to</w:t>
      </w:r>
      <w:r w:rsidR="007D4EFB">
        <w:rPr>
          <w:rFonts w:ascii="Calibri Light" w:hAnsi="Calibri Light" w:cs="Calibri Light"/>
          <w:sz w:val="24"/>
          <w:szCs w:val="24"/>
        </w:rPr>
        <w:t xml:space="preserve"> </w:t>
      </w:r>
      <w:r w:rsidR="007D4EFB">
        <w:rPr>
          <w:rFonts w:ascii="Calibri Light" w:hAnsi="Calibri Light" w:cs="Calibri Light"/>
          <w:sz w:val="24"/>
          <w:szCs w:val="24"/>
        </w:rPr>
        <w:fldChar w:fldCharType="begin" w:fldLock="1"/>
      </w:r>
      <w:r w:rsidR="007D4EFB">
        <w:rPr>
          <w:rFonts w:ascii="Calibri Light" w:hAnsi="Calibri Light" w:cs="Calibri Light"/>
          <w:sz w:val="24"/>
          <w:szCs w:val="24"/>
        </w:rPr>
        <w:instrText>ADDIN CSL_CITATION {"citationItems":[{"id":"ITEM-1","itemData":{"DOI":"10.1007/s40319-023-01344-5","ISSN":"2195-0237","abstract":"The interaction between artificial intelligence and intellectual property rights (IPRs) is one of the key areas of development in intellectual property law. After much, albeit selective, debate, it seems to be gaining increasing practical relevance through intense AI-related market activity, an initial set of case law on the matter, and policy initiatives by international organizations and lawmakers. Against this background, Zurich University’s Center for Intellectual Property and Competition Law is conducting, together with the Swiss Intellectual Property Institute, a research and policy project that explores the future of intellectual property law in an AI context. This paper briefly describes the AI/IP Research Project and presents an initial set of policy recommendations for the development of IP law with a view to AI. The recommendations address topics such as AI inventorship in patent law; AI authorship in copyright law; the need for sui generis rights to protect innovative AI output; rules for the allocation of AI-related IPRs; IP protection carve-outs in order to facilitate AI system development, training, and testing; the use of AI tools by IP offices; and suitable software protection and data usage regimes.","author":[{"dropping-particle":"","family":"Picht","given":"Peter Georg","non-dropping-particle":"","parse-names":false,"suffix":""},{"dropping-particle":"","family":"Thouvenin","given":"Florent","non-dropping-particle":"","parse-names":false,"suffix":""}],"container-title":"IIC - International Review of Intellectual Property and Competition Law","id":"ITEM-1","issue":"6","issued":{"date-parts":[["2023"]]},"page":"916-940","title":"AI and IP: Theory to Policy and Back Again – Policy and Research Recommendations at the Intersection of Artificial Intelligence and Intellectual Property","type":"article-journal","volume":"54"},"uris":["http://www.mendeley.com/documents/?uuid=6477440f-1475-4c06-99a4-726c61fe0158"]}],"mendeley":{"formattedCitation":"(Picht &amp; Thouvenin, 2023)","manualFormatting":"Picht &amp; Thouvenin (2023)","plainTextFormattedCitation":"(Picht &amp; Thouvenin, 2023)","previouslyFormattedCitation":"(Picht &amp; Thouvenin, 2023)"},"properties":{"noteIndex":0},"schema":"https://github.com/citation-style-language/schema/raw/master/csl-citation.json"}</w:instrText>
      </w:r>
      <w:r w:rsidR="007D4EFB">
        <w:rPr>
          <w:rFonts w:ascii="Calibri Light" w:hAnsi="Calibri Light" w:cs="Calibri Light"/>
          <w:sz w:val="24"/>
          <w:szCs w:val="24"/>
        </w:rPr>
        <w:fldChar w:fldCharType="separate"/>
      </w:r>
      <w:hyperlink w:anchor="Picht" w:history="1">
        <w:r w:rsidR="007D4EFB" w:rsidRPr="001C4DA5">
          <w:rPr>
            <w:rStyle w:val="Hyperlink"/>
            <w:rFonts w:ascii="Calibri Light" w:hAnsi="Calibri Light" w:cs="Calibri Light"/>
            <w:noProof/>
            <w:sz w:val="24"/>
            <w:szCs w:val="24"/>
          </w:rPr>
          <w:t>Picht &amp; Thouvenin</w:t>
        </w:r>
      </w:hyperlink>
      <w:r w:rsidR="007D4EFB" w:rsidRPr="007D4EFB">
        <w:rPr>
          <w:rFonts w:ascii="Calibri Light" w:hAnsi="Calibri Light" w:cs="Calibri Light"/>
          <w:noProof/>
          <w:sz w:val="24"/>
          <w:szCs w:val="24"/>
        </w:rPr>
        <w:t xml:space="preserve"> </w:t>
      </w:r>
      <w:r w:rsidR="007D4EFB">
        <w:rPr>
          <w:rFonts w:ascii="Calibri Light" w:hAnsi="Calibri Light" w:cs="Calibri Light"/>
          <w:noProof/>
          <w:sz w:val="24"/>
          <w:szCs w:val="24"/>
        </w:rPr>
        <w:t>(</w:t>
      </w:r>
      <w:r w:rsidR="007D4EFB" w:rsidRPr="007D4EFB">
        <w:rPr>
          <w:rFonts w:ascii="Calibri Light" w:hAnsi="Calibri Light" w:cs="Calibri Light"/>
          <w:noProof/>
          <w:sz w:val="24"/>
          <w:szCs w:val="24"/>
        </w:rPr>
        <w:t>2023)</w:t>
      </w:r>
      <w:r w:rsidR="007D4EFB">
        <w:rPr>
          <w:rFonts w:ascii="Calibri Light" w:hAnsi="Calibri Light" w:cs="Calibri Light"/>
          <w:sz w:val="24"/>
          <w:szCs w:val="24"/>
        </w:rPr>
        <w:fldChar w:fldCharType="end"/>
      </w:r>
      <w:r w:rsidRPr="00CE1E2D">
        <w:rPr>
          <w:rFonts w:ascii="Calibri Light" w:hAnsi="Calibri Light" w:cs="Calibri Light"/>
          <w:sz w:val="24"/>
          <w:szCs w:val="24"/>
        </w:rPr>
        <w:t>, the recommendations for AI and IP policies should include an interdisciplinary approach. In a paper by</w:t>
      </w:r>
      <w:r w:rsidR="007D4EFB">
        <w:rPr>
          <w:rFonts w:ascii="Calibri Light" w:hAnsi="Calibri Light" w:cs="Calibri Light"/>
          <w:sz w:val="24"/>
          <w:szCs w:val="24"/>
        </w:rPr>
        <w:t xml:space="preserve"> </w:t>
      </w:r>
      <w:r w:rsidR="007D4EFB">
        <w:rPr>
          <w:rFonts w:ascii="Calibri Light" w:hAnsi="Calibri Light" w:cs="Calibri Light"/>
          <w:sz w:val="24"/>
          <w:szCs w:val="24"/>
        </w:rPr>
        <w:fldChar w:fldCharType="begin" w:fldLock="1"/>
      </w:r>
      <w:r w:rsidR="007D4EFB">
        <w:rPr>
          <w:rFonts w:ascii="Calibri Light" w:hAnsi="Calibri Light" w:cs="Calibri Light"/>
          <w:sz w:val="24"/>
          <w:szCs w:val="24"/>
        </w:rPr>
        <w:instrText>ADDIN CSL_CITATION {"citationItems":[{"id":"ITEM-1","itemData":{"DOI":"10.1007/978-981-99-7587-7_23","ISBN":"978-981-99-7587-7","abstract":"Purpose: This paper aims at proposing relevant improvement measures for the intellectual property regulation on AI-generated text. Methods: This paper adopts qualitative research methods, collects and analyzes opinions from various sources to illustrate the technical logic of AI-generated text and explore existing intellectual property legal regulations and dilemmas. Results: AI-generated content, especially AI-generated text, follows the process of data collection and processing, models creation and content generation. Regarding intellectual property regulations on the AI-generated text, international law reflects hysteresis while major states’ domestic law varies in terms of intellectual property attribution. Conclusion: Based on the research on current situations, this paper proposes corresponding improvement measures, namely self-censorship, self-improvement, international cooperation and strengthening legislation.","author":[{"dropping-particle":"","family":"Zhang","given":"Huidi","non-dropping-particle":"","parse-names":false,"suffix":""},{"dropping-particle":"","family":"Gong","given":"Junming","non-dropping-particle":"","parse-names":false,"suffix":""},{"dropping-particle":"","family":"Wu","given":"Wei","non-dropping-particle":"","parse-names":false,"suffix":""}],"container-title":"F. Zhao &amp; D. Miao (Eds.), AI-generated content. AIGC 2023. Communications in Computer and Information Science (Vol. 1946), Springer, Singapore","editor":[{"dropping-particle":"","family":"Zhao","given":"Feng","non-dropping-particle":"","parse-names":false,"suffix":""},{"dropping-particle":"","family":"Miao","given":"Duoqian","non-dropping-particle":"","parse-names":false,"suffix":""}],"id":"ITEM-1","issued":{"date-parts":[["2024"]]},"page":"266-279","publisher":"Springer Nature Singapore","publisher-place":"Singapore","title":"Artificial Intelligence for Text Generation: An Intellectual Property Perspective","type":"paper-conference"},"uris":["http://www.mendeley.com/documents/?uuid=230c619a-c9b6-4466-8dd5-06f4510f5f02"]}],"mendeley":{"formattedCitation":"(Zhang et al., 2024)","manualFormatting":"Zhang et al. (2024)","plainTextFormattedCitation":"(Zhang et al., 2024)","previouslyFormattedCitation":"(Zhang et al., 2024)"},"properties":{"noteIndex":0},"schema":"https://github.com/citation-style-language/schema/raw/master/csl-citation.json"}</w:instrText>
      </w:r>
      <w:r w:rsidR="007D4EFB">
        <w:rPr>
          <w:rFonts w:ascii="Calibri Light" w:hAnsi="Calibri Light" w:cs="Calibri Light"/>
          <w:sz w:val="24"/>
          <w:szCs w:val="24"/>
        </w:rPr>
        <w:fldChar w:fldCharType="separate"/>
      </w:r>
      <w:hyperlink w:anchor="Zhang" w:history="1">
        <w:r w:rsidR="007D4EFB" w:rsidRPr="001C4DA5">
          <w:rPr>
            <w:rStyle w:val="Hyperlink"/>
            <w:rFonts w:ascii="Calibri Light" w:hAnsi="Calibri Light" w:cs="Calibri Light"/>
            <w:noProof/>
            <w:sz w:val="24"/>
            <w:szCs w:val="24"/>
          </w:rPr>
          <w:t>Zhang et al.</w:t>
        </w:r>
      </w:hyperlink>
      <w:r w:rsidR="007D4EFB" w:rsidRPr="007D4EFB">
        <w:rPr>
          <w:rFonts w:ascii="Calibri Light" w:hAnsi="Calibri Light" w:cs="Calibri Light"/>
          <w:noProof/>
          <w:sz w:val="24"/>
          <w:szCs w:val="24"/>
        </w:rPr>
        <w:t xml:space="preserve"> </w:t>
      </w:r>
      <w:r w:rsidR="007D4EFB">
        <w:rPr>
          <w:rFonts w:ascii="Calibri Light" w:hAnsi="Calibri Light" w:cs="Calibri Light"/>
          <w:noProof/>
          <w:sz w:val="24"/>
          <w:szCs w:val="24"/>
        </w:rPr>
        <w:t>(</w:t>
      </w:r>
      <w:r w:rsidR="007D4EFB" w:rsidRPr="007D4EFB">
        <w:rPr>
          <w:rFonts w:ascii="Calibri Light" w:hAnsi="Calibri Light" w:cs="Calibri Light"/>
          <w:noProof/>
          <w:sz w:val="24"/>
          <w:szCs w:val="24"/>
        </w:rPr>
        <w:t>2024)</w:t>
      </w:r>
      <w:r w:rsidR="007D4EFB">
        <w:rPr>
          <w:rFonts w:ascii="Calibri Light" w:hAnsi="Calibri Light" w:cs="Calibri Light"/>
          <w:sz w:val="24"/>
          <w:szCs w:val="24"/>
        </w:rPr>
        <w:fldChar w:fldCharType="end"/>
      </w:r>
      <w:r w:rsidRPr="00CE1E2D">
        <w:rPr>
          <w:rFonts w:ascii="Calibri Light" w:hAnsi="Calibri Light" w:cs="Calibri Light"/>
          <w:sz w:val="24"/>
          <w:szCs w:val="24"/>
        </w:rPr>
        <w:t xml:space="preserve">, they talk about the particularities of protecting AI-based text generators with a special emphasis on copyright in the distributed environment. </w:t>
      </w:r>
      <w:r w:rsidR="007D4EFB">
        <w:rPr>
          <w:rFonts w:ascii="Calibri Light" w:hAnsi="Calibri Light" w:cs="Calibri Light"/>
          <w:sz w:val="24"/>
          <w:szCs w:val="24"/>
        </w:rPr>
        <w:fldChar w:fldCharType="begin" w:fldLock="1"/>
      </w:r>
      <w:r w:rsidR="007D4EFB">
        <w:rPr>
          <w:rFonts w:ascii="Calibri Light" w:hAnsi="Calibri Light" w:cs="Calibri Light"/>
          <w:sz w:val="24"/>
          <w:szCs w:val="24"/>
        </w:rPr>
        <w:instrText>ADDIN CSL_CITATION {"citationItems":[{"id":"ITEM-1","itemData":{"DOI":"10.1007/979-8-8688-0796-1_5","ISBN":"979-8-8688-0796-1","abstract":"Imagine a world where AI systems are creating music, art, literature, and developing groundbreaking technologies like self-driving cars and medical diagnostics. This is the future we are stepping into. However, there’s a pressing question that has been largely overlooked amidst all the headlines: Who owns the intellectual property of AI-generated content? As AI-generated works become increasingly indistinguishable from those created by humans, intellectual property laws face new challenges. On March 16, 2023, the U.S. Copyright Office clarified that works lacking human authorship do not qualify for copyright protection. This raises fundamental questions: Can AI-generated content ever be copyrighted, and if so, who owns it—the creator, the AI, or the organization deploying the AI? The landscape is complex, with AI capable of producing content that could infringe on existing copyrights. If an AI model generates a song inspired by copyrighted music, who holds the rights? These uncertainties leave organizations and creators navigating uncharted territory, vulnerable to disputes and exploitation. This chapter explores the challenges of AI intellectual property, the ongoing legal debates, and how different regions like the U.S. and EU are handling IP issues. As AI-created content becomes more prevalent, understanding and navigating these legal waters is crucial. Will we define clear ownership rights, or remain in ambiguity, risking creativity and innovation?","author":[{"dropping-particle":"","family":"Sharma","given":"Rohan","non-dropping-particle":"","parse-names":false,"suffix":""}],"container-title":"AI and the Boardroom, Press, Berkeley, CA","editor":[{"dropping-particle":"","family":"Sharma","given":"Rohan","non-dropping-particle":"","parse-names":false,"suffix":""}],"id":"ITEM-1","issued":{"date-parts":[["2024"]]},"page":"47-57","publisher":"Apress","publisher-place":"Berkeley, CA","title":"AI Copyright and Intellectual Property","type":"chapter"},"uris":["http://www.mendeley.com/documents/?uuid=99673627-c9e9-4bd1-93ff-32a3d815dc69"]}],"mendeley":{"formattedCitation":"(Sharma, 2024)","manualFormatting":"Sharma (2024)","plainTextFormattedCitation":"(Sharma, 2024)","previouslyFormattedCitation":"(Sharma, 2024)"},"properties":{"noteIndex":0},"schema":"https://github.com/citation-style-language/schema/raw/master/csl-citation.json"}</w:instrText>
      </w:r>
      <w:r w:rsidR="007D4EFB">
        <w:rPr>
          <w:rFonts w:ascii="Calibri Light" w:hAnsi="Calibri Light" w:cs="Calibri Light"/>
          <w:sz w:val="24"/>
          <w:szCs w:val="24"/>
        </w:rPr>
        <w:fldChar w:fldCharType="separate"/>
      </w:r>
      <w:hyperlink w:anchor="Sharma" w:history="1">
        <w:r w:rsidR="007D4EFB" w:rsidRPr="001C4DA5">
          <w:rPr>
            <w:rStyle w:val="Hyperlink"/>
            <w:rFonts w:ascii="Calibri Light" w:hAnsi="Calibri Light" w:cs="Calibri Light"/>
            <w:noProof/>
            <w:sz w:val="24"/>
            <w:szCs w:val="24"/>
          </w:rPr>
          <w:t>Sharma</w:t>
        </w:r>
      </w:hyperlink>
      <w:r w:rsidR="007D4EFB" w:rsidRPr="007D4EFB">
        <w:rPr>
          <w:rFonts w:ascii="Calibri Light" w:hAnsi="Calibri Light" w:cs="Calibri Light"/>
          <w:noProof/>
          <w:sz w:val="24"/>
          <w:szCs w:val="24"/>
        </w:rPr>
        <w:t xml:space="preserve"> </w:t>
      </w:r>
      <w:r w:rsidR="007D4EFB">
        <w:rPr>
          <w:rFonts w:ascii="Calibri Light" w:hAnsi="Calibri Light" w:cs="Calibri Light"/>
          <w:noProof/>
          <w:sz w:val="24"/>
          <w:szCs w:val="24"/>
        </w:rPr>
        <w:t>(</w:t>
      </w:r>
      <w:r w:rsidR="007D4EFB" w:rsidRPr="007D4EFB">
        <w:rPr>
          <w:rFonts w:ascii="Calibri Light" w:hAnsi="Calibri Light" w:cs="Calibri Light"/>
          <w:noProof/>
          <w:sz w:val="24"/>
          <w:szCs w:val="24"/>
        </w:rPr>
        <w:t>2024)</w:t>
      </w:r>
      <w:r w:rsidR="007D4EFB">
        <w:rPr>
          <w:rFonts w:ascii="Calibri Light" w:hAnsi="Calibri Light" w:cs="Calibri Light"/>
          <w:sz w:val="24"/>
          <w:szCs w:val="24"/>
        </w:rPr>
        <w:fldChar w:fldCharType="end"/>
      </w:r>
      <w:r w:rsidR="007D4EFB">
        <w:rPr>
          <w:rFonts w:ascii="Calibri Light" w:hAnsi="Calibri Light" w:cs="Calibri Light"/>
          <w:sz w:val="24"/>
          <w:szCs w:val="24"/>
        </w:rPr>
        <w:t xml:space="preserve"> </w:t>
      </w:r>
      <w:r w:rsidRPr="00CE1E2D">
        <w:rPr>
          <w:rFonts w:ascii="Calibri Light" w:hAnsi="Calibri Light" w:cs="Calibri Light"/>
          <w:sz w:val="24"/>
          <w:szCs w:val="24"/>
        </w:rPr>
        <w:t xml:space="preserve">and </w:t>
      </w:r>
      <w:r w:rsidR="005A33E5">
        <w:rPr>
          <w:rFonts w:ascii="Calibri Light" w:hAnsi="Calibri Light" w:cs="Calibri Light"/>
          <w:sz w:val="24"/>
          <w:szCs w:val="24"/>
        </w:rPr>
        <w:fldChar w:fldCharType="begin" w:fldLock="1"/>
      </w:r>
      <w:r w:rsidR="007D4EFB">
        <w:rPr>
          <w:rFonts w:ascii="Calibri Light" w:hAnsi="Calibri Light" w:cs="Calibri Light"/>
          <w:sz w:val="24"/>
          <w:szCs w:val="24"/>
        </w:rPr>
        <w:instrText>ADDIN CSL_CITATION {"citationItems":[{"id":"ITEM-1","itemData":{"DOI":"10.1007/978-3-031-42576-9_4","ISBN":"978-3-031-42576-9","abstract":"Artificial intelligence (AI) has been disrupting the world of technology and computing for many years, bringing significant benefits to our daily lives. Ever more sophisticated AI systems do not only supplement the work of humans, but can perform tasks which have been traditionally reserved exclusively for humans. AI can be subdivided into a weak (or narrow) AI and strong AI, according to whether it is designed to tackle single task or can accomplish tasks across multiple domains. AI has been increasingly involved in creative and inventive processes which result in assets qualifying for intellectual property protection, whether by copyright or patent law. However, intellectual property law was designed to protect inventions and creations of a human mind, thus seemingly leaving AI outside of the scope of protection. Currently, the prominence of AI has been set to shake up the foundations of intellectual property law (IP) law. IP law was established in order to recognise the fruits of human ingenuity, creativity, and inventiveness. Indeed, for a long time, mankind assumed that only humans are capable of producing creative works or inventions. But what happens if the human element is taken away from the creative or inventive process? Can IP law accommodate the ingenuity of machines or will legislative changes be required? One of the widely discussed questions has been whether AI can generate inventions or copyright-protected works without human contribution. Suggestions have been provided by academics, governments, policy makers, international institutions (most notably the World Intellectual Property Organisation – WIPO), but legislators have been hesitant to reflect any of them into the existing legal framework. Policy discussions have been revolving around the question whether intellectual property law, especially copyright and patent law, ought to be revised to account for technological developments in AI. For instance, the European Parliament, in its resolution from February 2017 noted that ever more sophisticated AI requires the legislation in virtually every area to consider its legal and ethical implications without stifling innovation. In the UK, both copyright and patent law systems lack specific regulation regarding eligibility of robot generated works or robot inventions. The UK Government set out a goal to change this, by asking the public in Autumn 2021 whether the current rules on copyright and patent are sufficient to accommodate creations …","author":[{"dropping-particle":"","family":"Klobucnik","given":"Lucius","non-dropping-particle":"","parse-names":false,"suffix":""}],"container-title":"N. Naim (Ed.), Developments in intellectual property strategy, Palgrave Macmillan, Cham","editor":[{"dropping-particle":"","family":"Naim","given":"Nadia","non-dropping-particle":"","parse-names":false,"suffix":""}],"id":"ITEM-1","issued":{"date-parts":[["2024"]]},"page":"91-112","publisher":"Springer International Publishing","publisher-place":"Cham","title":"Intellectual Property Regulation of Artificial Intelligence: A Matter of Time or a Step Too Far?","type":"chapter"},"uris":["http://www.mendeley.com/documents/?uuid=399e93cd-2caa-458b-b248-427b46211273"]}],"mendeley":{"formattedCitation":"(Klobucnik, 2024)","manualFormatting":"Klobucnik (2024)","plainTextFormattedCitation":"(Klobucnik, 2024)","previouslyFormattedCitation":"(Klobucnik, 2024)"},"properties":{"noteIndex":0},"schema":"https://github.com/citation-style-language/schema/raw/master/csl-citation.json"}</w:instrText>
      </w:r>
      <w:r w:rsidR="005A33E5">
        <w:rPr>
          <w:rFonts w:ascii="Calibri Light" w:hAnsi="Calibri Light" w:cs="Calibri Light"/>
          <w:sz w:val="24"/>
          <w:szCs w:val="24"/>
        </w:rPr>
        <w:fldChar w:fldCharType="separate"/>
      </w:r>
      <w:hyperlink w:anchor="Klobucnik" w:history="1">
        <w:r w:rsidR="005A33E5" w:rsidRPr="006448B9">
          <w:rPr>
            <w:rStyle w:val="Hyperlink"/>
            <w:rFonts w:ascii="Calibri Light" w:hAnsi="Calibri Light" w:cs="Calibri Light"/>
            <w:noProof/>
            <w:sz w:val="24"/>
            <w:szCs w:val="24"/>
          </w:rPr>
          <w:t>Klobucnik</w:t>
        </w:r>
      </w:hyperlink>
      <w:r w:rsidR="005A33E5" w:rsidRPr="005A33E5">
        <w:rPr>
          <w:rFonts w:ascii="Calibri Light" w:hAnsi="Calibri Light" w:cs="Calibri Light"/>
          <w:noProof/>
          <w:sz w:val="24"/>
          <w:szCs w:val="24"/>
        </w:rPr>
        <w:t xml:space="preserve"> </w:t>
      </w:r>
      <w:r w:rsidR="005A33E5">
        <w:rPr>
          <w:rFonts w:ascii="Calibri Light" w:hAnsi="Calibri Light" w:cs="Calibri Light"/>
          <w:noProof/>
          <w:sz w:val="24"/>
          <w:szCs w:val="24"/>
        </w:rPr>
        <w:t>(</w:t>
      </w:r>
      <w:r w:rsidR="005A33E5" w:rsidRPr="005A33E5">
        <w:rPr>
          <w:rFonts w:ascii="Calibri Light" w:hAnsi="Calibri Light" w:cs="Calibri Light"/>
          <w:noProof/>
          <w:sz w:val="24"/>
          <w:szCs w:val="24"/>
        </w:rPr>
        <w:t>2024)</w:t>
      </w:r>
      <w:r w:rsidR="005A33E5">
        <w:rPr>
          <w:rFonts w:ascii="Calibri Light" w:hAnsi="Calibri Light" w:cs="Calibri Light"/>
          <w:sz w:val="24"/>
          <w:szCs w:val="24"/>
        </w:rPr>
        <w:fldChar w:fldCharType="end"/>
      </w:r>
      <w:r w:rsidR="005A33E5">
        <w:rPr>
          <w:rFonts w:ascii="Calibri Light" w:hAnsi="Calibri Light" w:cs="Calibri Light"/>
          <w:sz w:val="24"/>
          <w:szCs w:val="24"/>
        </w:rPr>
        <w:t xml:space="preserve"> </w:t>
      </w:r>
      <w:r w:rsidRPr="00CE1E2D">
        <w:rPr>
          <w:rFonts w:ascii="Calibri Light" w:hAnsi="Calibri Light" w:cs="Calibri Light"/>
          <w:sz w:val="24"/>
          <w:szCs w:val="24"/>
        </w:rPr>
        <w:t xml:space="preserve">discuss how AI affects copyright in the age of the digital revolution and suggest ways in which current legal laws must adapt. </w:t>
      </w:r>
      <w:r w:rsidR="00084AB2">
        <w:rPr>
          <w:rFonts w:ascii="Calibri Light" w:hAnsi="Calibri Light" w:cs="Calibri Light"/>
          <w:sz w:val="24"/>
          <w:szCs w:val="24"/>
        </w:rPr>
        <w:fldChar w:fldCharType="begin" w:fldLock="1"/>
      </w:r>
      <w:r w:rsidR="00084AB2">
        <w:rPr>
          <w:rFonts w:ascii="Calibri Light" w:hAnsi="Calibri Light" w:cs="Calibri Light"/>
          <w:sz w:val="24"/>
          <w:szCs w:val="24"/>
        </w:rPr>
        <w:instrText>ADDIN CSL_CITATION {"citationItems":[{"id":"ITEM-1","itemData":{"DOI":"10.1007/978-981-97-1060-7_7","ISBN":"978-981-97-1060-7","abstract":"With the introduction of China’s Data Security Law and the Personal Information Protection Law, as of December 2021, 12 provinces and municipalities, including Shanghai, Shenzhen, Fujian, Shandong, Guangdong, Anhui, Zhejiang, Jilin, Shanxi, Hainan, Tianjin and Guizhou, have issued regulations on data, which has energized the cultivation of data market by rule of law. In the context of building digital infrastructure and using data resources, the application of AI rule of law is emerging in new fields, using new technologies and presenting new features. Especially, the perfect digital infrastructure as a “digital base” provides strong arithmetic support for processing, analysis and research of big data, and the breadth and depth of AI rule of law applications have also been expanded. This part has analyzed the application of AI in the fields of legislation, law enforcement, justice and legal services in China and abroad.","author":[{"dropping-particle":"","family":"Yadong","given":"Cui","non-dropping-particle":"","parse-names":false,"suffix":""}],"container-title":"C. Yadong (Ed.), Blue Book on AI and Rule of Law in the World (2022). Artificial Intelligence and the Rule of Law, Springer, Singapore","editor":[{"dropping-particle":"","family":"Yadong","given":"Cui","non-dropping-particle":"","parse-names":false,"suffix":""}],"id":"ITEM-1","issued":{"date-parts":[["2024"]]},"page":"283-346","publisher":"Springer Nature Singapore","publisher-place":"Singapore","title":"Application of Artificial Intelligence Rule of Law","type":"chapter"},"uris":["http://www.mendeley.com/documents/?uuid=5b31a9fe-2bae-468d-a9de-7c085f4e2f8c"]}],"mendeley":{"formattedCitation":"(Yadong, 2024)","manualFormatting":"Yadong (2024)","plainTextFormattedCitation":"(Yadong, 2024)","previouslyFormattedCitation":"(Yadong, 2024)"},"properties":{"noteIndex":0},"schema":"https://github.com/citation-style-language/schema/raw/master/csl-citation.json"}</w:instrText>
      </w:r>
      <w:r w:rsidR="00084AB2">
        <w:rPr>
          <w:rFonts w:ascii="Calibri Light" w:hAnsi="Calibri Light" w:cs="Calibri Light"/>
          <w:sz w:val="24"/>
          <w:szCs w:val="24"/>
        </w:rPr>
        <w:fldChar w:fldCharType="separate"/>
      </w:r>
      <w:hyperlink w:anchor="Yadong" w:history="1">
        <w:r w:rsidR="00084AB2" w:rsidRPr="001C4DA5">
          <w:rPr>
            <w:rStyle w:val="Hyperlink"/>
            <w:rFonts w:ascii="Calibri Light" w:hAnsi="Calibri Light" w:cs="Calibri Light"/>
            <w:noProof/>
            <w:sz w:val="24"/>
            <w:szCs w:val="24"/>
          </w:rPr>
          <w:t>Yadong</w:t>
        </w:r>
      </w:hyperlink>
      <w:r w:rsidR="00084AB2" w:rsidRPr="00084AB2">
        <w:rPr>
          <w:rFonts w:ascii="Calibri Light" w:hAnsi="Calibri Light" w:cs="Calibri Light"/>
          <w:noProof/>
          <w:sz w:val="24"/>
          <w:szCs w:val="24"/>
        </w:rPr>
        <w:t xml:space="preserve"> </w:t>
      </w:r>
      <w:r w:rsidR="00084AB2">
        <w:rPr>
          <w:rFonts w:ascii="Calibri Light" w:hAnsi="Calibri Light" w:cs="Calibri Light"/>
          <w:noProof/>
          <w:sz w:val="24"/>
          <w:szCs w:val="24"/>
        </w:rPr>
        <w:t>(</w:t>
      </w:r>
      <w:r w:rsidR="00084AB2" w:rsidRPr="00084AB2">
        <w:rPr>
          <w:rFonts w:ascii="Calibri Light" w:hAnsi="Calibri Light" w:cs="Calibri Light"/>
          <w:noProof/>
          <w:sz w:val="24"/>
          <w:szCs w:val="24"/>
        </w:rPr>
        <w:t>2024)</w:t>
      </w:r>
      <w:r w:rsidR="00084AB2">
        <w:rPr>
          <w:rFonts w:ascii="Calibri Light" w:hAnsi="Calibri Light" w:cs="Calibri Light"/>
          <w:sz w:val="24"/>
          <w:szCs w:val="24"/>
        </w:rPr>
        <w:fldChar w:fldCharType="end"/>
      </w:r>
      <w:r w:rsidR="00084AB2">
        <w:rPr>
          <w:rFonts w:ascii="Calibri Light" w:hAnsi="Calibri Light" w:cs="Calibri Light"/>
          <w:sz w:val="24"/>
          <w:szCs w:val="24"/>
        </w:rPr>
        <w:t xml:space="preserve"> </w:t>
      </w:r>
      <w:r w:rsidRPr="00CE1E2D">
        <w:rPr>
          <w:rFonts w:ascii="Calibri Light" w:hAnsi="Calibri Light" w:cs="Calibri Light"/>
          <w:sz w:val="24"/>
          <w:szCs w:val="24"/>
        </w:rPr>
        <w:t xml:space="preserve">also notes how global standards are urgently needed to regulate the owners' rights to AI-generated works. In intellectual property, </w:t>
      </w:r>
      <w:r w:rsidR="00C17390">
        <w:rPr>
          <w:rFonts w:ascii="Calibri Light" w:hAnsi="Calibri Light" w:cs="Calibri Light"/>
          <w:sz w:val="24"/>
          <w:szCs w:val="24"/>
        </w:rPr>
        <w:fldChar w:fldCharType="begin" w:fldLock="1"/>
      </w:r>
      <w:r w:rsidR="005A33E5">
        <w:rPr>
          <w:rFonts w:ascii="Calibri Light" w:hAnsi="Calibri Light" w:cs="Calibri Light"/>
          <w:sz w:val="24"/>
          <w:szCs w:val="24"/>
        </w:rPr>
        <w:instrText>ADDIN CSL_CITATION {"citationItems":[{"id":"ITEM-1","itemData":{"DOI":"10.1007/978-3-031-44869-0_17","ISBN":"978-3-031-44869-0","abstract":"This chapter explores the role of Intellectual Property in sustainability from a comparative perspective, also in the light of the new challenges posed by the Green transition providing proposals and possible strategies to stimulate the development of the circular economy.","author":[{"dropping-particle":"","family":"Cristofori","given":"Marina","non-dropping-particle":"","parse-names":false,"suffix":""}],"container-title":"P. Këllezi et al. (Eds.), Sustainability objectives in competition and intellectual property law. LIDC Contributions on Antitrust Law, Intellectual Property and Unfair Competition, Springer, Cham","editor":[{"dropping-particle":"","family":"Këllezi","given":"Pranvera","non-dropping-particle":"","parse-names":false,"suffix":""},{"dropping-particle":"","family":"Kobel","given":"Pierre","non-dropping-particle":"","parse-names":false,"suffix":""},{"dropping-particle":"","family":"Kilpatrick","given":"Bruce","non-dropping-particle":"","parse-names":false,"suffix":""}],"id":"ITEM-1","issued":{"date-parts":[["2024"]]},"page":"323-333","publisher":"Springer Nature Switzerland","publisher-place":"Cham","title":"Sustainability and Intellectual Property in Italy","type":"chapter"},"uris":["http://www.mendeley.com/documents/?uuid=df864429-3ecb-4aa3-ac8d-10fc1d157b7b"]}],"mendeley":{"formattedCitation":"(Cristofori, 2024)","manualFormatting":"Cristofori (2024)","plainTextFormattedCitation":"(Cristofori, 2024)","previouslyFormattedCitation":"(Cristofori, 2024)"},"properties":{"noteIndex":0},"schema":"https://github.com/citation-style-language/schema/raw/master/csl-citation.json"}</w:instrText>
      </w:r>
      <w:r w:rsidR="00C17390">
        <w:rPr>
          <w:rFonts w:ascii="Calibri Light" w:hAnsi="Calibri Light" w:cs="Calibri Light"/>
          <w:sz w:val="24"/>
          <w:szCs w:val="24"/>
        </w:rPr>
        <w:fldChar w:fldCharType="separate"/>
      </w:r>
      <w:hyperlink w:anchor="Cristofori" w:history="1">
        <w:r w:rsidR="00C17390" w:rsidRPr="0009709C">
          <w:rPr>
            <w:rStyle w:val="Hyperlink"/>
            <w:rFonts w:ascii="Calibri Light" w:hAnsi="Calibri Light" w:cs="Calibri Light"/>
            <w:noProof/>
            <w:sz w:val="24"/>
            <w:szCs w:val="24"/>
          </w:rPr>
          <w:t>Cristofori</w:t>
        </w:r>
      </w:hyperlink>
      <w:r w:rsidR="00C17390" w:rsidRPr="00C17390">
        <w:rPr>
          <w:rFonts w:ascii="Calibri Light" w:hAnsi="Calibri Light" w:cs="Calibri Light"/>
          <w:noProof/>
          <w:sz w:val="24"/>
          <w:szCs w:val="24"/>
        </w:rPr>
        <w:t xml:space="preserve"> </w:t>
      </w:r>
      <w:r w:rsidR="00C17390">
        <w:rPr>
          <w:rFonts w:ascii="Calibri Light" w:hAnsi="Calibri Light" w:cs="Calibri Light"/>
          <w:noProof/>
          <w:sz w:val="24"/>
          <w:szCs w:val="24"/>
        </w:rPr>
        <w:t>(</w:t>
      </w:r>
      <w:r w:rsidR="00C17390" w:rsidRPr="00C17390">
        <w:rPr>
          <w:rFonts w:ascii="Calibri Light" w:hAnsi="Calibri Light" w:cs="Calibri Light"/>
          <w:noProof/>
          <w:sz w:val="24"/>
          <w:szCs w:val="24"/>
        </w:rPr>
        <w:t>2024)</w:t>
      </w:r>
      <w:r w:rsidR="00C17390">
        <w:rPr>
          <w:rFonts w:ascii="Calibri Light" w:hAnsi="Calibri Light" w:cs="Calibri Light"/>
          <w:sz w:val="24"/>
          <w:szCs w:val="24"/>
        </w:rPr>
        <w:fldChar w:fldCharType="end"/>
      </w:r>
      <w:r w:rsidR="00C17390">
        <w:rPr>
          <w:rFonts w:ascii="Calibri Light" w:hAnsi="Calibri Light" w:cs="Calibri Light"/>
          <w:sz w:val="24"/>
          <w:szCs w:val="24"/>
        </w:rPr>
        <w:t xml:space="preserve"> </w:t>
      </w:r>
      <w:r w:rsidRPr="00CE1E2D">
        <w:rPr>
          <w:rFonts w:ascii="Calibri Light" w:hAnsi="Calibri Light" w:cs="Calibri Light"/>
          <w:sz w:val="24"/>
          <w:szCs w:val="24"/>
        </w:rPr>
        <w:t xml:space="preserve">tackles the development question as sustainable, and </w:t>
      </w:r>
      <w:r w:rsidR="00C17390">
        <w:rPr>
          <w:rFonts w:ascii="Calibri Light" w:hAnsi="Calibri Light" w:cs="Calibri Light"/>
          <w:sz w:val="24"/>
          <w:szCs w:val="24"/>
        </w:rPr>
        <w:fldChar w:fldCharType="begin" w:fldLock="1"/>
      </w:r>
      <w:r w:rsidR="00C17390">
        <w:rPr>
          <w:rFonts w:ascii="Calibri Light" w:hAnsi="Calibri Light" w:cs="Calibri Light"/>
          <w:sz w:val="24"/>
          <w:szCs w:val="24"/>
        </w:rPr>
        <w:instrText>ADDIN CSL_CITATION {"citationItems":[{"id":"ITEM-1","itemData":{"DOI":"10.1007/978-3-031-28678-0_4","ISBN":"978-3-031-28678-0","abstract":"The Sustainable Development Goals (SDGs) represent the main hope for peace and prosperity in the near future, according to the 2030 UN Agenda. Artificial Intelligence (AI) is a significant technological advancement of the Fourth Industrial Revolution. Intellectual Property (IP) is the system that incentivises innovation worldwide. These three areas influence each other. This chapter aims to illustrate the intersections between AI, IP, and SDGs that emerge from the literature and can be relevant from a policy perspective. The objective is to unveil research areas that can advance scientific understanding of how IP contributes to the SDGs, by using and incentivising AI methods to inform IP offices, businesses, and policymakers. The chapter concludes by providing a line of research of that kind.","author":[{"dropping-particle":"","family":"Mazzi","given":"Francesca","non-dropping-particle":"","parse-names":false,"suffix":""}],"container-title":"F. Mazzi (Ed.), The 2022 Yearbook of the Digital Governance Research Group. Digital Ethics Lab Yearbook, Springer, Cham","editor":[{"dropping-particle":"","family":"Mazzi","given":"Francesca","non-dropping-particle":"","parse-names":false,"suffix":""}],"id":"ITEM-1","issued":{"date-parts":[["2023"]]},"page":"39-50","publisher":"Springer Nature Switzerland","publisher-place":"Cham","title":"The Intersections Between Artificial Intelligence, Intellectual Property, and the Sustainable Development Goals","type":"chapter"},"uris":["http://www.mendeley.com/documents/?uuid=9baf18cb-bbea-4ee5-b799-e77bd15a3812"]}],"mendeley":{"formattedCitation":"(Mazzi, 2023)","manualFormatting":"Mazzi (2023)","plainTextFormattedCitation":"(Mazzi, 2023)","previouslyFormattedCitation":"(Mazzi, 2023)"},"properties":{"noteIndex":0},"schema":"https://github.com/citation-style-language/schema/raw/master/csl-citation.json"}</w:instrText>
      </w:r>
      <w:r w:rsidR="00C17390">
        <w:rPr>
          <w:rFonts w:ascii="Calibri Light" w:hAnsi="Calibri Light" w:cs="Calibri Light"/>
          <w:sz w:val="24"/>
          <w:szCs w:val="24"/>
        </w:rPr>
        <w:fldChar w:fldCharType="separate"/>
      </w:r>
      <w:hyperlink w:anchor="Mazzi" w:history="1">
        <w:r w:rsidR="00C17390" w:rsidRPr="00802052">
          <w:rPr>
            <w:rStyle w:val="Hyperlink"/>
            <w:rFonts w:ascii="Calibri Light" w:hAnsi="Calibri Light" w:cs="Calibri Light"/>
            <w:noProof/>
            <w:sz w:val="24"/>
            <w:szCs w:val="24"/>
          </w:rPr>
          <w:t>Mazzi</w:t>
        </w:r>
      </w:hyperlink>
      <w:r w:rsidR="00C17390" w:rsidRPr="00C17390">
        <w:rPr>
          <w:rFonts w:ascii="Calibri Light" w:hAnsi="Calibri Light" w:cs="Calibri Light"/>
          <w:noProof/>
          <w:sz w:val="24"/>
          <w:szCs w:val="24"/>
        </w:rPr>
        <w:t xml:space="preserve"> </w:t>
      </w:r>
      <w:r w:rsidR="00C17390">
        <w:rPr>
          <w:rFonts w:ascii="Calibri Light" w:hAnsi="Calibri Light" w:cs="Calibri Light"/>
          <w:noProof/>
          <w:sz w:val="24"/>
          <w:szCs w:val="24"/>
        </w:rPr>
        <w:t>(</w:t>
      </w:r>
      <w:r w:rsidR="00C17390" w:rsidRPr="00C17390">
        <w:rPr>
          <w:rFonts w:ascii="Calibri Light" w:hAnsi="Calibri Light" w:cs="Calibri Light"/>
          <w:noProof/>
          <w:sz w:val="24"/>
          <w:szCs w:val="24"/>
        </w:rPr>
        <w:t>2023)</w:t>
      </w:r>
      <w:r w:rsidR="00C17390">
        <w:rPr>
          <w:rFonts w:ascii="Calibri Light" w:hAnsi="Calibri Light" w:cs="Calibri Light"/>
          <w:sz w:val="24"/>
          <w:szCs w:val="24"/>
        </w:rPr>
        <w:fldChar w:fldCharType="end"/>
      </w:r>
      <w:r w:rsidR="00C17390">
        <w:rPr>
          <w:rFonts w:ascii="Calibri Light" w:hAnsi="Calibri Light" w:cs="Calibri Light"/>
          <w:sz w:val="24"/>
          <w:szCs w:val="24"/>
        </w:rPr>
        <w:t xml:space="preserve"> </w:t>
      </w:r>
      <w:r w:rsidRPr="00CE1E2D">
        <w:rPr>
          <w:rFonts w:ascii="Calibri Light" w:hAnsi="Calibri Light" w:cs="Calibri Light"/>
          <w:sz w:val="24"/>
          <w:szCs w:val="24"/>
        </w:rPr>
        <w:t>considers the link between AI, IP and the Sustainable Development Goals. According to</w:t>
      </w:r>
      <w:r w:rsidR="00366208">
        <w:rPr>
          <w:rFonts w:ascii="Calibri Light" w:hAnsi="Calibri Light" w:cs="Calibri Light"/>
          <w:sz w:val="24"/>
          <w:szCs w:val="24"/>
        </w:rPr>
        <w:t xml:space="preserve"> </w:t>
      </w:r>
      <w:r w:rsidR="00366208">
        <w:rPr>
          <w:rFonts w:ascii="Calibri Light" w:hAnsi="Calibri Light" w:cs="Calibri Light"/>
          <w:sz w:val="24"/>
          <w:szCs w:val="24"/>
        </w:rPr>
        <w:fldChar w:fldCharType="begin" w:fldLock="1"/>
      </w:r>
      <w:r w:rsidR="00C17390">
        <w:rPr>
          <w:rFonts w:ascii="Calibri Light" w:hAnsi="Calibri Light" w:cs="Calibri Light"/>
          <w:sz w:val="24"/>
          <w:szCs w:val="24"/>
        </w:rPr>
        <w:instrText>ADDIN CSL_CITATION {"citationItems":[{"id":"ITEM-1","itemData":{"DOI":"10.1007/978-3-031-73545-5_46","ISBN":"978-3-031-73545-5","abstract":"This paper provides a comprehensive approach to the challenges of intellectual property (IP) translation, a difficult task facing linguists and lawyers today. Written by experts in intellectual property legal translation, it explains workflows, errors, and risks for researchers, teachers, translators, students, and anyone involved in intellectual property translation to protect corporate assets in all jurisdictions. According to the paper, intellectual property rights include a variety of qualities, such as unique and novel innovations in biotechnological or pharmaceutical products; character and aesthetic elements in art and architecture; or freedom of expression in written or musical compositions. When translating patents, literary works and images, language translators face special challenges arising from a complex combination of legal and linguistic aspects. The paper not only highlights the difficulties and errors associated with intellectual property translation, but also sets out a range of strategies and controls necessary to effectively protect newly translated intellectual property, including ensuring compliance with the laws and procedures of the target language region and the correctness of the translation. How to avoid infringement of existing patents. Overall, the conclusions show that interdisciplinary collaboration between law, language and technology makes it possible to master IP translation and achieve significant results. While this is a valuable document filled with insider knowledge on IP translation issues and practices, the paper also takes due account of changes in modern IP law and translation practice, being aware of the limitations of all predefined best practices, and ultimately becomes adaptive and semiotic as the context demands. Sensitive translation strategies based on globalization.","author":[{"dropping-particle":"","family":"Al-Tarawneh","given":"Alalddin","non-dropping-particle":"","parse-names":false,"suffix":""},{"dropping-particle":"","family":"Al-Badawi","given":"Mohammed","non-dropping-particle":"","parse-names":false,"suffix":""}],"container-title":"A. Hannoon &amp; S. Reyad (Eds.), Frontiers of human centricity in the artificial intelligence-driven society 5.0 (Vol. 226), Springer, Cham","editor":[{"dropping-particle":"","family":"Reyad","given":"Sameh","non-dropping-particle":"","parse-names":false,"suffix":""},{"dropping-particle":"","family":"Hannoon","given":"Azzam","non-dropping-particle":"","parse-names":false,"suffix":""}],"id":"ITEM-1","issued":{"date-parts":[["2024"]]},"page":"545-557","publisher":"Springer Nature Switzerland","publisher-place":"Cham","title":"Translating Intellectual Property: Safeguarding Corporate Assets Across Legal Systems","type":"chapter"},"uris":["http://www.mendeley.com/documents/?uuid=e8277f6e-f501-4572-b6a0-205424e8aa2c"]}],"mendeley":{"formattedCitation":"(Al-Tarawneh &amp; Al-Badawi, 2024)","manualFormatting":"Al-Tarawneh &amp; Al-Badawi (2024)","plainTextFormattedCitation":"(Al-Tarawneh &amp; Al-Badawi, 2024)","previouslyFormattedCitation":"(Al-Tarawneh &amp; Al-Badawi, 2024)"},"properties":{"noteIndex":0},"schema":"https://github.com/citation-style-language/schema/raw/master/csl-citation.json"}</w:instrText>
      </w:r>
      <w:r w:rsidR="00366208">
        <w:rPr>
          <w:rFonts w:ascii="Calibri Light" w:hAnsi="Calibri Light" w:cs="Calibri Light"/>
          <w:sz w:val="24"/>
          <w:szCs w:val="24"/>
        </w:rPr>
        <w:fldChar w:fldCharType="separate"/>
      </w:r>
      <w:hyperlink w:anchor="AlTarawneh" w:history="1">
        <w:r w:rsidR="00366208" w:rsidRPr="0009709C">
          <w:rPr>
            <w:rStyle w:val="Hyperlink"/>
            <w:rFonts w:ascii="Calibri Light" w:hAnsi="Calibri Light" w:cs="Calibri Light"/>
            <w:noProof/>
            <w:sz w:val="24"/>
            <w:szCs w:val="24"/>
          </w:rPr>
          <w:t>Al-Tarawneh &amp; Al-Badawi</w:t>
        </w:r>
      </w:hyperlink>
      <w:r w:rsidR="00366208" w:rsidRPr="00366208">
        <w:rPr>
          <w:rFonts w:ascii="Calibri Light" w:hAnsi="Calibri Light" w:cs="Calibri Light"/>
          <w:noProof/>
          <w:sz w:val="24"/>
          <w:szCs w:val="24"/>
        </w:rPr>
        <w:t xml:space="preserve"> </w:t>
      </w:r>
      <w:r w:rsidR="00366208">
        <w:rPr>
          <w:rFonts w:ascii="Calibri Light" w:hAnsi="Calibri Light" w:cs="Calibri Light"/>
          <w:noProof/>
          <w:sz w:val="24"/>
          <w:szCs w:val="24"/>
        </w:rPr>
        <w:t>(</w:t>
      </w:r>
      <w:r w:rsidR="00366208" w:rsidRPr="00366208">
        <w:rPr>
          <w:rFonts w:ascii="Calibri Light" w:hAnsi="Calibri Light" w:cs="Calibri Light"/>
          <w:noProof/>
          <w:sz w:val="24"/>
          <w:szCs w:val="24"/>
        </w:rPr>
        <w:t>2024)</w:t>
      </w:r>
      <w:r w:rsidR="00366208">
        <w:rPr>
          <w:rFonts w:ascii="Calibri Light" w:hAnsi="Calibri Light" w:cs="Calibri Light"/>
          <w:sz w:val="24"/>
          <w:szCs w:val="24"/>
        </w:rPr>
        <w:fldChar w:fldCharType="end"/>
      </w:r>
      <w:r w:rsidRPr="00CE1E2D">
        <w:rPr>
          <w:rFonts w:ascii="Calibri Light" w:hAnsi="Calibri Light" w:cs="Calibri Light"/>
          <w:sz w:val="24"/>
          <w:szCs w:val="24"/>
        </w:rPr>
        <w:t xml:space="preserve">, intellectual property rules must be translated between systems to protect corporate assets. In an overview of the past 30 years of AI regulation and its impact on legislation, </w:t>
      </w:r>
      <w:r w:rsidR="00366208">
        <w:rPr>
          <w:rFonts w:ascii="Calibri Light" w:hAnsi="Calibri Light" w:cs="Calibri Light"/>
          <w:sz w:val="24"/>
          <w:szCs w:val="24"/>
        </w:rPr>
        <w:fldChar w:fldCharType="begin" w:fldLock="1"/>
      </w:r>
      <w:r w:rsidR="00366208">
        <w:rPr>
          <w:rFonts w:ascii="Calibri Light" w:hAnsi="Calibri Light" w:cs="Calibri Light"/>
          <w:sz w:val="24"/>
          <w:szCs w:val="24"/>
        </w:rPr>
        <w:instrText>ADDIN CSL_CITATION {"citationItems":[{"id":"ITEM-1","itemData":{"DOI":"10.1007/s10506-022-09327-6","ISSN":"1572-8382","abstract":"The first issue of Artificial Intelligence and Law journal was published in 1992. This paper offers some commentaries on papers drawn from the Journal’s third decade. They indicate a major shift within Artificial Intelligence, both generally and in AI and Law: away from symbolic techniques to those based on Machine Learning approaches, especially those based on Natural Language texts rather than feature sets. Eight papers are discussed: two concern the management and use of documents available on the World Wide Web, and six apply machine learning techniques to a variety of legal applications.","author":[{"dropping-particle":"","family":"Villata","given":"Serena","non-dropping-particle":"","parse-names":false,"suffix":""},{"dropping-particle":"","family":"Araszkiewicz","given":"Michal","non-dropping-particle":"","parse-names":false,"suffix":""},{"dropping-particle":"","family":"Ashley","given":"Kevin","non-dropping-particle":"","parse-names":false,"suffix":""},{"dropping-particle":"","family":"Bench-Capon","given":"Trevor","non-dropping-particle":"","parse-names":false,"suffix":""},{"dropping-particle":"","family":"Branting","given":"L Karl","non-dropping-particle":"","parse-names":false,"suffix":""},{"dropping-particle":"","family":"Conrad","given":"Jack G","non-dropping-particle":"","parse-names":false,"suffix":""},{"dropping-particle":"","family":"Wyner","given":"Adam","non-dropping-particle":"","parse-names":false,"suffix":""}],"container-title":"Artificial Intelligence and Law","id":"ITEM-1","issue":"4","issued":{"date-parts":[["2022"]]},"page":"561-591","title":"Thirty years of artificial intelligence and law: the third decade","type":"article-journal","volume":"30"},"uris":["http://www.mendeley.com/documents/?uuid=c0ecfd70-859d-4a08-b416-0c77a83477df"]}],"mendeley":{"formattedCitation":"(Villata et al., 2022)","manualFormatting":"Villata et al. (2022)","plainTextFormattedCitation":"(Villata et al., 2022)","previouslyFormattedCitation":"(Villata et al., 2022)"},"properties":{"noteIndex":0},"schema":"https://github.com/citation-style-language/schema/raw/master/csl-citation.json"}</w:instrText>
      </w:r>
      <w:r w:rsidR="00366208">
        <w:rPr>
          <w:rFonts w:ascii="Calibri Light" w:hAnsi="Calibri Light" w:cs="Calibri Light"/>
          <w:sz w:val="24"/>
          <w:szCs w:val="24"/>
        </w:rPr>
        <w:fldChar w:fldCharType="separate"/>
      </w:r>
      <w:hyperlink w:anchor="Villata" w:history="1">
        <w:r w:rsidR="00366208" w:rsidRPr="001C4DA5">
          <w:rPr>
            <w:rStyle w:val="Hyperlink"/>
            <w:rFonts w:ascii="Calibri Light" w:hAnsi="Calibri Light" w:cs="Calibri Light"/>
            <w:noProof/>
            <w:sz w:val="24"/>
            <w:szCs w:val="24"/>
          </w:rPr>
          <w:t>Villata et al.</w:t>
        </w:r>
      </w:hyperlink>
      <w:r w:rsidR="00366208" w:rsidRPr="00366208">
        <w:rPr>
          <w:rFonts w:ascii="Calibri Light" w:hAnsi="Calibri Light" w:cs="Calibri Light"/>
          <w:noProof/>
          <w:sz w:val="24"/>
          <w:szCs w:val="24"/>
        </w:rPr>
        <w:t xml:space="preserve"> </w:t>
      </w:r>
      <w:r w:rsidR="00366208">
        <w:rPr>
          <w:rFonts w:ascii="Calibri Light" w:hAnsi="Calibri Light" w:cs="Calibri Light"/>
          <w:noProof/>
          <w:sz w:val="24"/>
          <w:szCs w:val="24"/>
        </w:rPr>
        <w:t>(</w:t>
      </w:r>
      <w:r w:rsidR="00366208" w:rsidRPr="00366208">
        <w:rPr>
          <w:rFonts w:ascii="Calibri Light" w:hAnsi="Calibri Light" w:cs="Calibri Light"/>
          <w:noProof/>
          <w:sz w:val="24"/>
          <w:szCs w:val="24"/>
        </w:rPr>
        <w:t>2022)</w:t>
      </w:r>
      <w:r w:rsidR="00366208">
        <w:rPr>
          <w:rFonts w:ascii="Calibri Light" w:hAnsi="Calibri Light" w:cs="Calibri Light"/>
          <w:sz w:val="24"/>
          <w:szCs w:val="24"/>
        </w:rPr>
        <w:fldChar w:fldCharType="end"/>
      </w:r>
      <w:r w:rsidR="00366208">
        <w:rPr>
          <w:rFonts w:ascii="Calibri Light" w:hAnsi="Calibri Light" w:cs="Calibri Light"/>
          <w:sz w:val="24"/>
          <w:szCs w:val="24"/>
        </w:rPr>
        <w:t xml:space="preserve"> </w:t>
      </w:r>
      <w:r w:rsidRPr="00CE1E2D">
        <w:rPr>
          <w:rFonts w:ascii="Calibri Light" w:hAnsi="Calibri Light" w:cs="Calibri Light"/>
          <w:sz w:val="24"/>
          <w:szCs w:val="24"/>
        </w:rPr>
        <w:t>summarise the experience of the regulation of AI.</w:t>
      </w:r>
    </w:p>
    <w:p w:rsidR="00CE1E2D" w:rsidRPr="00CE1E2D" w:rsidRDefault="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 xml:space="preserve">The problem of regulating intellectual property rights within the field of artificial intelligence needs to be solved by a holistic study of the trends that emerged in recent research and publications. </w:t>
      </w:r>
      <w:r w:rsidR="00CE774F">
        <w:rPr>
          <w:rFonts w:ascii="Calibri Light" w:hAnsi="Calibri Light" w:cs="Calibri Light"/>
          <w:sz w:val="24"/>
          <w:szCs w:val="24"/>
        </w:rPr>
        <w:fldChar w:fldCharType="begin" w:fldLock="1"/>
      </w:r>
      <w:r w:rsidR="00366208">
        <w:rPr>
          <w:rFonts w:ascii="Calibri Light" w:hAnsi="Calibri Light" w:cs="Calibri Light"/>
          <w:sz w:val="24"/>
          <w:szCs w:val="24"/>
        </w:rPr>
        <w:instrText>ADDIN CSL_CITATION {"citationItems":[{"id":"ITEM-1","itemData":{"DOI":"10.21902/Revrima.v1i43.6692","author":[{"dropping-particle":"","family":"Pikhurets","given":"O.","non-dropping-particle":"","parse-names":false,"suffix":""},{"dropping-particle":"","family":"Iasechko","given":"S.","non-dropping-particle":"","parse-names":false,"suffix":""},{"dropping-particle":"","family":"Hrekov","given":"Y.","non-dropping-particle":"","parse-names":false,"suffix":""},{"dropping-particle":"","family":"Hrekova","given":"M.","non-dropping-particle":"","parse-names":false,"suffix":""}],"container-title":"Relações Internacionais no Mundo Atual","id":"ITEM-1","issue":"43","issued":{"date-parts":[["2024"]]},"page":"615-637","title":"Cloud computing in private law","type":"article-journal","volume":"1"},"uris":["http://www.mendeley.com/documents/?uuid=0230d7eb-5748-4932-aa84-055e895aa5ce"]}],"mendeley":{"formattedCitation":"(Pikhurets et al., 2024)","manualFormatting":"Pikhurets et al. (2024)","plainTextFormattedCitation":"(Pikhurets et al., 2024)","previouslyFormattedCitation":"(Pikhurets et al., 2024)"},"properties":{"noteIndex":0},"schema":"https://github.com/citation-style-language/schema/raw/master/csl-citation.json"}</w:instrText>
      </w:r>
      <w:r w:rsidR="00CE774F">
        <w:rPr>
          <w:rFonts w:ascii="Calibri Light" w:hAnsi="Calibri Light" w:cs="Calibri Light"/>
          <w:sz w:val="24"/>
          <w:szCs w:val="24"/>
        </w:rPr>
        <w:fldChar w:fldCharType="separate"/>
      </w:r>
      <w:hyperlink w:anchor="Pikhurets" w:history="1">
        <w:r w:rsidR="00CE774F" w:rsidRPr="001C4DA5">
          <w:rPr>
            <w:rStyle w:val="Hyperlink"/>
            <w:rFonts w:ascii="Calibri Light" w:hAnsi="Calibri Light" w:cs="Calibri Light"/>
            <w:noProof/>
            <w:sz w:val="24"/>
            <w:szCs w:val="24"/>
          </w:rPr>
          <w:t>Pikhurets et al.</w:t>
        </w:r>
      </w:hyperlink>
      <w:r w:rsidR="00CE774F" w:rsidRPr="00CE774F">
        <w:rPr>
          <w:rFonts w:ascii="Calibri Light" w:hAnsi="Calibri Light" w:cs="Calibri Light"/>
          <w:noProof/>
          <w:sz w:val="24"/>
          <w:szCs w:val="24"/>
        </w:rPr>
        <w:t xml:space="preserve"> </w:t>
      </w:r>
      <w:r w:rsidR="00CE774F">
        <w:rPr>
          <w:rFonts w:ascii="Calibri Light" w:hAnsi="Calibri Light" w:cs="Calibri Light"/>
          <w:noProof/>
          <w:sz w:val="24"/>
          <w:szCs w:val="24"/>
        </w:rPr>
        <w:t>(</w:t>
      </w:r>
      <w:r w:rsidR="00CE774F" w:rsidRPr="00CE774F">
        <w:rPr>
          <w:rFonts w:ascii="Calibri Light" w:hAnsi="Calibri Light" w:cs="Calibri Light"/>
          <w:noProof/>
          <w:sz w:val="24"/>
          <w:szCs w:val="24"/>
        </w:rPr>
        <w:t>2024)</w:t>
      </w:r>
      <w:r w:rsidR="00CE774F">
        <w:rPr>
          <w:rFonts w:ascii="Calibri Light" w:hAnsi="Calibri Light" w:cs="Calibri Light"/>
          <w:sz w:val="24"/>
          <w:szCs w:val="24"/>
        </w:rPr>
        <w:fldChar w:fldCharType="end"/>
      </w:r>
      <w:r w:rsidR="00CE774F">
        <w:rPr>
          <w:rFonts w:ascii="Calibri Light" w:hAnsi="Calibri Light" w:cs="Calibri Light"/>
          <w:sz w:val="24"/>
          <w:szCs w:val="24"/>
        </w:rPr>
        <w:t xml:space="preserve"> </w:t>
      </w:r>
      <w:r w:rsidRPr="00CE1E2D">
        <w:rPr>
          <w:rFonts w:ascii="Calibri Light" w:hAnsi="Calibri Light" w:cs="Calibri Light"/>
          <w:sz w:val="24"/>
          <w:szCs w:val="24"/>
        </w:rPr>
        <w:t xml:space="preserve">examine the legal issues of utilising cloud technologies, and AI remains a focus, whereas </w:t>
      </w:r>
      <w:r w:rsidR="00CE774F">
        <w:rPr>
          <w:rFonts w:ascii="Calibri Light" w:hAnsi="Calibri Light" w:cs="Calibri Light"/>
          <w:sz w:val="24"/>
          <w:szCs w:val="24"/>
        </w:rPr>
        <w:fldChar w:fldCharType="begin" w:fldLock="1"/>
      </w:r>
      <w:r w:rsidR="00CE774F">
        <w:rPr>
          <w:rFonts w:ascii="Calibri Light" w:hAnsi="Calibri Light" w:cs="Calibri Light"/>
          <w:sz w:val="24"/>
          <w:szCs w:val="24"/>
        </w:rPr>
        <w:instrText>ADDIN CSL_CITATION {"citationItems":[{"id":"ITEM-1","itemData":{"DOI":"10.15168/2284-4503-3001","abstract":"&lt;p&gt;Justice may be nearing its end with the advent of artificial intelligence. The ubiquitous penetration of AI, reinforced by its gaining legitimacy in non-obvious ways, is leading to a shift in the way humans perceive and apply the principles of justice. AI is incapable of truly understanding and interpreting the law, properly justifying decisions, or balancing rights and interests, which escapes public attention as people are excessively focused on its perceived perfection. Difficult to control, AI entails significant dependency of public institutions on private actors. Without undermining artificial intelligence as such, the article is calling to seriously rethink how far we are ready to go along this path.&lt;/p&gt;","author":[{"dropping-particle":"","family":"Razmetaeva","given":"Yulia","non-dropping-particle":"","parse-names":false,"suffix":""}],"container-title":"BioLaw Journal - Rivista di BioDiritto","id":"ITEM-1","issue":"1","issued":{"date-parts":[["2024","3","27"]]},"page":"345-365","title":"Artificial intelligence and the end of justice","type":"article-journal"},"uris":["http://www.mendeley.com/documents/?uuid=f9129af5-1f7d-473b-ba96-1592cf741a88"]}],"mendeley":{"formattedCitation":"(Razmetaeva, 2024)","manualFormatting":"Razmetaeva (2024)","plainTextFormattedCitation":"(Razmetaeva, 2024)","previouslyFormattedCitation":"(Razmetaeva, 2024)"},"properties":{"noteIndex":0},"schema":"https://github.com/citation-style-language/schema/raw/master/csl-citation.json"}</w:instrText>
      </w:r>
      <w:r w:rsidR="00CE774F">
        <w:rPr>
          <w:rFonts w:ascii="Calibri Light" w:hAnsi="Calibri Light" w:cs="Calibri Light"/>
          <w:sz w:val="24"/>
          <w:szCs w:val="24"/>
        </w:rPr>
        <w:fldChar w:fldCharType="separate"/>
      </w:r>
      <w:hyperlink w:anchor="Razmetaeva" w:history="1">
        <w:r w:rsidR="00CE774F" w:rsidRPr="001C4DA5">
          <w:rPr>
            <w:rStyle w:val="Hyperlink"/>
            <w:rFonts w:ascii="Calibri Light" w:hAnsi="Calibri Light" w:cs="Calibri Light"/>
            <w:noProof/>
            <w:sz w:val="24"/>
            <w:szCs w:val="24"/>
          </w:rPr>
          <w:t>Razmetaeva</w:t>
        </w:r>
      </w:hyperlink>
      <w:r w:rsidR="00CE774F" w:rsidRPr="00CE774F">
        <w:rPr>
          <w:rFonts w:ascii="Calibri Light" w:hAnsi="Calibri Light" w:cs="Calibri Light"/>
          <w:noProof/>
          <w:sz w:val="24"/>
          <w:szCs w:val="24"/>
        </w:rPr>
        <w:t xml:space="preserve"> </w:t>
      </w:r>
      <w:r w:rsidR="00CE774F">
        <w:rPr>
          <w:rFonts w:ascii="Calibri Light" w:hAnsi="Calibri Light" w:cs="Calibri Light"/>
          <w:noProof/>
          <w:sz w:val="24"/>
          <w:szCs w:val="24"/>
        </w:rPr>
        <w:t>(</w:t>
      </w:r>
      <w:r w:rsidR="00CE774F" w:rsidRPr="00CE774F">
        <w:rPr>
          <w:rFonts w:ascii="Calibri Light" w:hAnsi="Calibri Light" w:cs="Calibri Light"/>
          <w:noProof/>
          <w:sz w:val="24"/>
          <w:szCs w:val="24"/>
        </w:rPr>
        <w:t>2024)</w:t>
      </w:r>
      <w:r w:rsidR="00CE774F">
        <w:rPr>
          <w:rFonts w:ascii="Calibri Light" w:hAnsi="Calibri Light" w:cs="Calibri Light"/>
          <w:sz w:val="24"/>
          <w:szCs w:val="24"/>
        </w:rPr>
        <w:fldChar w:fldCharType="end"/>
      </w:r>
      <w:r w:rsidR="00CE774F">
        <w:rPr>
          <w:rFonts w:ascii="Calibri Light" w:hAnsi="Calibri Light" w:cs="Calibri Light"/>
          <w:sz w:val="24"/>
          <w:szCs w:val="24"/>
        </w:rPr>
        <w:t xml:space="preserve"> </w:t>
      </w:r>
      <w:r w:rsidRPr="00CE1E2D">
        <w:rPr>
          <w:rFonts w:ascii="Calibri Light" w:hAnsi="Calibri Light" w:cs="Calibri Light"/>
          <w:sz w:val="24"/>
          <w:szCs w:val="24"/>
        </w:rPr>
        <w:t xml:space="preserve">draws attention </w:t>
      </w:r>
      <w:r w:rsidRPr="00CE1E2D">
        <w:rPr>
          <w:rFonts w:ascii="Calibri Light" w:hAnsi="Calibri Light" w:cs="Calibri Light"/>
          <w:sz w:val="24"/>
          <w:szCs w:val="24"/>
        </w:rPr>
        <w:lastRenderedPageBreak/>
        <w:t xml:space="preserve">to the ethical problems of using AI within justice. </w:t>
      </w:r>
      <w:r w:rsidR="00E6641A">
        <w:rPr>
          <w:rFonts w:ascii="Calibri Light" w:hAnsi="Calibri Light" w:cs="Calibri Light"/>
          <w:sz w:val="24"/>
          <w:szCs w:val="24"/>
        </w:rPr>
        <w:fldChar w:fldCharType="begin" w:fldLock="1"/>
      </w:r>
      <w:r w:rsidR="00CE774F">
        <w:rPr>
          <w:rFonts w:ascii="Calibri Light" w:hAnsi="Calibri Light" w:cs="Calibri Light"/>
          <w:sz w:val="24"/>
          <w:szCs w:val="24"/>
        </w:rPr>
        <w:instrText>ADDIN CSL_CITATION {"citationItems":[{"id":"ITEM-1","itemData":{"DOI":"10.33327/AJEE-18-6.3-a000314","author":[{"dropping-particle":"","family":"Kaplina","given":"O.","non-dropping-particle":"","parse-names":false,"suffix":""},{"dropping-particle":"","family":"Tumanyants","given":"A.","non-dropping-particle":"","parse-names":false,"suffix":""},{"dropping-particle":"","family":"Krytska","given":"I.","non-dropping-particle":"","parse-names":false,"suffix":""},{"dropping-particle":"","family":"Verkhoglyad-Gerasymenko","given":"O.","non-dropping-particle":"","parse-names":false,"suffix":""}],"container-title":"Access to Justice in Eastern Europe","id":"ITEM-1","issue":"3","issued":{"date-parts":[["2023"]]},"page":"147-166","title":"Application of artificial intelligence systems in criminal procedure: Key areas, basic legal principles and problems of correlation with fundamental human rights","type":"article-journal","volume":"6"},"uris":["http://www.mendeley.com/documents/?uuid=fd358cfc-ae92-4f30-ab78-c581bda5596c"]}],"mendeley":{"formattedCitation":"(Kaplina et al., 2023)","manualFormatting":"Kaplina et al. (2023)","plainTextFormattedCitation":"(Kaplina et al., 2023)","previouslyFormattedCitation":"(Kaplina et al., 2023)"},"properties":{"noteIndex":0},"schema":"https://github.com/citation-style-language/schema/raw/master/csl-citation.json"}</w:instrText>
      </w:r>
      <w:r w:rsidR="00E6641A">
        <w:rPr>
          <w:rFonts w:ascii="Calibri Light" w:hAnsi="Calibri Light" w:cs="Calibri Light"/>
          <w:sz w:val="24"/>
          <w:szCs w:val="24"/>
        </w:rPr>
        <w:fldChar w:fldCharType="separate"/>
      </w:r>
      <w:hyperlink w:anchor="Kaplina" w:history="1">
        <w:r w:rsidR="00E6641A" w:rsidRPr="0009709C">
          <w:rPr>
            <w:rStyle w:val="Hyperlink"/>
            <w:rFonts w:ascii="Calibri Light" w:hAnsi="Calibri Light" w:cs="Calibri Light"/>
            <w:noProof/>
            <w:sz w:val="24"/>
            <w:szCs w:val="24"/>
          </w:rPr>
          <w:t>Kaplina et al.</w:t>
        </w:r>
      </w:hyperlink>
      <w:r w:rsidR="00E6641A" w:rsidRPr="00E6641A">
        <w:rPr>
          <w:rFonts w:ascii="Calibri Light" w:hAnsi="Calibri Light" w:cs="Calibri Light"/>
          <w:noProof/>
          <w:sz w:val="24"/>
          <w:szCs w:val="24"/>
        </w:rPr>
        <w:t xml:space="preserve"> </w:t>
      </w:r>
      <w:r w:rsidR="00E6641A">
        <w:rPr>
          <w:rFonts w:ascii="Calibri Light" w:hAnsi="Calibri Light" w:cs="Calibri Light"/>
          <w:noProof/>
          <w:sz w:val="24"/>
          <w:szCs w:val="24"/>
        </w:rPr>
        <w:t>(</w:t>
      </w:r>
      <w:r w:rsidR="00E6641A" w:rsidRPr="00E6641A">
        <w:rPr>
          <w:rFonts w:ascii="Calibri Light" w:hAnsi="Calibri Light" w:cs="Calibri Light"/>
          <w:noProof/>
          <w:sz w:val="24"/>
          <w:szCs w:val="24"/>
        </w:rPr>
        <w:t>2023)</w:t>
      </w:r>
      <w:r w:rsidR="00E6641A">
        <w:rPr>
          <w:rFonts w:ascii="Calibri Light" w:hAnsi="Calibri Light" w:cs="Calibri Light"/>
          <w:sz w:val="24"/>
          <w:szCs w:val="24"/>
        </w:rPr>
        <w:fldChar w:fldCharType="end"/>
      </w:r>
      <w:r w:rsidR="00E6641A">
        <w:rPr>
          <w:rFonts w:ascii="Calibri Light" w:hAnsi="Calibri Light" w:cs="Calibri Light"/>
          <w:sz w:val="24"/>
          <w:szCs w:val="24"/>
        </w:rPr>
        <w:t xml:space="preserve"> </w:t>
      </w:r>
      <w:r w:rsidRPr="00CE1E2D">
        <w:rPr>
          <w:rFonts w:ascii="Calibri Light" w:hAnsi="Calibri Light" w:cs="Calibri Light"/>
          <w:sz w:val="24"/>
          <w:szCs w:val="24"/>
        </w:rPr>
        <w:t>investigate the relationship between fundamental human rights and the use of AI in criminal proceedings. As per</w:t>
      </w:r>
      <w:r w:rsidR="005E73D1">
        <w:rPr>
          <w:rFonts w:ascii="Calibri Light" w:hAnsi="Calibri Light" w:cs="Calibri Light"/>
          <w:sz w:val="24"/>
          <w:szCs w:val="24"/>
        </w:rPr>
        <w:t xml:space="preserve">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{"citationItems":[{"id":"ITEM-1","itemData":{"DOI":"10.1186/s13643-022-01939-y","ISSN":"2046-4053","abstract":"Medical innovations offer tremendous hope. Yet, similar innovations in governance (law, policy, ethics) are likely necessary if society is to realize medical innovations’ fruits and avoid their pitfalls. As innovations in artificial intelligence (AI) advance at a rapid pace, scholars across multiple disciplines are articulating concerns in health-related AI that likely require legal responses to ensure the requisite balance. These scholarly perspectives may provide critical insights into the most pressing challenges that will help shape and advance future regulatory reforms. Yet, to the best of our knowledge, there is no comprehensive summary of the literature examining legal concerns in relation to health-related AI. We thus aim to summarize and map the literature examining legal concerns in health-related AI using a scoping review approach.","author":[{"dropping-particle":"","family":"Silva","given":"Michael","non-dropping-particle":"Da","parse-names":false,"suffix":""},{"dropping-particle":"","family":"Horsley","given":"Tanya","non-dropping-particle":"","parse-names":false,"suffix":""},{"dropping-particle":"","family":"Singh","given":"Devin","non-dropping-particle":"","parse-names":false,"suffix":""},{"dropping-particle":"","family":"Silva","given":"Emily","non-dropping-particle":"Da","parse-names":false,"suffix":""},{"dropping-particle":"","family":"Ly","given":"Valentina","non-dropping-particle":"","parse-names":false,"suffix":""},{"dropping-particle":"","family":"Thomas","given":"Bryan","non-dropping-particle":"","parse-names":false,"suffix":""},{"dropping-particle":"","family":"Daniel","given":"Ryan C","non-dropping-particle":"","parse-names":false,"suffix":""},{"dropping-particle":"","family":"Chagal-Feferkorn","given":"Karni A","non-dropping-particle":"","parse-names":false,"suffix":""},{"dropping-particle":"","family":"Iantomasi","given":"Samantha","non-dropping-particle":"","parse-names":false,"suffix":""},{"dropping-particle":"","family":"White","given":"Kelli","non-dropping-particle":"","parse-names":false,"suffix":""},{"dropping-particle":"","family":"Kent","given":"Arianne","non-dropping-particle":"","parse-names":false,"suffix":""},{"dropping-particle":"","family":"Flood","given":"Colleen M","non-dropping-particle":"","parse-names":false,"suffix":""}],"container-title":"Systematic Reviews","id":"ITEM-1","issue":"1","issued":{"date-parts":[["2022"]]},"page":"123","title":"Legal concerns in health-related artificial intelligence: a scoping review protocol","type":"article-journal","volume":"11"},"uris":["http://www.mendeley.com/documents/?uuid=e911bf08-fceb-4b3b-afe1-71f4f7727390"]}],"mendeley":{"formattedCitation":"(Da Silva et al., 2022)","manualFormatting":"Da Silva et al. (2022)","plainTextFormattedCitation":"(Da Silva et al., 2022)","previouslyFormattedCitation":"(Da Silva et al., 2022)"},"properties":{"noteIndex":0},"schema":"https://github.com/citation-style-language/schema/raw/master/csl-citation.json"}</w:instrText>
      </w:r>
      <w:r w:rsidR="005E73D1">
        <w:rPr>
          <w:rFonts w:ascii="Calibri Light" w:hAnsi="Calibri Light" w:cs="Calibri Light"/>
          <w:sz w:val="24"/>
          <w:szCs w:val="24"/>
        </w:rPr>
        <w:fldChar w:fldCharType="separate"/>
      </w:r>
      <w:hyperlink w:anchor="Dasilva" w:history="1">
        <w:r w:rsidR="005E73D1" w:rsidRPr="0009709C">
          <w:rPr>
            <w:rStyle w:val="Hyperlink"/>
            <w:rFonts w:ascii="Calibri Light" w:hAnsi="Calibri Light" w:cs="Calibri Light"/>
            <w:noProof/>
            <w:sz w:val="24"/>
            <w:szCs w:val="24"/>
          </w:rPr>
          <w:t>Da Silva et al.</w:t>
        </w:r>
      </w:hyperlink>
      <w:r w:rsidR="005E73D1" w:rsidRPr="005E73D1">
        <w:rPr>
          <w:rFonts w:ascii="Calibri Light" w:hAnsi="Calibri Light" w:cs="Calibri Light"/>
          <w:noProof/>
          <w:sz w:val="24"/>
          <w:szCs w:val="24"/>
        </w:rPr>
        <w:t xml:space="preserve"> </w:t>
      </w:r>
      <w:r w:rsidR="005E73D1">
        <w:rPr>
          <w:rFonts w:ascii="Calibri Light" w:hAnsi="Calibri Light" w:cs="Calibri Light"/>
          <w:noProof/>
          <w:sz w:val="24"/>
          <w:szCs w:val="24"/>
        </w:rPr>
        <w:t>(</w:t>
      </w:r>
      <w:r w:rsidR="005E73D1" w:rsidRPr="005E73D1">
        <w:rPr>
          <w:rFonts w:ascii="Calibri Light" w:hAnsi="Calibri Light" w:cs="Calibri Light"/>
          <w:noProof/>
          <w:sz w:val="24"/>
          <w:szCs w:val="24"/>
        </w:rPr>
        <w:t>2022)</w:t>
      </w:r>
      <w:r w:rsidR="005E73D1">
        <w:rPr>
          <w:rFonts w:ascii="Calibri Light" w:hAnsi="Calibri Light" w:cs="Calibri Light"/>
          <w:sz w:val="24"/>
          <w:szCs w:val="24"/>
        </w:rPr>
        <w:fldChar w:fldCharType="end"/>
      </w:r>
      <w:r w:rsidRPr="00CE1E2D">
        <w:rPr>
          <w:rFonts w:ascii="Calibri Light" w:hAnsi="Calibri Light" w:cs="Calibri Light"/>
          <w:sz w:val="24"/>
          <w:szCs w:val="24"/>
        </w:rPr>
        <w:t xml:space="preserve">, the time to institute such measures is now, and </w:t>
      </w:r>
      <w:r w:rsidR="00E6641A">
        <w:rPr>
          <w:rFonts w:ascii="Calibri Light" w:hAnsi="Calibri Light" w:cs="Calibri Light"/>
          <w:sz w:val="24"/>
          <w:szCs w:val="24"/>
        </w:rPr>
        <w:fldChar w:fldCharType="begin" w:fldLock="1"/>
      </w:r>
      <w:r w:rsidR="00E6641A">
        <w:rPr>
          <w:rFonts w:ascii="Calibri Light" w:hAnsi="Calibri Light" w:cs="Calibri Light"/>
          <w:sz w:val="24"/>
          <w:szCs w:val="24"/>
        </w:rPr>
        <w:instrText>ADDIN CSL_CITATION {"citationItems":[{"id":"ITEM-1","itemData":{"DOI":"10.26512/lstr.v16i1.48972","abstract":"&lt;p&gt;&lt;strong&gt;[Purpose]&lt;/strong&gt; The purpose of this study is to examine the concept of artificial intelligence (AI) as an object of civil legal relations, with a specific focus on its status as an inventor. The study aims to define the characteristics of AI as an inventor, including its intangible nature, resemblance to the human brain, autonomy, data collection and processing capabilities, learning ability, and generation of novel results, particularly in the realm of inventions.&lt;/p&gt;&lt;p&gt;&lt;strong&gt;[Methodology/Approach/Design]&lt;/strong&gt; The research employs a range of methodologies, including functional and logical analysis, deduction, induction, synthesis, and dogmatic approaches. It highlights the need for legal regulation concerning AI as an inventor, with particular attention given to the legal regime surrounding inventions created by AI.&lt;/p&gt;&lt;p&gt;&lt;strong&gt;[Findings]&lt;/strong&gt; Based on the unique aspects of AI as an object of civil legal relations and its capacity to create inventions, the study proposes extending the existing legal and patent framework to address these relations with certain specificities. The conditions for patentability of AI-generated inventions should mirror those for human inventions, as they operate in the same technological field.&lt;/p&gt;&lt;p&gt;&lt;strong&gt;[Practical Implications] &lt;/strong&gt;It is not recommended to grant AI the status of a legal entity. Instead, the study suggests indicating in the patent that the invention was created with the assistance of a specific AI, without conferring personal non-property rights to AI itself. Property rights to inventions generated by AI should be legally assigned to the user of the AI, unless agreed upon differently by the parties involved.&lt;/p&gt;&lt;p&gt;&lt;strong&gt;[Originality/Value]&lt;/strong&gt; Given the advancements in AI technologies and their ability to create patentable inventions, there is an urgent need for comprehensive and effective legal regulation. Currently, such regulation is lacking at both the national and international levels, underscoring the significance and value of this study.&lt;/p&gt;","author":[{"dropping-particle":"","family":"Khodyko","given":"Yurii","non-dropping-particle":"","parse-names":false,"suffix":""}],"container-title":"Law, State and Telecommunications Review","id":"ITEM-1","issue":"1","issued":{"date-parts":[["2024","5","11"]]},"page":"322-343","title":"Legal Regime of Inventions Created by Artificial Intelligence","type":"article-journal","volume":"16"},"uris":["http://www.mendeley.com/documents/?uuid=de61aef2-37d1-4f7d-ad9c-a80492b356ac"]}],"mendeley":{"formattedCitation":"(Khodyko, 2024)","manualFormatting":"Khodyko (2024)","plainTextFormattedCitation":"(Khodyko, 2024)","previouslyFormattedCitation":"(Khodyko, 2024)"},"properties":{"noteIndex":0},"schema":"https://github.com/citation-style-language/schema/raw/master/csl-citation.json"}</w:instrText>
      </w:r>
      <w:r w:rsidR="00E6641A">
        <w:rPr>
          <w:rFonts w:ascii="Calibri Light" w:hAnsi="Calibri Light" w:cs="Calibri Light"/>
          <w:sz w:val="24"/>
          <w:szCs w:val="24"/>
        </w:rPr>
        <w:fldChar w:fldCharType="separate"/>
      </w:r>
      <w:hyperlink w:anchor="Khodyko" w:history="1">
        <w:r w:rsidR="00E6641A" w:rsidRPr="0009709C">
          <w:rPr>
            <w:rStyle w:val="Hyperlink"/>
            <w:rFonts w:ascii="Calibri Light" w:hAnsi="Calibri Light" w:cs="Calibri Light"/>
            <w:noProof/>
            <w:sz w:val="24"/>
            <w:szCs w:val="24"/>
          </w:rPr>
          <w:t>Khodyko</w:t>
        </w:r>
      </w:hyperlink>
      <w:r w:rsidR="00E6641A" w:rsidRPr="00E6641A">
        <w:rPr>
          <w:rFonts w:ascii="Calibri Light" w:hAnsi="Calibri Light" w:cs="Calibri Light"/>
          <w:noProof/>
          <w:sz w:val="24"/>
          <w:szCs w:val="24"/>
        </w:rPr>
        <w:t xml:space="preserve"> </w:t>
      </w:r>
      <w:r w:rsidR="00E6641A">
        <w:rPr>
          <w:rFonts w:ascii="Calibri Light" w:hAnsi="Calibri Light" w:cs="Calibri Light"/>
          <w:noProof/>
          <w:sz w:val="24"/>
          <w:szCs w:val="24"/>
        </w:rPr>
        <w:t>(</w:t>
      </w:r>
      <w:r w:rsidR="00E6641A" w:rsidRPr="00E6641A">
        <w:rPr>
          <w:rFonts w:ascii="Calibri Light" w:hAnsi="Calibri Light" w:cs="Calibri Light"/>
          <w:noProof/>
          <w:sz w:val="24"/>
          <w:szCs w:val="24"/>
        </w:rPr>
        <w:t>2024)</w:t>
      </w:r>
      <w:r w:rsidR="00E6641A">
        <w:rPr>
          <w:rFonts w:ascii="Calibri Light" w:hAnsi="Calibri Light" w:cs="Calibri Light"/>
          <w:sz w:val="24"/>
          <w:szCs w:val="24"/>
        </w:rPr>
        <w:fldChar w:fldCharType="end"/>
      </w:r>
      <w:r w:rsidR="00E6641A">
        <w:rPr>
          <w:rFonts w:ascii="Calibri Light" w:hAnsi="Calibri Light" w:cs="Calibri Light"/>
          <w:sz w:val="24"/>
          <w:szCs w:val="24"/>
        </w:rPr>
        <w:t xml:space="preserve"> </w:t>
      </w:r>
      <w:r w:rsidRPr="00CE1E2D">
        <w:rPr>
          <w:rFonts w:ascii="Calibri Light" w:hAnsi="Calibri Light" w:cs="Calibri Light"/>
          <w:sz w:val="24"/>
          <w:szCs w:val="24"/>
        </w:rPr>
        <w:t xml:space="preserve">discusses the legal regime of inventions produced by artificial intelligence. </w:t>
      </w:r>
      <w:r w:rsidR="00E6641A">
        <w:rPr>
          <w:rFonts w:ascii="Calibri Light" w:hAnsi="Calibri Light" w:cs="Calibri Light"/>
          <w:sz w:val="24"/>
          <w:szCs w:val="24"/>
        </w:rPr>
        <w:fldChar w:fldCharType="begin" w:fldLock="1"/>
      </w:r>
      <w:r w:rsidR="00E6641A">
        <w:rPr>
          <w:rFonts w:ascii="Calibri Light" w:hAnsi="Calibri Light" w:cs="Calibri Light"/>
          <w:sz w:val="24"/>
          <w:szCs w:val="24"/>
        </w:rPr>
        <w:instrText>ADDIN CSL_CITATION {"citationItems":[{"id":"ITEM-1","itemData":{"DOI":"10.1007/978-981-97-5656-8_11","ISBN":"978-981-97-5656-8","abstract":"This chapter delves into the ethical challenges posed by the digital revolution driven by digital transformation, artificial intelligence (AI) technologies, and intelligent algorithms. It explores the core ethical and socio-economic issues of ethical nature and implications arising from the widespread adoption of digital technologies and AI systems in this rapidly evolving landscape. This chapter discusses issues such as job displacements, data and privacy issues, intellectual property issues, data ownership and misuse, algorithmic discrimination, and bias with case studies and real-world examples. It emphasises the importance of addressing these challenges to ensure the responsible development and deployment of digital technologies and AI systems. By fostering a culture of ethics, collaboration, and stakeholder engagement, society can harness the potential of digital technologies and AI systems while ensuring they align with human values, promote fairness, and contribute to the betterment of individuals and communities.","author":[{"dropping-particle":"","family":"Kumar","given":"Sachin","non-dropping-particle":"","parse-names":false,"suffix":""},{"dropping-particle":"","family":"Verma","given":"Ajit Kumar","non-dropping-particle":"","parse-names":false,"suffix":""},{"dropping-particle":"","family":"Mirza","given":"Amna","non-dropping-particle":"","parse-names":false,"suffix":""}],"container-title":"Digital transformation, artificial intelligence and society. Frontiers of Artificial Intelligence, Ethics and Multidisciplinary Applications, Springer, Singapore","editor":[{"dropping-particle":"","family":"Kumar","given":"Sachin","non-dropping-particle":"","parse-names":false,"suffix":""},{"dropping-particle":"","family":"Verma","given":"Ajit Kumar","non-dropping-particle":"","parse-names":false,"suffix":""},{"dropping-particle":"","family":"Mirza","given":"Amna","non-dropping-particle":"","parse-names":false,"suffix":""}],"id":"ITEM-1","issued":{"date-parts":[["2024"]]},"page":"161-177","publisher":"Springer Nature Singapore","publisher-place":"Singapore","title":"Digital Revolution, Artificial Intelligence, and Ethical Challenges","type":"chapter"},"uris":["http://www.mendeley.com/documents/?uuid=e92b9012-597c-4b24-86bf-d01395e6c946"]}],"mendeley":{"formattedCitation":"(Kumar et al., 2024)","manualFormatting":"Kumar et al. (2024)","plainTextFormattedCitation":"(Kumar et al., 2024)","previouslyFormattedCitation":"(Kumar et al., 2024)"},"properties":{"noteIndex":0},"schema":"https://github.com/citation-style-language/schema/raw/master/csl-citation.json"}</w:instrText>
      </w:r>
      <w:r w:rsidR="00E6641A">
        <w:rPr>
          <w:rFonts w:ascii="Calibri Light" w:hAnsi="Calibri Light" w:cs="Calibri Light"/>
          <w:sz w:val="24"/>
          <w:szCs w:val="24"/>
        </w:rPr>
        <w:fldChar w:fldCharType="separate"/>
      </w:r>
      <w:hyperlink w:anchor="Kumar" w:history="1">
        <w:r w:rsidR="00E6641A" w:rsidRPr="00802052">
          <w:rPr>
            <w:rStyle w:val="Hyperlink"/>
            <w:rFonts w:ascii="Calibri Light" w:hAnsi="Calibri Light" w:cs="Calibri Light"/>
            <w:noProof/>
            <w:sz w:val="24"/>
            <w:szCs w:val="24"/>
          </w:rPr>
          <w:t>Kumar et al.</w:t>
        </w:r>
      </w:hyperlink>
      <w:r w:rsidR="00E6641A" w:rsidRPr="00E6641A">
        <w:rPr>
          <w:rFonts w:ascii="Calibri Light" w:hAnsi="Calibri Light" w:cs="Calibri Light"/>
          <w:noProof/>
          <w:sz w:val="24"/>
          <w:szCs w:val="24"/>
        </w:rPr>
        <w:t xml:space="preserve"> </w:t>
      </w:r>
      <w:r w:rsidR="00E6641A">
        <w:rPr>
          <w:rFonts w:ascii="Calibri Light" w:hAnsi="Calibri Light" w:cs="Calibri Light"/>
          <w:noProof/>
          <w:sz w:val="24"/>
          <w:szCs w:val="24"/>
        </w:rPr>
        <w:t>(</w:t>
      </w:r>
      <w:r w:rsidR="00E6641A" w:rsidRPr="00E6641A">
        <w:rPr>
          <w:rFonts w:ascii="Calibri Light" w:hAnsi="Calibri Light" w:cs="Calibri Light"/>
          <w:noProof/>
          <w:sz w:val="24"/>
          <w:szCs w:val="24"/>
        </w:rPr>
        <w:t>2024)</w:t>
      </w:r>
      <w:r w:rsidR="00E6641A">
        <w:rPr>
          <w:rFonts w:ascii="Calibri Light" w:hAnsi="Calibri Light" w:cs="Calibri Light"/>
          <w:sz w:val="24"/>
          <w:szCs w:val="24"/>
        </w:rPr>
        <w:fldChar w:fldCharType="end"/>
      </w:r>
      <w:r w:rsidR="00E6641A">
        <w:rPr>
          <w:rFonts w:ascii="Calibri Light" w:hAnsi="Calibri Light" w:cs="Calibri Light"/>
          <w:sz w:val="24"/>
          <w:szCs w:val="24"/>
        </w:rPr>
        <w:t xml:space="preserve"> </w:t>
      </w:r>
      <w:r w:rsidRPr="00CE1E2D">
        <w:rPr>
          <w:rFonts w:ascii="Calibri Light" w:hAnsi="Calibri Light" w:cs="Calibri Light"/>
          <w:sz w:val="24"/>
          <w:szCs w:val="24"/>
        </w:rPr>
        <w:t xml:space="preserve">examine the challenges of digital transformation and propose solutions to address the ethical risks of AI. </w:t>
      </w:r>
      <w:r w:rsidR="00802315">
        <w:rPr>
          <w:rFonts w:ascii="Calibri Light" w:hAnsi="Calibri Light" w:cs="Calibri Light"/>
          <w:sz w:val="24"/>
          <w:szCs w:val="24"/>
        </w:rPr>
        <w:fldChar w:fldCharType="begin" w:fldLock="1"/>
      </w:r>
      <w:r w:rsidR="00E6641A">
        <w:rPr>
          <w:rFonts w:ascii="Calibri Light" w:hAnsi="Calibri Light" w:cs="Calibri Light"/>
          <w:sz w:val="24"/>
          <w:szCs w:val="24"/>
        </w:rPr>
        <w:instrText>ADDIN CSL_CITATION {"citationItems":[{"id":"ITEM-1","itemData":{"DOI":"10.1007/978-3-031-08162-0_25","ISBN":"978-3-031-08162-0","abstract":"Algorithms and Artificial Intelligence (AI) are quickly revolutionizing the delivery of healthcare. However, these technologies present significant challenges for the application of common legal principles and regulatory practices. This chapter surveys the regulatory, tort law, and intellectual property implications of AI in the clinical setting. Specifically, it describes the regulatory atmosphere for AI developed using health data within the Food and Drug Administration (FDA) and the Federal Trade Commission (FTC), discusses tort liability in the absence of a human clinical decisionmaker and the presence of continuous software evolution, and explores the ability for software developers to patent abstract ideas and claim copyrights.","author":[{"dropping-particle":"","family":"Giovannini","given":"Ashleigh","non-dropping-particle":"","parse-names":false,"suffix":""},{"dropping-particle":"","family":"Pasha","given":"Amirala S","non-dropping-particle":"","parse-names":false,"suffix":""}],"container-title":"A. S. Pasha (Ed.), Laws of Medicine, Springer, Cham","editor":[{"dropping-particle":"","family":"Pasha","given":"Amirala S","non-dropping-particle":"","parse-names":false,"suffix":""}],"id":"ITEM-1","issued":{"date-parts":[["2022"]]},"page":"387-404","publisher":"Springer International Publishing","publisher-place":"Cham","title":"Artificial Intelligence: A Legal Landscape","type":"chapter"},"uris":["http://www.mendeley.com/documents/?uuid=e2f5aa87-3713-4a32-8dbd-67755bbbe412"]}],"mendeley":{"formattedCitation":"(Giovannini &amp; Pasha, 2022)","manualFormatting":"Giovannini &amp; Pasha (2022)","plainTextFormattedCitation":"(Giovannini &amp; Pasha, 2022)","previouslyFormattedCitation":"(Giovannini &amp; Pasha, 2022)"},"properties":{"noteIndex":0},"schema":"https://github.com/citation-style-language/schema/raw/master/csl-citation.json"}</w:instrText>
      </w:r>
      <w:r w:rsidR="00802315">
        <w:rPr>
          <w:rFonts w:ascii="Calibri Light" w:hAnsi="Calibri Light" w:cs="Calibri Light"/>
          <w:sz w:val="24"/>
          <w:szCs w:val="24"/>
        </w:rPr>
        <w:fldChar w:fldCharType="separate"/>
      </w:r>
      <w:hyperlink w:anchor="Giovannini" w:history="1">
        <w:r w:rsidR="00802315" w:rsidRPr="0009709C">
          <w:rPr>
            <w:rStyle w:val="Hyperlink"/>
            <w:rFonts w:ascii="Calibri Light" w:hAnsi="Calibri Light" w:cs="Calibri Light"/>
            <w:noProof/>
            <w:sz w:val="24"/>
            <w:szCs w:val="24"/>
          </w:rPr>
          <w:t>Giovannini &amp; Pasha</w:t>
        </w:r>
      </w:hyperlink>
      <w:r w:rsidR="00802315" w:rsidRPr="00802315">
        <w:rPr>
          <w:rFonts w:ascii="Calibri Light" w:hAnsi="Calibri Light" w:cs="Calibri Light"/>
          <w:noProof/>
          <w:sz w:val="24"/>
          <w:szCs w:val="24"/>
        </w:rPr>
        <w:t xml:space="preserve"> </w:t>
      </w:r>
      <w:r w:rsidR="00802315">
        <w:rPr>
          <w:rFonts w:ascii="Calibri Light" w:hAnsi="Calibri Light" w:cs="Calibri Light"/>
          <w:noProof/>
          <w:sz w:val="24"/>
          <w:szCs w:val="24"/>
        </w:rPr>
        <w:t>(</w:t>
      </w:r>
      <w:r w:rsidR="00802315" w:rsidRPr="00802315">
        <w:rPr>
          <w:rFonts w:ascii="Calibri Light" w:hAnsi="Calibri Light" w:cs="Calibri Light"/>
          <w:noProof/>
          <w:sz w:val="24"/>
          <w:szCs w:val="24"/>
        </w:rPr>
        <w:t>2022)</w:t>
      </w:r>
      <w:r w:rsidR="00802315">
        <w:rPr>
          <w:rFonts w:ascii="Calibri Light" w:hAnsi="Calibri Light" w:cs="Calibri Light"/>
          <w:sz w:val="24"/>
          <w:szCs w:val="24"/>
        </w:rPr>
        <w:fldChar w:fldCharType="end"/>
      </w:r>
      <w:r w:rsidR="00802315">
        <w:rPr>
          <w:rFonts w:ascii="Calibri Light" w:hAnsi="Calibri Light" w:cs="Calibri Light"/>
          <w:sz w:val="24"/>
          <w:szCs w:val="24"/>
        </w:rPr>
        <w:t xml:space="preserve"> </w:t>
      </w:r>
      <w:r w:rsidRPr="00CE1E2D">
        <w:rPr>
          <w:rFonts w:ascii="Calibri Light" w:hAnsi="Calibri Light" w:cs="Calibri Light"/>
          <w:sz w:val="24"/>
          <w:szCs w:val="24"/>
        </w:rPr>
        <w:t>concentrate on the legal questions when AI is used in healthcare systems.</w:t>
      </w:r>
    </w:p>
    <w:p w:rsidR="00CE1E2D" w:rsidRPr="00CE1E2D" w:rsidRDefault="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 xml:space="preserve">Recent research has explored the challenges of protecting AI-generated inventions in the context of artificial intelligence and intellectual property. </w:t>
      </w:r>
      <w:r w:rsidR="000677B7">
        <w:rPr>
          <w:rFonts w:ascii="Calibri Light" w:hAnsi="Calibri Light" w:cs="Calibri Light"/>
          <w:sz w:val="24"/>
          <w:szCs w:val="24"/>
        </w:rPr>
        <w:fldChar w:fldCharType="begin" w:fldLock="1"/>
      </w:r>
      <w:r w:rsidR="000677B7">
        <w:rPr>
          <w:rFonts w:ascii="Calibri Light" w:hAnsi="Calibri Light" w:cs="Calibri Light"/>
          <w:sz w:val="24"/>
          <w:szCs w:val="24"/>
        </w:rPr>
        <w:instrText>ADDIN CSL_CITATION {"citationItems":[{"id":"ITEM-1","itemData":{"DOI":"10.1007/978-3-031-42576-9_5","ISBN":"978-3-031-42576-9","abstract":"Artificial intelligence technology is a technology that is widely developed by inventors and used by the public in the era of the industrial revolution 4.0 and society 5.0. the presence of artificial intelligence technology raises problems in terms of intellectual property rights, especially in patent law. TRIPs are the basis for patent protection for all technologies that are present in keeping up with the times. Indonesian patent law, which currently does not include provisions for artificial intelligence inventions, poses a problem in the protection of artificial intelligence inventions, so a deeper study is needed to understand artificial intelligence inventions and Indonesian patent law. A comparison of studies in Indonesian, the United States, and Japanese patent laws on intelligence inventions was conducted to find similarities and differences between the three countries regarding the protection of artificial intelligence inventions. Lawrence Lessig’s Pathetic Dot theory is used in designing the AI invention protection model.","author":[{"dropping-particle":"","family":"Riswandi","given":"Budi Agus","non-dropping-particle":"","parse-names":false,"suffix":""}],"container-title":"N. Naim (Ed.), Developments in intellectual property strategy, Palgrave Macmillan, Cham","editor":[{"dropping-particle":"","family":"Naim","given":"Nadia","non-dropping-particle":"","parse-names":false,"suffix":""}],"id":"ITEM-1","issued":{"date-parts":[["2024"]]},"page":"113-128","publisher":"Springer International Publishing","publisher-place":"Cham","title":"An Artificial Intelligence Invention Protection Model","type":"chapter"},"uris":["http://www.mendeley.com/documents/?uuid=46d1b0c9-019c-4c6d-ba4e-77f0959715c3"]}],"mendeley":{"formattedCitation":"(Riswandi, 2024)","manualFormatting":"Riswandi (2024)","plainTextFormattedCitation":"(Riswandi, 2024)","previouslyFormattedCitation":"(Riswandi, 2024)"},"properties":{"noteIndex":0},"schema":"https://github.com/citation-style-language/schema/raw/master/csl-citation.json"}</w:instrText>
      </w:r>
      <w:r w:rsidR="000677B7">
        <w:rPr>
          <w:rFonts w:ascii="Calibri Light" w:hAnsi="Calibri Light" w:cs="Calibri Light"/>
          <w:sz w:val="24"/>
          <w:szCs w:val="24"/>
        </w:rPr>
        <w:fldChar w:fldCharType="separate"/>
      </w:r>
      <w:hyperlink w:anchor="Riswandi" w:history="1">
        <w:r w:rsidR="000677B7" w:rsidRPr="001C4DA5">
          <w:rPr>
            <w:rStyle w:val="Hyperlink"/>
            <w:rFonts w:ascii="Calibri Light" w:hAnsi="Calibri Light" w:cs="Calibri Light"/>
            <w:noProof/>
            <w:sz w:val="24"/>
            <w:szCs w:val="24"/>
          </w:rPr>
          <w:t>Riswandi</w:t>
        </w:r>
      </w:hyperlink>
      <w:r w:rsidR="000677B7" w:rsidRPr="000677B7">
        <w:rPr>
          <w:rFonts w:ascii="Calibri Light" w:hAnsi="Calibri Light" w:cs="Calibri Light"/>
          <w:noProof/>
          <w:sz w:val="24"/>
          <w:szCs w:val="24"/>
        </w:rPr>
        <w:t xml:space="preserve"> </w:t>
      </w:r>
      <w:r w:rsidR="000677B7">
        <w:rPr>
          <w:rFonts w:ascii="Calibri Light" w:hAnsi="Calibri Light" w:cs="Calibri Light"/>
          <w:noProof/>
          <w:sz w:val="24"/>
          <w:szCs w:val="24"/>
        </w:rPr>
        <w:t>(</w:t>
      </w:r>
      <w:r w:rsidR="000677B7" w:rsidRPr="000677B7">
        <w:rPr>
          <w:rFonts w:ascii="Calibri Light" w:hAnsi="Calibri Light" w:cs="Calibri Light"/>
          <w:noProof/>
          <w:sz w:val="24"/>
          <w:szCs w:val="24"/>
        </w:rPr>
        <w:t>2024)</w:t>
      </w:r>
      <w:r w:rsidR="000677B7">
        <w:rPr>
          <w:rFonts w:ascii="Calibri Light" w:hAnsi="Calibri Light" w:cs="Calibri Light"/>
          <w:sz w:val="24"/>
          <w:szCs w:val="24"/>
        </w:rPr>
        <w:fldChar w:fldCharType="end"/>
      </w:r>
      <w:r w:rsidR="000677B7">
        <w:rPr>
          <w:rFonts w:ascii="Calibri Light" w:hAnsi="Calibri Light" w:cs="Calibri Light"/>
          <w:sz w:val="24"/>
          <w:szCs w:val="24"/>
        </w:rPr>
        <w:t xml:space="preserve"> </w:t>
      </w:r>
      <w:r w:rsidRPr="00CE1E2D">
        <w:rPr>
          <w:rFonts w:ascii="Calibri Light" w:hAnsi="Calibri Light" w:cs="Calibri Light"/>
          <w:sz w:val="24"/>
          <w:szCs w:val="24"/>
        </w:rPr>
        <w:t xml:space="preserve">presents an artificial intelligence invention protection model, emphasizing the need for legal frameworks to adapt to AI innovations. Similarly, </w:t>
      </w:r>
      <w:r w:rsidR="00084AB2">
        <w:rPr>
          <w:rFonts w:ascii="Calibri Light" w:hAnsi="Calibri Light" w:cs="Calibri Light"/>
          <w:sz w:val="24"/>
          <w:szCs w:val="24"/>
        </w:rPr>
        <w:fldChar w:fldCharType="begin" w:fldLock="1"/>
      </w:r>
      <w:r w:rsidR="00084AB2">
        <w:rPr>
          <w:rFonts w:ascii="Calibri Light" w:hAnsi="Calibri Light" w:cs="Calibri Light"/>
          <w:sz w:val="24"/>
          <w:szCs w:val="24"/>
        </w:rPr>
        <w:instrText>ADDIN CSL_CITATION {"citationItems":[{"id":"ITEM-1","itemData":{"DOI":"10.1007/978-3-031-56396-6_2","ISBN":"978-3-031-56396-6","abstract":"Artificial Intelligence (AI) represents a system with the capacity to rationally address intricate problems and make appropriate decisions to attain its objectives in various real-world scenarios. Presently, AI finds numerous applications across diverse domains, serving multifaceted purposes driven by a plethora of motivations. However, it is imperative to acknowledge that contemporary AI systems do not possess genuine cognitive intelligence. In light of this, it becomes evident that AI necessitates a legal framework to govern its deployment and operation. This chapter seeks to delve into the legal aspects of artificial intelligence, exploring the legal nature, potential conflicts, and ethical considerations that may arise in the commercial utilization of AI. A central inquiry of this paper revolves around the relationship between artificial intelligence and the law. To address this inquiry, we examine the legal categories into which AI can be classified and, subsequently, the inevitable ramifications that follow such categorizations.","author":[{"dropping-particle":"","family":"Nzoh Sangong","given":"Job","non-dropping-particle":"","parse-names":false,"suffix":""}],"container-title":"F. Tchakounte et al. (Eds.), Safe, secure, ethical, responsible technologies and emerging applications. SAFER-TEA 2023 (Vol. 566), Springer, Cham","editor":[{"dropping-particle":"","family":"Tchakounte","given":"Franklin","non-dropping-particle":"","parse-names":false,"suffix":""},{"dropping-particle":"","family":"Atemkeng","given":"Marcellin","non-dropping-particle":"","parse-names":false,"suffix":""},{"dropping-particle":"","family":"Rajagopalan","given":"Rajeswari Pillai","non-dropping-particle":"","parse-names":false,"suffix":""}],"id":"ITEM-1","issued":{"date-parts":[["2024"]]},"page":"20-34","publisher":"Springer Nature Switzerland","publisher-place":"Cham","title":"The Legal Framework of Artificial Intelligence in Cameroon","type":"paper-conference"},"uris":["http://www.mendeley.com/documents/?uuid=e00598f8-83c4-4ecf-bfb3-afb3d804c3dc"]}],"mendeley":{"formattedCitation":"(Nzoh Sangong, 2024)","manualFormatting":"Nzoh Sangong (2024)","plainTextFormattedCitation":"(Nzoh Sangong, 2024)","previouslyFormattedCitation":"(Nzoh Sangong, 2024)"},"properties":{"noteIndex":0},"schema":"https://github.com/citation-style-language/schema/raw/master/csl-citation.json"}</w:instrText>
      </w:r>
      <w:r w:rsidR="00084AB2">
        <w:rPr>
          <w:rFonts w:ascii="Calibri Light" w:hAnsi="Calibri Light" w:cs="Calibri Light"/>
          <w:sz w:val="24"/>
          <w:szCs w:val="24"/>
        </w:rPr>
        <w:fldChar w:fldCharType="separate"/>
      </w:r>
      <w:hyperlink w:anchor="Nzoh" w:history="1">
        <w:r w:rsidR="00084AB2" w:rsidRPr="001C4DA5">
          <w:rPr>
            <w:rStyle w:val="Hyperlink"/>
            <w:rFonts w:ascii="Calibri Light" w:hAnsi="Calibri Light" w:cs="Calibri Light"/>
            <w:noProof/>
            <w:sz w:val="24"/>
            <w:szCs w:val="24"/>
          </w:rPr>
          <w:t>Nzoh Sangong</w:t>
        </w:r>
      </w:hyperlink>
      <w:r w:rsidR="00084AB2" w:rsidRPr="00084AB2">
        <w:rPr>
          <w:rFonts w:ascii="Calibri Light" w:hAnsi="Calibri Light" w:cs="Calibri Light"/>
          <w:noProof/>
          <w:sz w:val="24"/>
          <w:szCs w:val="24"/>
        </w:rPr>
        <w:t xml:space="preserve"> </w:t>
      </w:r>
      <w:r w:rsidR="00084AB2">
        <w:rPr>
          <w:rFonts w:ascii="Calibri Light" w:hAnsi="Calibri Light" w:cs="Calibri Light"/>
          <w:noProof/>
          <w:sz w:val="24"/>
          <w:szCs w:val="24"/>
        </w:rPr>
        <w:t>(</w:t>
      </w:r>
      <w:r w:rsidR="00084AB2" w:rsidRPr="00084AB2">
        <w:rPr>
          <w:rFonts w:ascii="Calibri Light" w:hAnsi="Calibri Light" w:cs="Calibri Light"/>
          <w:noProof/>
          <w:sz w:val="24"/>
          <w:szCs w:val="24"/>
        </w:rPr>
        <w:t>2024)</w:t>
      </w:r>
      <w:r w:rsidR="00084AB2">
        <w:rPr>
          <w:rFonts w:ascii="Calibri Light" w:hAnsi="Calibri Light" w:cs="Calibri Light"/>
          <w:sz w:val="24"/>
          <w:szCs w:val="24"/>
        </w:rPr>
        <w:fldChar w:fldCharType="end"/>
      </w:r>
      <w:r w:rsidR="00084AB2">
        <w:rPr>
          <w:rFonts w:ascii="Calibri Light" w:hAnsi="Calibri Light" w:cs="Calibri Light"/>
          <w:sz w:val="24"/>
          <w:szCs w:val="24"/>
        </w:rPr>
        <w:t xml:space="preserve"> </w:t>
      </w:r>
      <w:r w:rsidRPr="00CE1E2D">
        <w:rPr>
          <w:rFonts w:ascii="Calibri Light" w:hAnsi="Calibri Light" w:cs="Calibri Light"/>
          <w:sz w:val="24"/>
          <w:szCs w:val="24"/>
        </w:rPr>
        <w:t>discusses the legal framework for AI in Cameroon, highlighting the unique challenges faced by African nations in regulating emerging technologies.</w:t>
      </w:r>
    </w:p>
    <w:p w:rsidR="00CE1E2D" w:rsidRPr="00CE1E2D" w:rsidRDefault="000677B7" w:rsidP="00CE1E2D">
      <w:pPr>
        <w:spacing w:before="120" w:after="120"/>
        <w:ind w:left="426"/>
        <w:jc w:val="both"/>
        <w:rPr>
          <w:rFonts w:ascii="Calibri Light" w:hAnsi="Calibri Light" w:cs="Calibri Light"/>
          <w:sz w:val="24"/>
          <w:szCs w:val="24"/>
        </w:rPr>
      </w:pP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{"citationItems":[{"id":"ITEM-1","itemData":{"DOI":"10.1007/978-3-031-42576-9_1","ISBN":"978-3-031-42576-9","abstract":"Research in this area enters the rapidly growing artificial intelligence and robotics industries in the legal, business, manufacturing, and healthcare sectors and the impact of intellectual property protection on emerging technologies. This chapter aims to develop an understanding of the legal and ethical challenges posed by artificial intelligence and robotics technologies, along with consideration of appropriate legal and regulatory responses. It provides a philosophical and legal framework for considering concepts and principles that relate to the development and use of such technologies. It considers different legal and regulatory governance regimes at the international, regional, and national levels. Currently, all intellectual property rights created with human and artificial intelligence “effort”, belong to the human however as artificial intelligence becomes more sophisticated, the law on intellectual property protection will need to adapt accordingly. The chapter will focus on the interplay between intellectual property and artificial intelligence, intellectual property rights protection affords the human intellectual property rights holder a time-limited monopoly over their intangible asset and has yet to afford any mirror rights or alternative rights to artificial intelligence.","author":[{"dropping-particle":"","family":"Naim","given":"Nadia","non-dropping-particle":"","parse-names":false,"suffix":""}],"container-title":"N. Naim (Ed.), Developments in intellectual property strategy, Palgrave Macmillan, Cham","editor":[{"dropping-particle":"","family":"Naim","given":"Nadia","non-dropping-particle":"","parse-names":false,"suffix":""}],"id":"ITEM-1","issued":{"date-parts":[["2024"]]},"page":"1-24","publisher":"Springer International Publishing","publisher-place":"Cham","title":"Artificial Intelligence Creations and Ownership – Who Should the Intellectual Property Belong","type":"chapter"},"uris":["http://www.mendeley.com/documents/?uuid=e6dd9a5d-4591-459a-aae9-b58c07586d1c"]}],"mendeley":{"formattedCitation":"(Naim, 2024)","manualFormatting":"Naim (2024)","plainTextFormattedCitation":"(Naim, 2024)","previouslyFormattedCitation":"(Naim, 2024)"},"properties":{"noteIndex":0},"schema":"https://github.com/citation-style-language/schema/raw/master/csl-citation.json"}</w:instrText>
      </w:r>
      <w:r>
        <w:rPr>
          <w:rFonts w:ascii="Calibri Light" w:hAnsi="Calibri Light" w:cs="Calibri Light"/>
          <w:sz w:val="24"/>
          <w:szCs w:val="24"/>
        </w:rPr>
        <w:fldChar w:fldCharType="separate"/>
      </w:r>
      <w:hyperlink w:anchor="Naimm" w:history="1">
        <w:r w:rsidRPr="00802052">
          <w:rPr>
            <w:rStyle w:val="Hyperlink"/>
            <w:rFonts w:ascii="Calibri Light" w:hAnsi="Calibri Light" w:cs="Calibri Light"/>
            <w:noProof/>
            <w:sz w:val="24"/>
            <w:szCs w:val="24"/>
          </w:rPr>
          <w:t>Naim</w:t>
        </w:r>
      </w:hyperlink>
      <w:r w:rsidRPr="000677B7">
        <w:rPr>
          <w:rFonts w:ascii="Calibri Light" w:hAnsi="Calibri Light" w:cs="Calibri Light"/>
          <w:noProof/>
          <w:sz w:val="24"/>
          <w:szCs w:val="24"/>
        </w:rPr>
        <w:t xml:space="preserve"> </w:t>
      </w:r>
      <w:r>
        <w:rPr>
          <w:rFonts w:ascii="Calibri Light" w:hAnsi="Calibri Light" w:cs="Calibri Light"/>
          <w:noProof/>
          <w:sz w:val="24"/>
          <w:szCs w:val="24"/>
        </w:rPr>
        <w:t>(</w:t>
      </w:r>
      <w:r w:rsidRPr="000677B7">
        <w:rPr>
          <w:rFonts w:ascii="Calibri Light" w:hAnsi="Calibri Light" w:cs="Calibri Light"/>
          <w:noProof/>
          <w:sz w:val="24"/>
          <w:szCs w:val="24"/>
        </w:rPr>
        <w:t>2024)</w:t>
      </w:r>
      <w:r>
        <w:rPr>
          <w:rFonts w:ascii="Calibri Light" w:hAnsi="Calibri Light" w:cs="Calibri Light"/>
          <w:sz w:val="24"/>
          <w:szCs w:val="24"/>
        </w:rPr>
        <w:fldChar w:fldCharType="end"/>
      </w:r>
      <w:r>
        <w:rPr>
          <w:rFonts w:ascii="Calibri Light" w:hAnsi="Calibri Light" w:cs="Calibri Light"/>
          <w:sz w:val="24"/>
          <w:szCs w:val="24"/>
        </w:rPr>
        <w:t xml:space="preserve"> </w:t>
      </w:r>
      <w:r w:rsidR="00CE1E2D" w:rsidRPr="00CE1E2D">
        <w:rPr>
          <w:rFonts w:ascii="Calibri Light" w:hAnsi="Calibri Light" w:cs="Calibri Light"/>
          <w:sz w:val="24"/>
          <w:szCs w:val="24"/>
        </w:rPr>
        <w:t xml:space="preserve">further delves into the issue of intellectual property ownership in the AI era, questioning who should hold the rights to AI creations. In addition,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{"citationItems":[{"id":"ITEM-1","itemData":{"DOI":"10.36740/Merkur202306111","author":[{"dropping-particle":"","family":"Pashkov","given":"V. M.","non-dropping-particle":"","parse-names":false,"suffix":""},{"dropping-particle":"","family":"Harkusha","given":"A. O.","non-dropping-particle":"","parse-names":false,"suffix":""},{"dropping-particle":"","family":"Soloviov","given":"O. S.","non-dropping-particle":"","parse-names":false,"suffix":""}],"container-title":"Polski Merkuriusz Lekarski","id":"ITEM-1","issue":"6","issued":{"date-parts":[["2023"]]},"page":"646-653","title":"The impact of the introduction of artificial intelligence technologies on the current human rights and freedoms concept","type":"article-journal","volume":"51"},"uris":["http://www.mendeley.com/documents/?uuid=1646631f-a24e-40c7-b3d8-2b06450e3c88"]}],"mendeley":{"formattedCitation":"(Pashkov et al., 2023)","manualFormatting":"Pashkov et al. (2023)","plainTextFormattedCitation":"(Pashkov et al., 2023)","previouslyFormattedCitation":"(Pashkov et al., 2023)"},"properties":{"noteIndex":0},"schema":"https://github.com/citation-style-language/schema/raw/master/csl-citation.json"}</w:instrText>
      </w:r>
      <w:r>
        <w:rPr>
          <w:rFonts w:ascii="Calibri Light" w:hAnsi="Calibri Light" w:cs="Calibri Light"/>
          <w:sz w:val="24"/>
          <w:szCs w:val="24"/>
        </w:rPr>
        <w:fldChar w:fldCharType="separate"/>
      </w:r>
      <w:hyperlink w:anchor="Pashkov" w:history="1">
        <w:r w:rsidRPr="001C4DA5">
          <w:rPr>
            <w:rStyle w:val="Hyperlink"/>
            <w:rFonts w:ascii="Calibri Light" w:hAnsi="Calibri Light" w:cs="Calibri Light"/>
            <w:noProof/>
            <w:sz w:val="24"/>
            <w:szCs w:val="24"/>
          </w:rPr>
          <w:t>Pashkov et al.</w:t>
        </w:r>
      </w:hyperlink>
      <w:r w:rsidRPr="000677B7">
        <w:rPr>
          <w:rFonts w:ascii="Calibri Light" w:hAnsi="Calibri Light" w:cs="Calibri Light"/>
          <w:noProof/>
          <w:sz w:val="24"/>
          <w:szCs w:val="24"/>
        </w:rPr>
        <w:t xml:space="preserve"> </w:t>
      </w:r>
      <w:r>
        <w:rPr>
          <w:rFonts w:ascii="Calibri Light" w:hAnsi="Calibri Light" w:cs="Calibri Light"/>
          <w:noProof/>
          <w:sz w:val="24"/>
          <w:szCs w:val="24"/>
        </w:rPr>
        <w:t>(</w:t>
      </w:r>
      <w:r w:rsidRPr="000677B7">
        <w:rPr>
          <w:rFonts w:ascii="Calibri Light" w:hAnsi="Calibri Light" w:cs="Calibri Light"/>
          <w:noProof/>
          <w:sz w:val="24"/>
          <w:szCs w:val="24"/>
        </w:rPr>
        <w:t>2023)</w:t>
      </w:r>
      <w:r>
        <w:rPr>
          <w:rFonts w:ascii="Calibri Light" w:hAnsi="Calibri Light" w:cs="Calibri Light"/>
          <w:sz w:val="24"/>
          <w:szCs w:val="24"/>
        </w:rPr>
        <w:fldChar w:fldCharType="end"/>
      </w:r>
      <w:r>
        <w:rPr>
          <w:rFonts w:ascii="Calibri Light" w:hAnsi="Calibri Light" w:cs="Calibri Light"/>
          <w:sz w:val="24"/>
          <w:szCs w:val="24"/>
        </w:rPr>
        <w:t xml:space="preserve"> </w:t>
      </w:r>
      <w:r w:rsidR="00CE1E2D" w:rsidRPr="00CE1E2D">
        <w:rPr>
          <w:rFonts w:ascii="Calibri Light" w:hAnsi="Calibri Light" w:cs="Calibri Light"/>
          <w:sz w:val="24"/>
          <w:szCs w:val="24"/>
        </w:rPr>
        <w:t>analyze how AI technologies impact human rights and freedoms, particularly in evolving legal and ethical frameworks.</w:t>
      </w:r>
    </w:p>
    <w:p w:rsidR="00CE1E2D" w:rsidRDefault="00CE1E2D" w:rsidP="00CE1E2D">
      <w:pPr>
        <w:spacing w:before="120" w:after="120"/>
        <w:ind w:left="426"/>
        <w:jc w:val="both"/>
        <w:rPr>
          <w:rFonts w:ascii="Calibri Light" w:hAnsi="Calibri Light" w:cs="Calibri Light"/>
          <w:sz w:val="24"/>
          <w:szCs w:val="24"/>
        </w:rPr>
      </w:pPr>
      <w:r w:rsidRPr="00CE1E2D">
        <w:rPr>
          <w:rFonts w:ascii="Calibri Light" w:hAnsi="Calibri Light" w:cs="Calibri Light"/>
          <w:sz w:val="24"/>
          <w:szCs w:val="24"/>
        </w:rPr>
        <w:t>Overall, the literature review indicates that while a plethora of potential aspects of legal regulation exist to be considered, several of these have yet to be settled on by the literature. For instance, the lack of a coherent approach to ascribing authorship and ownership of AI-generated objects and the insufficient adaptation of international standards to new technological realities are still significant challenges. More research and debate are needed to create a universal legal framework.</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BE1FC6" w:rsidRPr="00BE1FC6" w:rsidRDefault="00BE1FC6" w:rsidP="00BE1FC6">
      <w:pPr>
        <w:spacing w:before="120" w:after="120"/>
        <w:ind w:left="426"/>
        <w:jc w:val="both"/>
        <w:rPr>
          <w:rFonts w:ascii="Calibri Light" w:hAnsi="Calibri Light" w:cs="Calibri Light"/>
          <w:sz w:val="24"/>
          <w:szCs w:val="24"/>
        </w:rPr>
      </w:pPr>
      <w:r w:rsidRPr="00BE1FC6">
        <w:rPr>
          <w:rFonts w:ascii="Calibri Light" w:hAnsi="Calibri Light" w:cs="Calibri Light"/>
          <w:sz w:val="24"/>
          <w:szCs w:val="24"/>
        </w:rPr>
        <w:t>In the "Intellectual Property Law in the Age of Artificial Intelligence: Legal Challenges and Regulatory Perspectives" study, a multidisciplinary approach combines various methods to comprehensively analyze legal regulations on artificial intelligence (AI) in intellectual property rights. The comparative legal method is used to compare the approaches to AI regulation in various jurisdictions, such as the European Union, the United States, China, and the United Kingdom. Through this comparison, a deeper understanding of the differences and similarities in legal regulations reflects the diversity of legal responses to the development of AI technology globally.</w:t>
      </w:r>
    </w:p>
    <w:p w:rsidR="00BE1FC6" w:rsidRPr="00BE1FC6" w:rsidRDefault="00BE1FC6" w:rsidP="00BE1FC6">
      <w:pPr>
        <w:spacing w:before="120" w:after="120"/>
        <w:ind w:left="426"/>
        <w:jc w:val="both"/>
        <w:rPr>
          <w:rFonts w:ascii="Calibri Light" w:hAnsi="Calibri Light" w:cs="Calibri Light"/>
          <w:sz w:val="24"/>
          <w:szCs w:val="24"/>
        </w:rPr>
      </w:pPr>
      <w:r w:rsidRPr="00BE1FC6">
        <w:rPr>
          <w:rFonts w:ascii="Calibri Light" w:hAnsi="Calibri Light" w:cs="Calibri Light"/>
          <w:sz w:val="24"/>
          <w:szCs w:val="24"/>
        </w:rPr>
        <w:t>Furthermore, the content analysis method examines various legal instruments, such as the Artificial Intelligence Act in the European Union, the U.S. Copyright Law, and international agreements such as the Bern Convention and the TRIPS Agreement. This approach allows the identification of relevant legal norms related to works and innovations produced by AI. To understand how the law adapts to technological change, a historical method is also used, which traces the development of intellectual property regulations over time, especially in responding to the emergence of disruptive technologies such as AI.</w:t>
      </w:r>
    </w:p>
    <w:p w:rsidR="00BE1FC6" w:rsidRPr="00BE1FC6" w:rsidRDefault="00BE1FC6" w:rsidP="00BE1FC6">
      <w:pPr>
        <w:spacing w:before="120" w:after="120"/>
        <w:ind w:left="426"/>
        <w:jc w:val="both"/>
        <w:rPr>
          <w:rFonts w:ascii="Calibri Light" w:hAnsi="Calibri Light" w:cs="Calibri Light"/>
          <w:sz w:val="24"/>
          <w:szCs w:val="24"/>
        </w:rPr>
      </w:pPr>
      <w:r w:rsidRPr="00BE1FC6">
        <w:rPr>
          <w:rFonts w:ascii="Calibri Light" w:hAnsi="Calibri Light" w:cs="Calibri Light"/>
          <w:sz w:val="24"/>
          <w:szCs w:val="24"/>
        </w:rPr>
        <w:lastRenderedPageBreak/>
        <w:t>This study also adopts a system-structural approach to model the relationship between legal norms governing intellectual property rights and the phenomenon of digital transformation triggered by AI. This approach analyzes how the current legal structure can adapt or even needs to be restructured to respond to new legal challenges posed by AI. As a complement, a legal forecasting method is also used to formulate anticipatory policy recommendations regarding the possible direction of future regulatory developments.</w:t>
      </w:r>
    </w:p>
    <w:p w:rsidR="00BE1FC6" w:rsidRDefault="00BE1FC6" w:rsidP="00BE1FC6">
      <w:pPr>
        <w:spacing w:before="120" w:after="120"/>
        <w:ind w:left="426"/>
        <w:jc w:val="both"/>
        <w:rPr>
          <w:rFonts w:ascii="Calibri Light" w:hAnsi="Calibri Light" w:cs="Calibri Light"/>
          <w:sz w:val="24"/>
          <w:szCs w:val="24"/>
        </w:rPr>
      </w:pPr>
      <w:r w:rsidRPr="00BE1FC6">
        <w:rPr>
          <w:rFonts w:ascii="Calibri Light" w:hAnsi="Calibri Light" w:cs="Calibri Light"/>
          <w:sz w:val="24"/>
          <w:szCs w:val="24"/>
        </w:rPr>
        <w:t>Finally, a quantitative analysis is carried out based on statistical data on patents and copyright registrations related to AI to provide an empirical basis for the theoretical findings. This analysis provides an overview of real trends in intellectual property registration practices involving AI technology. Combining all these methods allows for the systematization of knowledge and the identification of promising areas for further research and development of legal policies.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BE1FC6" w:rsidRDefault="00BE1FC6" w:rsidP="00B25EDF">
      <w:pPr>
        <w:spacing w:before="120" w:after="120"/>
        <w:ind w:left="440" w:right="-1" w:hanging="14"/>
        <w:jc w:val="both"/>
        <w:rPr>
          <w:rFonts w:ascii="Calibri Light" w:hAnsi="Calibri Light" w:cs="Calibri Light"/>
          <w:sz w:val="24"/>
          <w:szCs w:val="24"/>
        </w:rPr>
      </w:pPr>
      <w:r w:rsidRPr="00BE1FC6">
        <w:rPr>
          <w:rFonts w:ascii="Calibri Light" w:hAnsi="Calibri Light" w:cs="Calibri Light"/>
          <w:sz w:val="24"/>
          <w:szCs w:val="24"/>
        </w:rPr>
        <w:t>An analysis of the existing approaches to the legal regulation of artificial intelligence (AI) in the context of intellectual property (IP) in the world shows that there is no single approach and significant variability in regulatory practices. Table 1 shows the main methods used in different jurisdictions:</w:t>
      </w:r>
    </w:p>
    <w:p w:rsidR="00BE1FC6" w:rsidRPr="00BE1FC6" w:rsidRDefault="00BE1FC6" w:rsidP="00BE1FC6">
      <w:pPr>
        <w:spacing w:before="120" w:after="120"/>
        <w:ind w:left="440" w:right="-1" w:hanging="14"/>
        <w:jc w:val="center"/>
        <w:rPr>
          <w:rFonts w:ascii="Calibri Light" w:hAnsi="Calibri Light" w:cs="Calibri Light"/>
          <w:b/>
          <w:bCs/>
          <w:sz w:val="24"/>
          <w:szCs w:val="24"/>
        </w:rPr>
      </w:pPr>
      <w:r w:rsidRPr="00BE1FC6">
        <w:rPr>
          <w:rFonts w:ascii="Calibri Light" w:hAnsi="Calibri Light" w:cs="Calibri Light"/>
          <w:b/>
          <w:bCs/>
          <w:sz w:val="24"/>
          <w:szCs w:val="24"/>
        </w:rPr>
        <w:t>Table 1. Main approaches to legal regulation of artificial intelligence in the context of intellectual property in the world</w:t>
      </w:r>
    </w:p>
    <w:tbl>
      <w:tblPr>
        <w:tblW w:w="7344" w:type="dxa"/>
        <w:tblInd w:w="1101"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843"/>
        <w:gridCol w:w="3089"/>
        <w:gridCol w:w="2412"/>
      </w:tblGrid>
      <w:tr w:rsidR="00130C2D" w:rsidRPr="00130C2D" w:rsidTr="00C13730">
        <w:tc>
          <w:tcPr>
            <w:tcW w:w="1843" w:type="dxa"/>
            <w:shd w:val="clear" w:color="auto" w:fill="D9D9D9"/>
          </w:tcPr>
          <w:p w:rsidR="00130C2D" w:rsidRPr="00130C2D" w:rsidRDefault="00130C2D"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0C2D">
              <w:rPr>
                <w:rFonts w:ascii="Calibri Light" w:hAnsi="Calibri Light" w:cs="Calibri Light"/>
                <w:b/>
                <w:bCs/>
                <w:szCs w:val="24"/>
              </w:rPr>
              <w:t>Country/Region</w:t>
            </w:r>
          </w:p>
        </w:tc>
        <w:tc>
          <w:tcPr>
            <w:tcW w:w="3089" w:type="dxa"/>
            <w:shd w:val="clear" w:color="auto" w:fill="D9D9D9"/>
          </w:tcPr>
          <w:p w:rsidR="00130C2D" w:rsidRPr="00130C2D" w:rsidRDefault="00130C2D"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0C2D">
              <w:rPr>
                <w:rFonts w:ascii="Calibri Light" w:hAnsi="Calibri Light" w:cs="Calibri Light"/>
                <w:b/>
                <w:bCs/>
                <w:szCs w:val="24"/>
              </w:rPr>
              <w:t>Key aspects of regulation</w:t>
            </w:r>
          </w:p>
        </w:tc>
        <w:tc>
          <w:tcPr>
            <w:tcW w:w="2412" w:type="dxa"/>
            <w:shd w:val="clear" w:color="auto" w:fill="D9D9D9"/>
          </w:tcPr>
          <w:p w:rsidR="00130C2D" w:rsidRPr="00130C2D" w:rsidRDefault="00130C2D"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0C2D">
              <w:rPr>
                <w:rFonts w:ascii="Calibri Light" w:hAnsi="Calibri Light" w:cs="Calibri Light"/>
                <w:b/>
                <w:bCs/>
                <w:szCs w:val="24"/>
              </w:rPr>
              <w:t>Challenges</w:t>
            </w:r>
          </w:p>
        </w:tc>
      </w:tr>
      <w:tr w:rsidR="00130C2D" w:rsidRPr="00130C2D" w:rsidTr="00C13730">
        <w:tc>
          <w:tcPr>
            <w:tcW w:w="1843" w:type="dxa"/>
          </w:tcPr>
          <w:p w:rsidR="00130C2D" w:rsidRPr="00130C2D" w:rsidRDefault="00130C2D" w:rsidP="00130C2D">
            <w:pPr>
              <w:rPr>
                <w:rFonts w:ascii="Calibri Light" w:hAnsi="Calibri Light" w:cs="Calibri Light"/>
              </w:rPr>
            </w:pPr>
            <w:r w:rsidRPr="00130C2D">
              <w:rPr>
                <w:rFonts w:ascii="Calibri Light" w:hAnsi="Calibri Light" w:cs="Calibri Light"/>
              </w:rPr>
              <w:t>European Union (EU)</w:t>
            </w:r>
          </w:p>
        </w:tc>
        <w:tc>
          <w:tcPr>
            <w:tcW w:w="3089" w:type="dxa"/>
          </w:tcPr>
          <w:p w:rsidR="00130C2D" w:rsidRPr="00130C2D" w:rsidRDefault="00130C2D" w:rsidP="00130C2D">
            <w:pPr>
              <w:rPr>
                <w:rFonts w:ascii="Calibri Light" w:hAnsi="Calibri Light" w:cs="Calibri Light"/>
              </w:rPr>
            </w:pPr>
            <w:r w:rsidRPr="00130C2D">
              <w:rPr>
                <w:rFonts w:ascii="Calibri Light" w:hAnsi="Calibri Light" w:cs="Calibri Light"/>
              </w:rPr>
              <w:t>Development of the AI Act, regulation of transparency, responsibility, and security of AI. Copyright issues for AI works.</w:t>
            </w:r>
          </w:p>
        </w:tc>
        <w:tc>
          <w:tcPr>
            <w:tcW w:w="2412" w:type="dxa"/>
          </w:tcPr>
          <w:p w:rsidR="00130C2D" w:rsidRPr="00130C2D" w:rsidRDefault="00130C2D" w:rsidP="00130C2D">
            <w:pPr>
              <w:rPr>
                <w:rFonts w:ascii="Calibri Light" w:hAnsi="Calibri Light" w:cs="Calibri Light"/>
              </w:rPr>
            </w:pPr>
            <w:r w:rsidRPr="00130C2D">
              <w:rPr>
                <w:rFonts w:ascii="Calibri Light" w:hAnsi="Calibri Light" w:cs="Calibri Light"/>
              </w:rPr>
              <w:t>Ambiguity of authorship, harmonisation of legislation between member states.</w:t>
            </w:r>
          </w:p>
        </w:tc>
      </w:tr>
      <w:tr w:rsidR="00130C2D" w:rsidRPr="00130C2D" w:rsidTr="00C13730">
        <w:tc>
          <w:tcPr>
            <w:tcW w:w="1843" w:type="dxa"/>
          </w:tcPr>
          <w:p w:rsidR="00130C2D" w:rsidRPr="00130C2D" w:rsidRDefault="00130C2D" w:rsidP="00130C2D">
            <w:pPr>
              <w:rPr>
                <w:rFonts w:ascii="Calibri Light" w:hAnsi="Calibri Light" w:cs="Calibri Light"/>
              </w:rPr>
            </w:pPr>
            <w:r w:rsidRPr="00130C2D">
              <w:rPr>
                <w:rFonts w:ascii="Calibri Light" w:hAnsi="Calibri Light" w:cs="Calibri Light"/>
              </w:rPr>
              <w:t>USA</w:t>
            </w:r>
          </w:p>
        </w:tc>
        <w:tc>
          <w:tcPr>
            <w:tcW w:w="3089" w:type="dxa"/>
          </w:tcPr>
          <w:p w:rsidR="00130C2D" w:rsidRPr="00130C2D" w:rsidRDefault="00130C2D" w:rsidP="00130C2D">
            <w:pPr>
              <w:rPr>
                <w:rFonts w:ascii="Calibri Light" w:hAnsi="Calibri Light" w:cs="Calibri Light"/>
              </w:rPr>
            </w:pPr>
            <w:r w:rsidRPr="00130C2D">
              <w:rPr>
                <w:rFonts w:ascii="Calibri Light" w:hAnsi="Calibri Light" w:cs="Calibri Light"/>
              </w:rPr>
              <w:t>Use of applicable laws (patents, copyrights, trademarks). AI works without human intervention are not protected.</w:t>
            </w:r>
          </w:p>
        </w:tc>
        <w:tc>
          <w:tcPr>
            <w:tcW w:w="2412" w:type="dxa"/>
          </w:tcPr>
          <w:p w:rsidR="00130C2D" w:rsidRPr="00130C2D" w:rsidRDefault="00130C2D" w:rsidP="00130C2D">
            <w:pPr>
              <w:rPr>
                <w:rFonts w:ascii="Calibri Light" w:hAnsi="Calibri Light" w:cs="Calibri Light"/>
              </w:rPr>
            </w:pPr>
            <w:r w:rsidRPr="00130C2D">
              <w:rPr>
                <w:rFonts w:ascii="Calibri Light" w:hAnsi="Calibri Light" w:cs="Calibri Light"/>
              </w:rPr>
              <w:t>Lack of special legislation and discussions about the legal personality of AI.</w:t>
            </w:r>
          </w:p>
        </w:tc>
      </w:tr>
      <w:tr w:rsidR="00130C2D" w:rsidRPr="00130C2D" w:rsidTr="00C13730">
        <w:tc>
          <w:tcPr>
            <w:tcW w:w="1843" w:type="dxa"/>
          </w:tcPr>
          <w:p w:rsidR="00130C2D" w:rsidRPr="00130C2D" w:rsidRDefault="00130C2D" w:rsidP="00130C2D">
            <w:pPr>
              <w:rPr>
                <w:rFonts w:ascii="Calibri Light" w:hAnsi="Calibri Light" w:cs="Calibri Light"/>
              </w:rPr>
            </w:pPr>
            <w:r w:rsidRPr="00130C2D">
              <w:rPr>
                <w:rFonts w:ascii="Calibri Light" w:hAnsi="Calibri Light" w:cs="Calibri Light"/>
              </w:rPr>
              <w:t>United Kingdom</w:t>
            </w:r>
          </w:p>
        </w:tc>
        <w:tc>
          <w:tcPr>
            <w:tcW w:w="3089" w:type="dxa"/>
          </w:tcPr>
          <w:p w:rsidR="00130C2D" w:rsidRPr="00130C2D" w:rsidRDefault="00130C2D" w:rsidP="00130C2D">
            <w:pPr>
              <w:rPr>
                <w:rFonts w:ascii="Calibri Light" w:hAnsi="Calibri Light" w:cs="Calibri Light"/>
              </w:rPr>
            </w:pPr>
            <w:r w:rsidRPr="00130C2D">
              <w:rPr>
                <w:rFonts w:ascii="Calibri Light" w:hAnsi="Calibri Light" w:cs="Calibri Light"/>
              </w:rPr>
              <w:t>Flexible approach, protection of software and algorithms as patents or copyrights.</w:t>
            </w:r>
          </w:p>
        </w:tc>
        <w:tc>
          <w:tcPr>
            <w:tcW w:w="2412" w:type="dxa"/>
          </w:tcPr>
          <w:p w:rsidR="00130C2D" w:rsidRPr="00130C2D" w:rsidRDefault="00130C2D" w:rsidP="00130C2D">
            <w:pPr>
              <w:rPr>
                <w:rFonts w:ascii="Calibri Light" w:hAnsi="Calibri Light" w:cs="Calibri Light"/>
              </w:rPr>
            </w:pPr>
            <w:r w:rsidRPr="00130C2D">
              <w:rPr>
                <w:rFonts w:ascii="Calibri Light" w:hAnsi="Calibri Light" w:cs="Calibri Light"/>
              </w:rPr>
              <w:t>Ambiguity of rights to AI works, which complicates law enforcement.</w:t>
            </w:r>
          </w:p>
        </w:tc>
      </w:tr>
      <w:tr w:rsidR="00130C2D" w:rsidRPr="00130C2D" w:rsidTr="00C13730">
        <w:tc>
          <w:tcPr>
            <w:tcW w:w="1843" w:type="dxa"/>
          </w:tcPr>
          <w:p w:rsidR="00130C2D" w:rsidRPr="00130C2D" w:rsidRDefault="00130C2D" w:rsidP="00130C2D">
            <w:pPr>
              <w:rPr>
                <w:rFonts w:ascii="Calibri Light" w:hAnsi="Calibri Light" w:cs="Calibri Light"/>
              </w:rPr>
            </w:pPr>
            <w:r w:rsidRPr="00130C2D">
              <w:rPr>
                <w:rFonts w:ascii="Calibri Light" w:hAnsi="Calibri Light" w:cs="Calibri Light"/>
              </w:rPr>
              <w:t>China</w:t>
            </w:r>
          </w:p>
        </w:tc>
        <w:tc>
          <w:tcPr>
            <w:tcW w:w="3089" w:type="dxa"/>
          </w:tcPr>
          <w:p w:rsidR="00130C2D" w:rsidRPr="00130C2D" w:rsidRDefault="00130C2D" w:rsidP="00130C2D">
            <w:pPr>
              <w:rPr>
                <w:rFonts w:ascii="Calibri Light" w:hAnsi="Calibri Light" w:cs="Calibri Light"/>
              </w:rPr>
            </w:pPr>
            <w:r w:rsidRPr="00130C2D">
              <w:rPr>
                <w:rFonts w:ascii="Calibri Light" w:hAnsi="Calibri Light" w:cs="Calibri Light"/>
              </w:rPr>
              <w:t>Investing in AI, improving the legal framework, and encouraging patenting of AI innovations.</w:t>
            </w:r>
          </w:p>
        </w:tc>
        <w:tc>
          <w:tcPr>
            <w:tcW w:w="2412" w:type="dxa"/>
          </w:tcPr>
          <w:p w:rsidR="00130C2D" w:rsidRPr="00130C2D" w:rsidRDefault="00130C2D" w:rsidP="00130C2D">
            <w:pPr>
              <w:rPr>
                <w:rFonts w:ascii="Calibri Light" w:hAnsi="Calibri Light" w:cs="Calibri Light"/>
              </w:rPr>
            </w:pPr>
            <w:r w:rsidRPr="00130C2D">
              <w:rPr>
                <w:rFonts w:ascii="Calibri Light" w:hAnsi="Calibri Light" w:cs="Calibri Light"/>
              </w:rPr>
              <w:t>Lack of transparency in law enforcement, determination of ownership of AI results.</w:t>
            </w:r>
          </w:p>
        </w:tc>
      </w:tr>
      <w:tr w:rsidR="00130C2D" w:rsidRPr="00130C2D" w:rsidTr="00C13730">
        <w:tc>
          <w:tcPr>
            <w:tcW w:w="1843" w:type="dxa"/>
          </w:tcPr>
          <w:p w:rsidR="00130C2D" w:rsidRPr="00130C2D" w:rsidRDefault="00130C2D" w:rsidP="00130C2D">
            <w:pPr>
              <w:rPr>
                <w:rFonts w:ascii="Calibri Light" w:hAnsi="Calibri Light" w:cs="Calibri Light"/>
              </w:rPr>
            </w:pPr>
            <w:r w:rsidRPr="00130C2D">
              <w:rPr>
                <w:rFonts w:ascii="Calibri Light" w:hAnsi="Calibri Light" w:cs="Calibri Light"/>
              </w:rPr>
              <w:t>Canada and Australia</w:t>
            </w:r>
          </w:p>
        </w:tc>
        <w:tc>
          <w:tcPr>
            <w:tcW w:w="3089" w:type="dxa"/>
          </w:tcPr>
          <w:p w:rsidR="00130C2D" w:rsidRPr="00130C2D" w:rsidRDefault="00130C2D" w:rsidP="00130C2D">
            <w:pPr>
              <w:rPr>
                <w:rFonts w:ascii="Calibri Light" w:hAnsi="Calibri Light" w:cs="Calibri Light"/>
              </w:rPr>
            </w:pPr>
            <w:r w:rsidRPr="00130C2D">
              <w:rPr>
                <w:rFonts w:ascii="Calibri Light" w:hAnsi="Calibri Light" w:cs="Calibri Light"/>
              </w:rPr>
              <w:t>Focus on American regulatory principles.</w:t>
            </w:r>
          </w:p>
        </w:tc>
        <w:tc>
          <w:tcPr>
            <w:tcW w:w="2412" w:type="dxa"/>
          </w:tcPr>
          <w:p w:rsidR="00130C2D" w:rsidRPr="00130C2D" w:rsidRDefault="00130C2D" w:rsidP="00130C2D">
            <w:pPr>
              <w:rPr>
                <w:rFonts w:ascii="Calibri Light" w:hAnsi="Calibri Light" w:cs="Calibri Light"/>
              </w:rPr>
            </w:pPr>
            <w:r w:rsidRPr="00130C2D">
              <w:rPr>
                <w:rFonts w:ascii="Calibri Light" w:hAnsi="Calibri Light" w:cs="Calibri Light"/>
              </w:rPr>
              <w:t>Limited local initiatives on AI rights.</w:t>
            </w:r>
          </w:p>
        </w:tc>
      </w:tr>
      <w:tr w:rsidR="00130C2D" w:rsidRPr="00130C2D" w:rsidTr="00C13730">
        <w:tc>
          <w:tcPr>
            <w:tcW w:w="1843" w:type="dxa"/>
          </w:tcPr>
          <w:p w:rsidR="00130C2D" w:rsidRPr="00130C2D" w:rsidRDefault="00130C2D" w:rsidP="00130C2D">
            <w:pPr>
              <w:rPr>
                <w:rFonts w:ascii="Calibri Light" w:hAnsi="Calibri Light" w:cs="Calibri Light"/>
              </w:rPr>
            </w:pPr>
            <w:r w:rsidRPr="00130C2D">
              <w:rPr>
                <w:rFonts w:ascii="Calibri Light" w:hAnsi="Calibri Light" w:cs="Calibri Light"/>
              </w:rPr>
              <w:t>Japan</w:t>
            </w:r>
          </w:p>
        </w:tc>
        <w:tc>
          <w:tcPr>
            <w:tcW w:w="3089" w:type="dxa"/>
          </w:tcPr>
          <w:p w:rsidR="00130C2D" w:rsidRPr="00130C2D" w:rsidRDefault="00130C2D" w:rsidP="00130C2D">
            <w:pPr>
              <w:rPr>
                <w:rFonts w:ascii="Calibri Light" w:hAnsi="Calibri Light" w:cs="Calibri Light"/>
              </w:rPr>
            </w:pPr>
            <w:r w:rsidRPr="00130C2D">
              <w:rPr>
                <w:rFonts w:ascii="Calibri Light" w:hAnsi="Calibri Light" w:cs="Calibri Light"/>
              </w:rPr>
              <w:t>Emphasis on the balance between IP protection and stimulating technological development.</w:t>
            </w:r>
          </w:p>
        </w:tc>
        <w:tc>
          <w:tcPr>
            <w:tcW w:w="2412" w:type="dxa"/>
          </w:tcPr>
          <w:p w:rsidR="00130C2D" w:rsidRPr="00130C2D" w:rsidRDefault="00130C2D" w:rsidP="00130C2D">
            <w:pPr>
              <w:rPr>
                <w:rFonts w:ascii="Calibri Light" w:hAnsi="Calibri Light" w:cs="Calibri Light"/>
              </w:rPr>
            </w:pPr>
            <w:r w:rsidRPr="00130C2D">
              <w:rPr>
                <w:rFonts w:ascii="Calibri Light" w:hAnsi="Calibri Light" w:cs="Calibri Light"/>
              </w:rPr>
              <w:t>The need to adapt to global norms.</w:t>
            </w:r>
          </w:p>
        </w:tc>
      </w:tr>
    </w:tbl>
    <w:p w:rsidR="00BE1FC6" w:rsidRDefault="00130C2D" w:rsidP="00B25EDF">
      <w:pPr>
        <w:spacing w:before="120" w:after="120"/>
        <w:ind w:left="440" w:right="-1" w:hanging="14"/>
        <w:jc w:val="both"/>
        <w:rPr>
          <w:rFonts w:ascii="Calibri Light" w:hAnsi="Calibri Light" w:cs="Calibri Light"/>
          <w:sz w:val="24"/>
          <w:szCs w:val="24"/>
        </w:rPr>
      </w:pPr>
      <w:r w:rsidRPr="00130C2D">
        <w:rPr>
          <w:rFonts w:ascii="Calibri Light" w:hAnsi="Calibri Light" w:cs="Calibri Light"/>
          <w:sz w:val="24"/>
          <w:szCs w:val="24"/>
        </w:rPr>
        <w:t>Source: created by the author based on</w:t>
      </w:r>
      <w:r w:rsidR="00084AB2">
        <w:rPr>
          <w:rFonts w:ascii="Calibri Light" w:hAnsi="Calibri Light" w:cs="Calibri Light"/>
          <w:sz w:val="24"/>
          <w:szCs w:val="24"/>
        </w:rPr>
        <w:t xml:space="preserve"> </w:t>
      </w:r>
      <w:r w:rsidR="00084AB2">
        <w:rPr>
          <w:rFonts w:ascii="Calibri Light" w:hAnsi="Calibri Light" w:cs="Calibri Light"/>
          <w:sz w:val="24"/>
          <w:szCs w:val="24"/>
        </w:rPr>
        <w:fldChar w:fldCharType="begin" w:fldLock="1"/>
      </w:r>
      <w:r w:rsidR="00084AB2">
        <w:rPr>
          <w:rFonts w:ascii="Calibri Light" w:hAnsi="Calibri Light" w:cs="Calibri Light"/>
          <w:sz w:val="24"/>
          <w:szCs w:val="24"/>
        </w:rPr>
        <w:instrText>ADDIN CSL_CITATION {"citationItems":[{"id":"ITEM-1","itemData":{"DOI":"10.1007/978-3-658-43843-2_2","ISBN":"978-3-658-43843-2","abstract":"Artificial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-1","issued":{"date-parts":[["2024"]]},"page":"9-30","publisher":"Springer Fachmedien Wiesbaden","publisher-place":"Wiesbaden","title":"Legal Challenges of Artificial Intelligence and How to Manage Them","type":"chapter"},"uris":["http://www.mendeley.com/documents/?uuid=139d7fd5-320f-4206-bfe3-bee1d70df0ce"]},{"id":"ITEM-2","itemData":{"DOI":"10.1007/978-981-99-8897-6_5","ISBN":"978-981-99-8897-6","abstract":"The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Singapore","editor":[{"dropping-particle":"","family":"Kazeeva","given":"Iana","non-dropping-particle":"","parse-names":false,"suffix":""}],"id":"ITEM-2","issued":{"date-parts":[["2024"]]},"page":"65-78","publisher":"Springer Nature Singapore","publisher-place":"Singapore","title":"Sui Generis Intellectual Property Protection for Works Generated by AI Systems","type":"chapter"},"uris":["http://www.mendeley.com/documents/?uuid=93b466e6-ca9a-4627-bea5-cff3dc4206b2"]},{"id":"ITEM-3","itemData":{"DOI":"10.1007/978-3-031-65552-4_11","ISBN":"978-3-031-65552-4","abstract":"The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Antonio","non-dropping-particle":"","parse-names":false,"suffix":""}],"id":"ITEM-3","issued":{"date-parts":[["2024"]]},"page":"221-244","publisher":"Springer Nature Switzerland","publisher-place":"Cham","title":"Regulation of Artificial Intelligence: Challenges and Perspectives in the Andean Community","type":"chapter"},"uris":["http://www.mendeley.com/documents/?uuid=f26cda9a-c09d-4698-8bbf-a000875dbce0"]},{"id":"ITEM-4","itemData":{"DOI":"10.1007/s40319-023-01301-2","ISSN":"2195-0237","abstract":"Artificial intelligence offers promising applications for content production. However, their development faces significant copyright issues because it involves reproduction of protected subject matter and requires datasets so large that obtaining licences from all rightholders is unfeasible. These issues potentially hinder technological development and content production. On the other hand, some AI applications can threaten the interests and incentives of those who create works and subject matter that are protected by related rights. This article examines whether EU copyright and antitrust law are capable of addressing these challenges. It identifies possibilities and obstacles in applying exceptions for text and data mining (TDM) and temporary copying to the development of artificial creativity (AC) applications. The article also examines mechanisms by which EU antitrust law facilitates access to copyright-protected training materials and licences – an important complement to the copyright exceptions. While copyright and antitrust law enable the development of AC in certain situations, their tools are limited to particular types of AI applications, certain categories of subject matter and specific market conditions, and are subject to requirements concerning the development process as well as considerable legal uncertainty. Copyright and antitrust law also remain largely toothless against contractual and technological restraints, while recent EU initiatives dealing with data access also provide little relief in this regard.","author":[{"dropping-particle":"","family":"Vesala","given":"Juha","non-dropping-particle":"","parse-names":false,"suffix":""}],"container-title":"IIC - International Review of Intellectual Property and Competition Law","id":"ITEM-4","issue":"3","issued":{"date-parts":[["2023"]]},"page":"351-380","title":"Developing Artificial Intelligence-Based Content Creation: Are EU Copyright and Antitrust Law Fit for Purpose?","type":"article-journal","volume":"54"},"uris":["http://www.mendeley.com/documents/?uuid=a034dfa7-b0b7-45ec-9252-770150f86676"]},{"id":"ITEM-5","itemData":{"author":[{"dropping-particle":"","family":"Batsurovska","given":"I. B.","non-dropping-particle":"","parse-names":false,"suffix":""},{"dropping-particle":"","family":"Samoylenko","given":"O. O.","non-dropping-particle":"","parse-names":false,"suffix":""},{"dropping-particle":"","family":"Kurylen","given":"V. M.","non-dropping-particle":"","parse-names":false,"suffix":""}],"container-title":"Modern aspects of sciences","id":"ITEM-5","issued":{"date-parts":[["2024"]]},"page":"473-462","title":"Models and algorithms of machine learning in computer systems of artificial intelligence: New trends and prospects for development","type":"article-journal","volume":"XLVII"},"uris":["http://www.mendeley.com/documents/?uuid=4e4b6318-f1c1-4b0b-b4b2-ced1203c9846"]}],"mendeley":{"formattedCitation":"(Batsurovska et al., 2024; Kazeeva, 2024; Meyer, 2024; Puertas-Bravo et al., 2024; Vesala, 2023)","plainTextFormattedCitation":"(Batsurovska et al., 2024; Kazeeva, 2024; Meyer, 2024; Puertas-Bravo et al., 2024; Vesala, 2023)","previouslyFormattedCitation":"(Batsurovska et al., 2024; Kazeeva, 2024; Meyer, 2024; Puertas-Bravo et al., 2024; Vesala, 2023)"},"properties":{"noteIndex":0},"schema":"https://github.com/citation-style-language/schema/raw/master/csl-citation.json"}</w:instrText>
      </w:r>
      <w:r w:rsidR="00084AB2">
        <w:rPr>
          <w:rFonts w:ascii="Calibri Light" w:hAnsi="Calibri Light" w:cs="Calibri Light"/>
          <w:sz w:val="24"/>
          <w:szCs w:val="24"/>
        </w:rPr>
        <w:fldChar w:fldCharType="separate"/>
      </w:r>
      <w:r w:rsidR="00084AB2" w:rsidRPr="00084AB2">
        <w:rPr>
          <w:rFonts w:ascii="Calibri Light" w:hAnsi="Calibri Light" w:cs="Calibri Light"/>
          <w:noProof/>
          <w:sz w:val="24"/>
          <w:szCs w:val="24"/>
        </w:rPr>
        <w:t>(</w:t>
      </w:r>
      <w:hyperlink w:anchor="Batsurovska" w:history="1">
        <w:r w:rsidR="00084AB2" w:rsidRPr="0009709C">
          <w:rPr>
            <w:rStyle w:val="Hyperlink"/>
            <w:rFonts w:ascii="Calibri Light" w:hAnsi="Calibri Light" w:cs="Calibri Light"/>
            <w:noProof/>
            <w:sz w:val="24"/>
            <w:szCs w:val="24"/>
          </w:rPr>
          <w:t>Batsurovska et al.</w:t>
        </w:r>
      </w:hyperlink>
      <w:r w:rsidR="00084AB2" w:rsidRPr="00084AB2">
        <w:rPr>
          <w:rFonts w:ascii="Calibri Light" w:hAnsi="Calibri Light" w:cs="Calibri Light"/>
          <w:noProof/>
          <w:sz w:val="24"/>
          <w:szCs w:val="24"/>
        </w:rPr>
        <w:t xml:space="preserve">, 2024; </w:t>
      </w:r>
      <w:hyperlink w:anchor="Kazeeva" w:history="1">
        <w:r w:rsidR="00084AB2" w:rsidRPr="0009709C">
          <w:rPr>
            <w:rStyle w:val="Hyperlink"/>
            <w:rFonts w:ascii="Calibri Light" w:hAnsi="Calibri Light" w:cs="Calibri Light"/>
            <w:noProof/>
            <w:sz w:val="24"/>
            <w:szCs w:val="24"/>
          </w:rPr>
          <w:t>Kazeeva</w:t>
        </w:r>
      </w:hyperlink>
      <w:r w:rsidR="00084AB2" w:rsidRPr="00084AB2">
        <w:rPr>
          <w:rFonts w:ascii="Calibri Light" w:hAnsi="Calibri Light" w:cs="Calibri Light"/>
          <w:noProof/>
          <w:sz w:val="24"/>
          <w:szCs w:val="24"/>
        </w:rPr>
        <w:t xml:space="preserve">, 2024; </w:t>
      </w:r>
      <w:hyperlink w:anchor="Meyer" w:history="1">
        <w:r w:rsidR="00084AB2" w:rsidRPr="00802052">
          <w:rPr>
            <w:rStyle w:val="Hyperlink"/>
            <w:rFonts w:ascii="Calibri Light" w:hAnsi="Calibri Light" w:cs="Calibri Light"/>
            <w:noProof/>
            <w:sz w:val="24"/>
            <w:szCs w:val="24"/>
          </w:rPr>
          <w:t>Meyer</w:t>
        </w:r>
      </w:hyperlink>
      <w:r w:rsidR="00084AB2" w:rsidRPr="00084AB2">
        <w:rPr>
          <w:rFonts w:ascii="Calibri Light" w:hAnsi="Calibri Light" w:cs="Calibri Light"/>
          <w:noProof/>
          <w:sz w:val="24"/>
          <w:szCs w:val="24"/>
        </w:rPr>
        <w:t xml:space="preserve">, 2024; </w:t>
      </w:r>
      <w:hyperlink w:anchor="Puertas" w:history="1">
        <w:r w:rsidR="00084AB2" w:rsidRPr="001C4DA5">
          <w:rPr>
            <w:rStyle w:val="Hyperlink"/>
            <w:rFonts w:ascii="Calibri Light" w:hAnsi="Calibri Light" w:cs="Calibri Light"/>
            <w:noProof/>
            <w:sz w:val="24"/>
            <w:szCs w:val="24"/>
          </w:rPr>
          <w:t>Puertas-Bravo et al.</w:t>
        </w:r>
      </w:hyperlink>
      <w:r w:rsidR="00084AB2" w:rsidRPr="00084AB2">
        <w:rPr>
          <w:rFonts w:ascii="Calibri Light" w:hAnsi="Calibri Light" w:cs="Calibri Light"/>
          <w:noProof/>
          <w:sz w:val="24"/>
          <w:szCs w:val="24"/>
        </w:rPr>
        <w:t xml:space="preserve">, 2024; </w:t>
      </w:r>
      <w:hyperlink w:anchor="Vesala" w:history="1">
        <w:r w:rsidR="00084AB2" w:rsidRPr="001C4DA5">
          <w:rPr>
            <w:rStyle w:val="Hyperlink"/>
            <w:rFonts w:ascii="Calibri Light" w:hAnsi="Calibri Light" w:cs="Calibri Light"/>
            <w:noProof/>
            <w:sz w:val="24"/>
            <w:szCs w:val="24"/>
          </w:rPr>
          <w:t>Vesala</w:t>
        </w:r>
      </w:hyperlink>
      <w:r w:rsidR="00084AB2" w:rsidRPr="00084AB2">
        <w:rPr>
          <w:rFonts w:ascii="Calibri Light" w:hAnsi="Calibri Light" w:cs="Calibri Light"/>
          <w:noProof/>
          <w:sz w:val="24"/>
          <w:szCs w:val="24"/>
        </w:rPr>
        <w:t>, 2023)</w:t>
      </w:r>
      <w:r w:rsidR="00084AB2">
        <w:rPr>
          <w:rFonts w:ascii="Calibri Light" w:hAnsi="Calibri Light" w:cs="Calibri Light"/>
          <w:sz w:val="24"/>
          <w:szCs w:val="24"/>
        </w:rPr>
        <w:fldChar w:fldCharType="end"/>
      </w:r>
      <w:r w:rsidRPr="00130C2D">
        <w:rPr>
          <w:rFonts w:ascii="Calibri Light" w:hAnsi="Calibri Light" w:cs="Calibri Light"/>
          <w:sz w:val="24"/>
          <w:szCs w:val="24"/>
        </w:rPr>
        <w:t>.</w:t>
      </w:r>
    </w:p>
    <w:p w:rsidR="00130C2D" w:rsidRPr="00130C2D" w:rsidRDefault="00130C2D" w:rsidP="00130C2D">
      <w:pPr>
        <w:spacing w:before="120" w:after="120"/>
        <w:ind w:left="440" w:right="-1" w:hanging="14"/>
        <w:jc w:val="both"/>
        <w:rPr>
          <w:rFonts w:ascii="Calibri Light" w:hAnsi="Calibri Light" w:cs="Calibri Light"/>
          <w:sz w:val="24"/>
          <w:szCs w:val="24"/>
        </w:rPr>
      </w:pPr>
      <w:r w:rsidRPr="00130C2D">
        <w:rPr>
          <w:rFonts w:ascii="Calibri Light" w:hAnsi="Calibri Light" w:cs="Calibri Light"/>
          <w:sz w:val="24"/>
          <w:szCs w:val="24"/>
        </w:rPr>
        <w:lastRenderedPageBreak/>
        <w:t>There is no unified legal framework for regulating artificial intelligence in intellectual property. Countries adapt existing laws to their technological and social realities, leading to fragmented approaches. Uncertainty about who owns the rights to objects created by artificial intelligence is a significant legal issue. Various models are proposed, but no consensus has been reached yet. The lack of a global approach to regulation creates barriers to transnational trade and cooperation. International agreements like the Berne Convention must be adapted to the new environment. Legislation aims to balance protecting intellectual property rights and stimulating innovation, which requires a flexible and adaptive approach.</w:t>
      </w:r>
    </w:p>
    <w:p w:rsidR="00BE1FC6" w:rsidRDefault="00130C2D" w:rsidP="00130C2D">
      <w:pPr>
        <w:spacing w:before="120" w:after="120"/>
        <w:ind w:left="440" w:right="-1" w:hanging="14"/>
        <w:jc w:val="both"/>
        <w:rPr>
          <w:rFonts w:ascii="Calibri Light" w:hAnsi="Calibri Light" w:cs="Calibri Light"/>
          <w:sz w:val="24"/>
          <w:szCs w:val="24"/>
        </w:rPr>
      </w:pPr>
      <w:r w:rsidRPr="00130C2D">
        <w:rPr>
          <w:rFonts w:ascii="Calibri Light" w:hAnsi="Calibri Light" w:cs="Calibri Light"/>
          <w:sz w:val="24"/>
          <w:szCs w:val="24"/>
        </w:rPr>
        <w:t>Figure 1 shows the key challenges in intellectual property rights protection for artificial intelligence. The main aspects include determining authorship and ownership, adapting existing legislation, balancing protecting rights and stimulating innovation, and ensuring international coordination and harmonisation of legal norms. Each challenge is detailed through specific aspects that must be addressed in the current legal framework.</w:t>
      </w:r>
    </w:p>
    <w:p w:rsidR="002D6FC7" w:rsidRDefault="002D6FC7" w:rsidP="002D6FC7">
      <w:pPr>
        <w:spacing w:before="120" w:after="120"/>
        <w:ind w:left="440" w:right="-1" w:hanging="14"/>
        <w:jc w:val="center"/>
        <w:rPr>
          <w:rFonts w:ascii="Calibri Light" w:hAnsi="Calibri Light" w:cs="Calibri Light"/>
          <w:sz w:val="24"/>
          <w:szCs w:val="24"/>
        </w:rPr>
      </w:pPr>
      <w:r w:rsidRPr="00152395">
        <w:rPr>
          <w:rFonts w:ascii="Arial" w:hAnsi="Arial" w:cs="Arial"/>
          <w:noProof/>
          <w:lang w:val="uk-UA" w:eastAsia="uk-UA"/>
        </w:rPr>
        <w:drawing>
          <wp:inline distT="0" distB="0" distL="0" distR="0" wp14:anchorId="04A6FAFD" wp14:editId="14F769D8">
            <wp:extent cx="4564380" cy="2445204"/>
            <wp:effectExtent l="0" t="0" r="762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69034" cy="2447697"/>
                    </a:xfrm>
                    <a:prstGeom prst="rect">
                      <a:avLst/>
                    </a:prstGeom>
                    <a:noFill/>
                    <a:ln>
                      <a:noFill/>
                    </a:ln>
                  </pic:spPr>
                </pic:pic>
              </a:graphicData>
            </a:graphic>
          </wp:inline>
        </w:drawing>
      </w:r>
    </w:p>
    <w:p w:rsidR="00BE1FC6" w:rsidRPr="002D6FC7" w:rsidRDefault="002D6FC7" w:rsidP="002D6FC7">
      <w:pPr>
        <w:spacing w:before="120" w:after="120"/>
        <w:ind w:left="440" w:right="-1" w:hanging="14"/>
        <w:jc w:val="center"/>
        <w:rPr>
          <w:rFonts w:ascii="Calibri Light" w:hAnsi="Calibri Light" w:cs="Calibri Light"/>
          <w:i/>
          <w:iCs/>
          <w:sz w:val="24"/>
          <w:szCs w:val="24"/>
        </w:rPr>
      </w:pPr>
      <w:r w:rsidRPr="002D6FC7">
        <w:rPr>
          <w:rFonts w:ascii="Calibri Light" w:hAnsi="Calibri Light" w:cs="Calibri Light"/>
          <w:b/>
          <w:bCs/>
          <w:i/>
          <w:iCs/>
          <w:sz w:val="24"/>
          <w:szCs w:val="24"/>
        </w:rPr>
        <w:t>Figure 1.</w:t>
      </w:r>
      <w:r w:rsidRPr="002D6FC7">
        <w:rPr>
          <w:rFonts w:ascii="Calibri Light" w:hAnsi="Calibri Light" w:cs="Calibri Light"/>
          <w:i/>
          <w:iCs/>
          <w:sz w:val="24"/>
          <w:szCs w:val="24"/>
        </w:rPr>
        <w:t xml:space="preserve"> Main challenges in protecting intellectual property rights to the results of artificial intelligence activities</w:t>
      </w:r>
      <w:r>
        <w:rPr>
          <w:rFonts w:ascii="Calibri Light" w:hAnsi="Calibri Light" w:cs="Calibri Light"/>
          <w:i/>
          <w:iCs/>
          <w:sz w:val="24"/>
          <w:szCs w:val="24"/>
        </w:rPr>
        <w:t xml:space="preserve">. </w:t>
      </w:r>
      <w:r w:rsidRPr="002D6FC7">
        <w:rPr>
          <w:rFonts w:ascii="Calibri Light" w:hAnsi="Calibri Light" w:cs="Calibri Light"/>
          <w:sz w:val="24"/>
          <w:szCs w:val="24"/>
        </w:rPr>
        <w:t>Source: created by the author on</w:t>
      </w:r>
      <w:r w:rsidR="005E73D1">
        <w:rPr>
          <w:rFonts w:ascii="Calibri Light" w:hAnsi="Calibri Light" w:cs="Calibri Light"/>
          <w:sz w:val="24"/>
          <w:szCs w:val="24"/>
        </w:rPr>
        <w:t xml:space="preserve"> </w:t>
      </w:r>
      <w:r w:rsidR="005E73D1">
        <w:rPr>
          <w:rFonts w:ascii="Calibri Light" w:hAnsi="Calibri Light" w:cs="Calibri Light"/>
          <w:sz w:val="24"/>
          <w:szCs w:val="24"/>
        </w:rPr>
        <w:fldChar w:fldCharType="begin" w:fldLock="1"/>
      </w:r>
      <w:r w:rsidR="005E73D1">
        <w:rPr>
          <w:rFonts w:ascii="Calibri Light" w:hAnsi="Calibri Light" w:cs="Calibri Light"/>
          <w:sz w:val="24"/>
          <w:szCs w:val="24"/>
        </w:rPr>
        <w:instrText>ADDIN CSL_CITATION {"citationItems":[{"id":"ITEM-1","itemData":{"DOI":"10.1007/978-3-031-65552-4_11","ISBN":"978-3-031-65552-4","abstract":"The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Antonio","non-dropping-particle":"","parse-names":false,"suffix":""}],"id":"ITEM-1","issued":{"date-parts":[["2024"]]},"page":"221-244","publisher":"Springer Nature Switzerland","publisher-place":"Cham","title":"Regulation of Artificial Intelligence: Challenges and Perspectives in the Andean Community","type":"chapter"},"uris":["http://www.mendeley.com/documents/?uuid=ee4b6245-a208-4699-9673-5db121b21241"]},{"id":"ITEM-2","itemData":{"DOI":"10.1007/978-3-658-43843-2_2","ISBN":"978-3-658-43843-2","abstract":"Artificial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-2","issued":{"date-parts":[["2024"]]},"page":"9-30","publisher":"Springer Fachmedien Wiesbaden","publisher-place":"Wiesbaden","title":"Legal Challenges of Artificial Intelligence and How to Manage Them","type":"chapter"},"uris":["http://www.mendeley.com/documents/?uuid=139d7fd5-320f-4206-bfe3-bee1d70df0ce"]},{"id":"ITEM-3","itemData":{"DOI":"10.1007/978-981-99-8897-6_5","ISBN":"978-981-99-8897-6","abstract":"The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Singapore","editor":[{"dropping-particle":"","family":"Kazeeva","given":"Iana","non-dropping-particle":"","parse-names":false,"suffix":""}],"id":"ITEM-3","issued":{"date-parts":[["2024"]]},"page":"65-78","publisher":"Springer Nature Singapore","publisher-place":"Singapore","title":"Sui Generis Intellectual Property Protection for Works Generated by AI Systems","type":"chapter"},"uris":["http://www.mendeley.com/documents/?uuid=93b466e6-ca9a-4627-bea5-cff3dc4206b2"]}],"mendeley":{"formattedCitation":"(Kazeeva, 2024; Meyer, 2024; Puertas-Bravo et al., 2024)","plainTextFormattedCitation":"(Kazeeva, 2024; Meyer, 2024; Puertas-Bravo et al., 2024)","previouslyFormattedCitation":"(Kazeeva, 2024; Meyer, 2024; Puertas-Bravo et al., 2024)"},"properties":{"noteIndex":0},"schema":"https://github.com/citation-style-language/schema/raw/master/csl-citation.json"}</w:instrText>
      </w:r>
      <w:r w:rsidR="005E73D1">
        <w:rPr>
          <w:rFonts w:ascii="Calibri Light" w:hAnsi="Calibri Light" w:cs="Calibri Light"/>
          <w:sz w:val="24"/>
          <w:szCs w:val="24"/>
        </w:rPr>
        <w:fldChar w:fldCharType="separate"/>
      </w:r>
      <w:r w:rsidR="005E73D1" w:rsidRPr="005E73D1">
        <w:rPr>
          <w:rFonts w:ascii="Calibri Light" w:hAnsi="Calibri Light" w:cs="Calibri Light"/>
          <w:noProof/>
          <w:sz w:val="24"/>
          <w:szCs w:val="24"/>
        </w:rPr>
        <w:t>(</w:t>
      </w:r>
      <w:hyperlink w:anchor="Kazeeva" w:history="1">
        <w:r w:rsidR="005E73D1" w:rsidRPr="0009709C">
          <w:rPr>
            <w:rStyle w:val="Hyperlink"/>
            <w:rFonts w:ascii="Calibri Light" w:hAnsi="Calibri Light" w:cs="Calibri Light"/>
            <w:noProof/>
            <w:sz w:val="24"/>
            <w:szCs w:val="24"/>
          </w:rPr>
          <w:t>Kazeeva</w:t>
        </w:r>
      </w:hyperlink>
      <w:r w:rsidR="005E73D1" w:rsidRPr="005E73D1">
        <w:rPr>
          <w:rFonts w:ascii="Calibri Light" w:hAnsi="Calibri Light" w:cs="Calibri Light"/>
          <w:noProof/>
          <w:sz w:val="24"/>
          <w:szCs w:val="24"/>
        </w:rPr>
        <w:t xml:space="preserve">, 2024; </w:t>
      </w:r>
      <w:hyperlink w:anchor="Meyer" w:history="1">
        <w:r w:rsidR="005E73D1" w:rsidRPr="00802052">
          <w:rPr>
            <w:rStyle w:val="Hyperlink"/>
            <w:rFonts w:ascii="Calibri Light" w:hAnsi="Calibri Light" w:cs="Calibri Light"/>
            <w:noProof/>
            <w:sz w:val="24"/>
            <w:szCs w:val="24"/>
          </w:rPr>
          <w:t>Meyer</w:t>
        </w:r>
      </w:hyperlink>
      <w:r w:rsidR="005E73D1" w:rsidRPr="005E73D1">
        <w:rPr>
          <w:rFonts w:ascii="Calibri Light" w:hAnsi="Calibri Light" w:cs="Calibri Light"/>
          <w:noProof/>
          <w:sz w:val="24"/>
          <w:szCs w:val="24"/>
        </w:rPr>
        <w:t xml:space="preserve">, 2024; </w:t>
      </w:r>
      <w:hyperlink w:anchor="Puertas" w:history="1">
        <w:r w:rsidR="005E73D1" w:rsidRPr="001C4DA5">
          <w:rPr>
            <w:rStyle w:val="Hyperlink"/>
            <w:rFonts w:ascii="Calibri Light" w:hAnsi="Calibri Light" w:cs="Calibri Light"/>
            <w:noProof/>
            <w:sz w:val="24"/>
            <w:szCs w:val="24"/>
          </w:rPr>
          <w:t>Puertas-Bravo et al.</w:t>
        </w:r>
      </w:hyperlink>
      <w:r w:rsidR="005E73D1" w:rsidRPr="005E73D1">
        <w:rPr>
          <w:rFonts w:ascii="Calibri Light" w:hAnsi="Calibri Light" w:cs="Calibri Light"/>
          <w:noProof/>
          <w:sz w:val="24"/>
          <w:szCs w:val="24"/>
        </w:rPr>
        <w:t>, 2024)</w:t>
      </w:r>
      <w:r w:rsidR="005E73D1">
        <w:rPr>
          <w:rFonts w:ascii="Calibri Light" w:hAnsi="Calibri Light" w:cs="Calibri Light"/>
          <w:sz w:val="24"/>
          <w:szCs w:val="24"/>
        </w:rPr>
        <w:fldChar w:fldCharType="end"/>
      </w:r>
      <w:r w:rsidRPr="002D6FC7">
        <w:rPr>
          <w:rFonts w:ascii="Calibri Light" w:hAnsi="Calibri Light" w:cs="Calibri Light"/>
          <w:sz w:val="24"/>
          <w:szCs w:val="24"/>
        </w:rPr>
        <w:t>.</w:t>
      </w:r>
    </w:p>
    <w:p w:rsidR="002D6FC7" w:rsidRPr="002D6FC7" w:rsidRDefault="002D6FC7"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One of the key challenges is determining the author of the result created by artificial intelligence: the algorithm developer, the AI system owner, or the AI itself. The lack of precise legal regulation makes it difficult to register intellectual property rights. We can also observe the adaptation of the current legislation. Modern legal acts, such as the Berne Convention, do not provide for the protection of works created without human intervention. This necessitates the development of new approaches that take into account the specifics of AI activities. Excessive rigidity in regulation may hinder the development of AI technologies, while excessive flexibility creates a risk of abuse of intellectual property rights. Different approaches to intellectual property protection worldwide create obstacles to global trade and cooperation. The lack of universal standards makes enforcing rights in a cross-border context difficult.</w:t>
      </w:r>
    </w:p>
    <w:p w:rsidR="005C20F1" w:rsidRDefault="005C20F1" w:rsidP="002D6FC7">
      <w:pPr>
        <w:spacing w:before="120" w:after="120"/>
        <w:ind w:left="440" w:right="-1" w:hanging="14"/>
        <w:jc w:val="both"/>
        <w:rPr>
          <w:rFonts w:ascii="Calibri Light" w:hAnsi="Calibri Light" w:cs="Calibri Light"/>
          <w:sz w:val="24"/>
          <w:szCs w:val="24"/>
        </w:rPr>
      </w:pPr>
    </w:p>
    <w:p w:rsidR="00BE1FC6" w:rsidRDefault="002D6FC7"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lastRenderedPageBreak/>
        <w:t>Table 2 lists the main legal acts regulating relations in the fields of artificial intelligence and intellectual property, with their key provisions and features.</w:t>
      </w:r>
    </w:p>
    <w:p w:rsidR="002D6FC7" w:rsidRPr="002D6FC7" w:rsidRDefault="002D6FC7" w:rsidP="002D6FC7">
      <w:pPr>
        <w:spacing w:before="120" w:after="120"/>
        <w:ind w:left="440" w:right="-1" w:hanging="14"/>
        <w:jc w:val="center"/>
        <w:rPr>
          <w:rFonts w:ascii="Calibri Light" w:hAnsi="Calibri Light" w:cs="Calibri Light"/>
          <w:b/>
          <w:bCs/>
          <w:sz w:val="24"/>
          <w:szCs w:val="24"/>
        </w:rPr>
      </w:pPr>
      <w:r w:rsidRPr="002D6FC7">
        <w:rPr>
          <w:rFonts w:ascii="Calibri Light" w:hAnsi="Calibri Light" w:cs="Calibri Light"/>
          <w:b/>
          <w:bCs/>
          <w:sz w:val="24"/>
          <w:szCs w:val="24"/>
        </w:rPr>
        <w:t>Table 2. Legal acts regulating relations in the field of artificial intelligence and intellectual property (taking into account international experience)</w:t>
      </w:r>
    </w:p>
    <w:tbl>
      <w:tblPr>
        <w:tblW w:w="9045" w:type="dxa"/>
        <w:tblInd w:w="39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928"/>
        <w:gridCol w:w="2191"/>
        <w:gridCol w:w="2593"/>
        <w:gridCol w:w="2333"/>
      </w:tblGrid>
      <w:tr w:rsidR="002D6FC7" w:rsidRPr="0093264C" w:rsidTr="00FE2D2B">
        <w:tc>
          <w:tcPr>
            <w:tcW w:w="1928" w:type="dxa"/>
            <w:shd w:val="clear" w:color="auto" w:fill="D9D9D9"/>
          </w:tcPr>
          <w:p w:rsidR="002D6FC7" w:rsidRPr="0093264C" w:rsidRDefault="002D6FC7"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93264C">
              <w:rPr>
                <w:rFonts w:ascii="Calibri Light" w:hAnsi="Calibri Light" w:cs="Calibri Light"/>
                <w:b/>
                <w:bCs/>
                <w:szCs w:val="24"/>
              </w:rPr>
              <w:t>Country/Region</w:t>
            </w:r>
          </w:p>
        </w:tc>
        <w:tc>
          <w:tcPr>
            <w:tcW w:w="2191" w:type="dxa"/>
            <w:shd w:val="clear" w:color="auto" w:fill="D9D9D9"/>
          </w:tcPr>
          <w:p w:rsidR="002D6FC7" w:rsidRPr="0093264C" w:rsidRDefault="002D6FC7"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93264C">
              <w:rPr>
                <w:rFonts w:ascii="Calibri Light" w:hAnsi="Calibri Light" w:cs="Calibri Light"/>
                <w:b/>
                <w:bCs/>
                <w:szCs w:val="24"/>
              </w:rPr>
              <w:t>Name of the Legal Act</w:t>
            </w:r>
          </w:p>
        </w:tc>
        <w:tc>
          <w:tcPr>
            <w:tcW w:w="2593" w:type="dxa"/>
            <w:shd w:val="clear" w:color="auto" w:fill="D9D9D9"/>
          </w:tcPr>
          <w:p w:rsidR="002D6FC7" w:rsidRPr="0093264C" w:rsidRDefault="002D6FC7"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93264C">
              <w:rPr>
                <w:rFonts w:ascii="Calibri Light" w:hAnsi="Calibri Light" w:cs="Calibri Light"/>
                <w:b/>
                <w:bCs/>
                <w:szCs w:val="24"/>
              </w:rPr>
              <w:t xml:space="preserve">Main </w:t>
            </w:r>
            <w:r w:rsidRPr="0093264C">
              <w:rPr>
                <w:rFonts w:ascii="Calibri Light" w:hAnsi="Calibri Light" w:cs="Calibri Light"/>
                <w:b/>
                <w:bCs/>
                <w:szCs w:val="24"/>
              </w:rPr>
              <w:t>Points</w:t>
            </w:r>
          </w:p>
        </w:tc>
        <w:tc>
          <w:tcPr>
            <w:tcW w:w="2333" w:type="dxa"/>
            <w:shd w:val="clear" w:color="auto" w:fill="D9D9D9"/>
          </w:tcPr>
          <w:p w:rsidR="002D6FC7" w:rsidRPr="0093264C" w:rsidRDefault="002D6FC7" w:rsidP="00EA1FF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93264C">
              <w:rPr>
                <w:rFonts w:ascii="Calibri Light" w:hAnsi="Calibri Light" w:cs="Calibri Light"/>
                <w:b/>
                <w:bCs/>
                <w:szCs w:val="24"/>
              </w:rPr>
              <w:t>Features/Challenges</w:t>
            </w:r>
          </w:p>
        </w:tc>
      </w:tr>
      <w:tr w:rsidR="002D6FC7" w:rsidRPr="0093264C" w:rsidTr="00FE2D2B">
        <w:tc>
          <w:tcPr>
            <w:tcW w:w="1928" w:type="dxa"/>
          </w:tcPr>
          <w:p w:rsidR="002D6FC7" w:rsidRPr="0093264C" w:rsidRDefault="002D6FC7" w:rsidP="002D6FC7">
            <w:pPr>
              <w:rPr>
                <w:rFonts w:ascii="Calibri Light" w:hAnsi="Calibri Light" w:cs="Calibri Light"/>
              </w:rPr>
            </w:pPr>
            <w:r w:rsidRPr="0093264C">
              <w:rPr>
                <w:rFonts w:ascii="Calibri Light" w:hAnsi="Calibri Light" w:cs="Calibri Light"/>
              </w:rPr>
              <w:t>European Union</w:t>
            </w: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Artificial Intelligence Act (under approval)</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It defines the rules for the safe use of AI, the transparency of algorithms, and the responsibility of developers and users.</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Lack of special rules on intellectual property for objects created by AI.</w:t>
            </w:r>
          </w:p>
        </w:tc>
      </w:tr>
      <w:tr w:rsidR="002D6FC7" w:rsidRPr="0093264C" w:rsidTr="00FE2D2B">
        <w:tc>
          <w:tcPr>
            <w:tcW w:w="1928" w:type="dxa"/>
          </w:tcPr>
          <w:p w:rsidR="002D6FC7" w:rsidRPr="0093264C" w:rsidRDefault="002D6FC7" w:rsidP="002D6FC7">
            <w:pPr>
              <w:rPr>
                <w:rFonts w:ascii="Calibri Light" w:hAnsi="Calibri Light" w:cs="Calibri Light"/>
              </w:rPr>
            </w:pP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Copyright Directive (2019/790)</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It ensures copyright protection in the digital age, including works created using automated processes.</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Ambiguity in the application of AI to performance results.</w:t>
            </w:r>
          </w:p>
        </w:tc>
      </w:tr>
      <w:tr w:rsidR="002D6FC7" w:rsidRPr="0093264C" w:rsidTr="00FE2D2B">
        <w:tc>
          <w:tcPr>
            <w:tcW w:w="1928" w:type="dxa"/>
          </w:tcPr>
          <w:p w:rsidR="002D6FC7" w:rsidRPr="0093264C" w:rsidRDefault="002D6FC7" w:rsidP="002D6FC7">
            <w:pPr>
              <w:rPr>
                <w:rFonts w:ascii="Calibri Light" w:hAnsi="Calibri Light" w:cs="Calibri Light"/>
              </w:rPr>
            </w:pPr>
            <w:r w:rsidRPr="0093264C">
              <w:rPr>
                <w:rFonts w:ascii="Calibri Light" w:hAnsi="Calibri Light" w:cs="Calibri Light"/>
              </w:rPr>
              <w:t>USA</w:t>
            </w: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U.S. Copyright Law (Section 102(a))</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It defines only works created by humans as subject to copyright protection.</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The exclusion of works created by AI from protection complicates the regulation of new technologies.</w:t>
            </w:r>
          </w:p>
        </w:tc>
      </w:tr>
      <w:tr w:rsidR="002D6FC7" w:rsidRPr="0093264C" w:rsidTr="00FE2D2B">
        <w:tc>
          <w:tcPr>
            <w:tcW w:w="1928" w:type="dxa"/>
          </w:tcPr>
          <w:p w:rsidR="002D6FC7" w:rsidRPr="0093264C" w:rsidRDefault="002D6FC7" w:rsidP="002D6FC7">
            <w:pPr>
              <w:rPr>
                <w:rFonts w:ascii="Calibri Light" w:hAnsi="Calibri Light" w:cs="Calibri Light"/>
              </w:rPr>
            </w:pP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Patent Act</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It regulates the patenting of inventions that include AI algorithms, provided that there is evidence of an "inventive step."</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Uncertainty about patenting results created by fully autonomous AI.</w:t>
            </w:r>
          </w:p>
        </w:tc>
      </w:tr>
      <w:tr w:rsidR="002D6FC7" w:rsidRPr="0093264C" w:rsidTr="00FE2D2B">
        <w:tc>
          <w:tcPr>
            <w:tcW w:w="1928" w:type="dxa"/>
          </w:tcPr>
          <w:p w:rsidR="002D6FC7" w:rsidRPr="0093264C" w:rsidRDefault="002D6FC7" w:rsidP="002D6FC7">
            <w:pPr>
              <w:rPr>
                <w:rFonts w:ascii="Calibri Light" w:hAnsi="Calibri Light" w:cs="Calibri Light"/>
              </w:rPr>
            </w:pPr>
            <w:r w:rsidRPr="0093264C">
              <w:rPr>
                <w:rFonts w:ascii="Calibri Light" w:hAnsi="Calibri Light" w:cs="Calibri Light"/>
              </w:rPr>
              <w:t>United Kingdom</w:t>
            </w: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Copyright, Designs and Patents Act (1988)</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It includes special provisions for computer programmes and data generated by AI.</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Debates on clarifying the status of ownership of AI results.</w:t>
            </w:r>
          </w:p>
        </w:tc>
      </w:tr>
      <w:tr w:rsidR="002D6FC7" w:rsidRPr="0093264C" w:rsidTr="00FE2D2B">
        <w:tc>
          <w:tcPr>
            <w:tcW w:w="1928" w:type="dxa"/>
          </w:tcPr>
          <w:p w:rsidR="002D6FC7" w:rsidRPr="0093264C" w:rsidRDefault="002D6FC7" w:rsidP="002D6FC7">
            <w:pPr>
              <w:rPr>
                <w:rFonts w:ascii="Calibri Light" w:hAnsi="Calibri Light" w:cs="Calibri Light"/>
              </w:rPr>
            </w:pP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AI Regulation White Paper (2023)</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Recommendations on AI regulation, including transparency and ethical principles of use.</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Lack of a clear legislative framework and restrictions of a recommendatory nature.</w:t>
            </w:r>
          </w:p>
        </w:tc>
      </w:tr>
      <w:tr w:rsidR="002D6FC7" w:rsidRPr="0093264C" w:rsidTr="00FE2D2B">
        <w:tc>
          <w:tcPr>
            <w:tcW w:w="1928" w:type="dxa"/>
          </w:tcPr>
          <w:p w:rsidR="002D6FC7" w:rsidRPr="0093264C" w:rsidRDefault="002D6FC7" w:rsidP="002D6FC7">
            <w:pPr>
              <w:rPr>
                <w:rFonts w:ascii="Calibri Light" w:hAnsi="Calibri Light" w:cs="Calibri Light"/>
              </w:rPr>
            </w:pPr>
            <w:r w:rsidRPr="0093264C">
              <w:rPr>
                <w:rFonts w:ascii="Calibri Light" w:hAnsi="Calibri Light" w:cs="Calibri Light"/>
              </w:rPr>
              <w:t>China</w:t>
            </w: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Guidance on Regulating Generative AI (2023)</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It establishes a framework for creating and using generative AI models, including intellectual property issues.</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Focus on state control over innovation and limited transparency of law enforcement.</w:t>
            </w:r>
          </w:p>
        </w:tc>
      </w:tr>
      <w:tr w:rsidR="002D6FC7" w:rsidRPr="0093264C" w:rsidTr="00FE2D2B">
        <w:tc>
          <w:tcPr>
            <w:tcW w:w="1928" w:type="dxa"/>
          </w:tcPr>
          <w:p w:rsidR="002D6FC7" w:rsidRPr="0093264C" w:rsidRDefault="002D6FC7" w:rsidP="002D6FC7">
            <w:pPr>
              <w:rPr>
                <w:rFonts w:ascii="Calibri Light" w:hAnsi="Calibri Light" w:cs="Calibri Light"/>
              </w:rPr>
            </w:pP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Patent Law of the People's Republic of China</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Patenting of AI algorithms is allowed if they solve a technical problem.</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High competition for AI patents and difficulties in assessing the technical level.</w:t>
            </w:r>
          </w:p>
        </w:tc>
      </w:tr>
      <w:tr w:rsidR="002D6FC7" w:rsidRPr="0093264C" w:rsidTr="00FE2D2B">
        <w:tc>
          <w:tcPr>
            <w:tcW w:w="1928" w:type="dxa"/>
          </w:tcPr>
          <w:p w:rsidR="002D6FC7" w:rsidRPr="0093264C" w:rsidRDefault="002D6FC7" w:rsidP="002D6FC7">
            <w:pPr>
              <w:rPr>
                <w:rFonts w:ascii="Calibri Light" w:hAnsi="Calibri Light" w:cs="Calibri Light"/>
              </w:rPr>
            </w:pPr>
            <w:r w:rsidRPr="0093264C">
              <w:rPr>
                <w:rFonts w:ascii="Calibri Light" w:hAnsi="Calibri Light" w:cs="Calibri Light"/>
              </w:rPr>
              <w:t>Japan</w:t>
            </w: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Copyright Law (changes in 2020)</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It defines the use of data for AI training as an exception to copyright.</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There is a need for additional regulations to cover the results of AI activities.</w:t>
            </w:r>
          </w:p>
        </w:tc>
      </w:tr>
      <w:tr w:rsidR="002D6FC7" w:rsidRPr="0093264C" w:rsidTr="00FE2D2B">
        <w:tc>
          <w:tcPr>
            <w:tcW w:w="1928" w:type="dxa"/>
          </w:tcPr>
          <w:p w:rsidR="002D6FC7" w:rsidRPr="0093264C" w:rsidRDefault="002D6FC7" w:rsidP="002D6FC7">
            <w:pPr>
              <w:rPr>
                <w:rFonts w:ascii="Calibri Light" w:hAnsi="Calibri Light" w:cs="Calibri Light"/>
              </w:rPr>
            </w:pP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AI Strategy 2021</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An AI development strategy that includes proposals for regulating IP in the context of automated systems.</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Lack of implementation in legislation.</w:t>
            </w:r>
          </w:p>
        </w:tc>
      </w:tr>
      <w:tr w:rsidR="002D6FC7" w:rsidRPr="0093264C" w:rsidTr="00FE2D2B">
        <w:tc>
          <w:tcPr>
            <w:tcW w:w="1928" w:type="dxa"/>
          </w:tcPr>
          <w:p w:rsidR="002D6FC7" w:rsidRPr="0093264C" w:rsidRDefault="002D6FC7" w:rsidP="002D6FC7">
            <w:pPr>
              <w:rPr>
                <w:rFonts w:ascii="Calibri Light" w:hAnsi="Calibri Light" w:cs="Calibri Light"/>
              </w:rPr>
            </w:pPr>
            <w:r w:rsidRPr="0093264C">
              <w:rPr>
                <w:rFonts w:ascii="Calibri Light" w:hAnsi="Calibri Light" w:cs="Calibri Light"/>
              </w:rPr>
              <w:t>Canada</w:t>
            </w:r>
          </w:p>
        </w:tc>
        <w:tc>
          <w:tcPr>
            <w:tcW w:w="2191" w:type="dxa"/>
          </w:tcPr>
          <w:p w:rsidR="002D6FC7" w:rsidRPr="0093264C" w:rsidRDefault="002D6FC7" w:rsidP="002D6FC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93264C">
              <w:rPr>
                <w:rFonts w:ascii="Calibri Light" w:hAnsi="Calibri Light" w:cs="Calibri Light"/>
                <w:szCs w:val="24"/>
              </w:rPr>
              <w:t>Copyright Act</w:t>
            </w:r>
          </w:p>
        </w:tc>
        <w:tc>
          <w:tcPr>
            <w:tcW w:w="2593" w:type="dxa"/>
          </w:tcPr>
          <w:p w:rsidR="002D6FC7" w:rsidRPr="0093264C" w:rsidRDefault="002D6FC7" w:rsidP="002D6FC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93264C">
              <w:rPr>
                <w:rFonts w:ascii="Calibri Light" w:hAnsi="Calibri Light" w:cs="Calibri Light"/>
                <w:szCs w:val="24"/>
              </w:rPr>
              <w:t>It protects works created with "significant human involvement".</w:t>
            </w:r>
          </w:p>
        </w:tc>
        <w:tc>
          <w:tcPr>
            <w:tcW w:w="2333" w:type="dxa"/>
          </w:tcPr>
          <w:p w:rsidR="002D6FC7" w:rsidRPr="0093264C" w:rsidRDefault="002D6FC7" w:rsidP="002D6FC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93264C">
              <w:rPr>
                <w:rFonts w:ascii="Calibri Light" w:hAnsi="Calibri Light" w:cs="Calibri Light"/>
                <w:szCs w:val="24"/>
              </w:rPr>
              <w:t>Lack of precise regulation for objects created mainly by AI.</w:t>
            </w:r>
          </w:p>
        </w:tc>
      </w:tr>
      <w:tr w:rsidR="002D6FC7" w:rsidRPr="0093264C" w:rsidTr="00FE2D2B">
        <w:tc>
          <w:tcPr>
            <w:tcW w:w="1928" w:type="dxa"/>
          </w:tcPr>
          <w:p w:rsidR="002D6FC7" w:rsidRPr="0093264C" w:rsidRDefault="002D6FC7" w:rsidP="002D6FC7">
            <w:pPr>
              <w:rPr>
                <w:rFonts w:ascii="Calibri Light" w:hAnsi="Calibri Light" w:cs="Calibri Light"/>
              </w:rPr>
            </w:pPr>
            <w:r w:rsidRPr="0093264C">
              <w:rPr>
                <w:rFonts w:ascii="Calibri Light" w:hAnsi="Calibri Light" w:cs="Calibri Light"/>
              </w:rPr>
              <w:lastRenderedPageBreak/>
              <w:t>International acts</w:t>
            </w: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Berne Convention for the Protection of Literary and Artistic Works (1886)</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It provides international copyright protection for creative works.</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It does not take into account the specifics of AI and automated creation.</w:t>
            </w:r>
          </w:p>
        </w:tc>
      </w:tr>
      <w:tr w:rsidR="002D6FC7" w:rsidRPr="0093264C" w:rsidTr="00FE2D2B">
        <w:tc>
          <w:tcPr>
            <w:tcW w:w="1928" w:type="dxa"/>
          </w:tcPr>
          <w:p w:rsidR="002D6FC7" w:rsidRPr="0093264C" w:rsidRDefault="002D6FC7" w:rsidP="002D6FC7">
            <w:pPr>
              <w:rPr>
                <w:rFonts w:ascii="Calibri Light" w:hAnsi="Calibri Light" w:cs="Calibri Light"/>
              </w:rPr>
            </w:pP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TRIPS Agreement (1995)</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Regulates minimum standards for the protection of intellectual property in WTO member states.</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It needs to be adapted to the realities of using AI.</w:t>
            </w:r>
          </w:p>
        </w:tc>
      </w:tr>
      <w:tr w:rsidR="002D6FC7" w:rsidRPr="0093264C" w:rsidTr="00FE2D2B">
        <w:tc>
          <w:tcPr>
            <w:tcW w:w="1928" w:type="dxa"/>
          </w:tcPr>
          <w:p w:rsidR="002D6FC7" w:rsidRPr="0093264C" w:rsidRDefault="002D6FC7" w:rsidP="002D6FC7">
            <w:pPr>
              <w:rPr>
                <w:rFonts w:ascii="Calibri Light" w:hAnsi="Calibri Light" w:cs="Calibri Light"/>
              </w:rPr>
            </w:pPr>
          </w:p>
        </w:tc>
        <w:tc>
          <w:tcPr>
            <w:tcW w:w="2191" w:type="dxa"/>
          </w:tcPr>
          <w:p w:rsidR="002D6FC7" w:rsidRPr="0093264C" w:rsidRDefault="002D6FC7" w:rsidP="002D6FC7">
            <w:pPr>
              <w:rPr>
                <w:rFonts w:ascii="Calibri Light" w:hAnsi="Calibri Light" w:cs="Calibri Light"/>
              </w:rPr>
            </w:pPr>
            <w:r w:rsidRPr="0093264C">
              <w:rPr>
                <w:rFonts w:ascii="Calibri Light" w:hAnsi="Calibri Light" w:cs="Calibri Light"/>
              </w:rPr>
              <w:t>World Intellectual Property Organisation (WIPO) Recommendations on AI and IP (2020)</w:t>
            </w:r>
          </w:p>
        </w:tc>
        <w:tc>
          <w:tcPr>
            <w:tcW w:w="2593" w:type="dxa"/>
          </w:tcPr>
          <w:p w:rsidR="002D6FC7" w:rsidRPr="0093264C" w:rsidRDefault="002D6FC7" w:rsidP="002D6FC7">
            <w:pPr>
              <w:rPr>
                <w:rFonts w:ascii="Calibri Light" w:hAnsi="Calibri Light" w:cs="Calibri Light"/>
              </w:rPr>
            </w:pPr>
            <w:r w:rsidRPr="0093264C">
              <w:rPr>
                <w:rFonts w:ascii="Calibri Light" w:hAnsi="Calibri Light" w:cs="Calibri Light"/>
              </w:rPr>
              <w:t>Recommendations for protecting IP rights to AI results, including patents and copyrights.</w:t>
            </w:r>
          </w:p>
        </w:tc>
        <w:tc>
          <w:tcPr>
            <w:tcW w:w="2333" w:type="dxa"/>
          </w:tcPr>
          <w:p w:rsidR="002D6FC7" w:rsidRPr="0093264C" w:rsidRDefault="002D6FC7" w:rsidP="002D6FC7">
            <w:pPr>
              <w:rPr>
                <w:rFonts w:ascii="Calibri Light" w:hAnsi="Calibri Light" w:cs="Calibri Light"/>
              </w:rPr>
            </w:pPr>
            <w:r w:rsidRPr="0093264C">
              <w:rPr>
                <w:rFonts w:ascii="Calibri Light" w:hAnsi="Calibri Light" w:cs="Calibri Light"/>
              </w:rPr>
              <w:t>It is not legally binding and is subject to implementation by national governments.</w:t>
            </w:r>
          </w:p>
        </w:tc>
      </w:tr>
    </w:tbl>
    <w:p w:rsidR="00BE1FC6" w:rsidRDefault="002D6FC7" w:rsidP="00B25EDF">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Source: created by the author based on</w:t>
      </w:r>
      <w:r w:rsidR="00084AB2">
        <w:rPr>
          <w:rFonts w:ascii="Calibri Light" w:hAnsi="Calibri Light" w:cs="Calibri Light"/>
          <w:sz w:val="24"/>
          <w:szCs w:val="24"/>
        </w:rPr>
        <w:t xml:space="preserve"> </w:t>
      </w:r>
      <w:r w:rsidR="00084AB2">
        <w:rPr>
          <w:rFonts w:ascii="Calibri Light" w:hAnsi="Calibri Light" w:cs="Calibri Light"/>
          <w:sz w:val="24"/>
          <w:szCs w:val="24"/>
        </w:rPr>
        <w:fldChar w:fldCharType="begin" w:fldLock="1"/>
      </w:r>
      <w:r w:rsidR="00802315">
        <w:rPr>
          <w:rFonts w:ascii="Calibri Light" w:hAnsi="Calibri Light" w:cs="Calibri Light"/>
          <w:sz w:val="24"/>
          <w:szCs w:val="24"/>
        </w:rPr>
        <w:instrText>ADDIN CSL_CITATION {"citationItems":[{"id":"ITEM-1","itemData":{"DOI":"10.1007/978-3-658-43843-2_2","ISBN":"978-3-658-43843-2","abstract":"Artificial intelligence performs complex assessments as its basis for making decisions or prompting technical processes without any human involvement. Such autonomous entities pose challenges to the legal system. They are unfit as bearers of legal responsibilites and rights. As a result, they leave gaps in legal accountability when they replace humans. Legislators will close these gaps in an innovation-friendly way only if regulation of artificial intelligence will be specific to each individual field of application. This has been achieved to some extent for autonomous driving.","author":[{"dropping-particle":"","family":"Meyer","given":"Stephan","non-dropping-particle":"","parse-names":false,"suffix":""}],"container-title":"T. Barton &amp; C. Müller (Eds.), Artificial intelligence in application, Springer, Wiesbaden","editor":[{"dropping-particle":"","family":"Barton","given":"Thomas","non-dropping-particle":"","parse-names":false,"suffix":""},{"dropping-particle":"","family":"Müller","given":"Christian","non-dropping-particle":"","parse-names":false,"suffix":""}],"id":"ITEM-1","issued":{"date-parts":[["2024"]]},"page":"9-30","publisher":"Springer Fachmedien Wiesbaden","publisher-place":"Wiesbaden","title":"Legal Challenges of Artificial Intelligence and How to Manage Them","type":"chapter"},"uris":["http://www.mendeley.com/documents/?uuid=139d7fd5-320f-4206-bfe3-bee1d70df0ce"]},{"id":"ITEM-2","itemData":{"DOI":"10.1007/978-981-99-8897-6_5","ISBN":"978-981-99-8897-6","abstract":"The cutting-edge artificial intelligence systems often demonstrate abilities that seemingly supersede the abilities of human beings. This fact prompts the question of how the works generated by artificial intelligence systemsArtificial intelligence should be treated from the intellectual property law perspective. The chapter opens with the analysis of the phenomenon of artificial intelligence, looking into the history of this notion and comparing it to the human intelligence. Based on the analysis of the different theories of intellectual property law, the protection of investments made into the development of artificial intelligence systems seems to be the most appropriate rationale for granting exclusive rights with respect to artificial intelligence. In its final part, the chapter examines different forms of intellectual property protection estimating their suitability for the protection of works generated by artificial intelligence: copyright, patent, related rights, EU database right, as well as a sui generis right created specifically for artificial intelligence systems.","author":[{"dropping-particle":"","family":"Kazeeva","given":"Iana","non-dropping-particle":"","parse-names":false,"suffix":""}],"container-title":"Perspectives in law, business and innovation, Springer, Singapore","editor":[{"dropping-particle":"","family":"Kazeeva","given":"Iana","non-dropping-particle":"","parse-names":false,"suffix":""}],"id":"ITEM-2","issued":{"date-parts":[["2024"]]},"page":"65-78","publisher":"Springer Nature Singapore","publisher-place":"Singapore","title":"Sui Generis Intellectual Property Protection for Works Generated by AI Systems","type":"chapter"},"uris":["http://www.mendeley.com/documents/?uuid=93b466e6-ca9a-4627-bea5-cff3dc4206b2"]},{"id":"ITEM-3","itemData":{"DOI":"10.1007/978-3-031-65552-4_11","ISBN":"978-3-031-65552-4","abstract":"The article delves into the escalating influence of Artificial Intelligence (AI) across various sectors, emphasizing its capacity to streamline processes and enhance decision-making. However, it underscores significant ethical and legal dilemmas, such as data privacy, algorithmic bias, and delineation of responsibilities in automated decision-making. The piece highlights proactive measures undertaken by entities like the European Union, OECD, and UNESCO, proposing pioneering regulations to govern AI, underscoring a notable disparity with the absence of tailored regulatory frameworks in Latin America, particularly in the Andean Region. The analysis underscores the imperative of crafting regulations that safeguard fundamental rights and champion ethical AI practices, advocating for an international collaborative approach grounded in principles of transparency, fairness, and accountability. It advocates for an adaptable regulatory framework that nurtures responsible technological advancement, in alignment with ethical imperatives and societal well-being, especially pertinent in emerging economies. This narrative not only advocates for safeguarding individual rights but also champions the ethos of responsible technological innovation, thus issuing a call to action for governments, academia, industry, and civil society to collaborate in formulating national AI strategies.","author":[{"dropping-particle":"","family":"Puertas-Bravo","given":"Lucía","non-dropping-particle":"","parse-names":false,"suffix":""},{"dropping-particle":"","family":"Pineda","given":"Luis Ordóñez","non-dropping-particle":"","parse-names":false,"suffix":""},{"dropping-particle":"","family":"Piedra","given":"Nelson","non-dropping-particle":"","parse-names":false,"suffix":""}],"container-title":"I. Bianchi &amp; G. A. Dávila (Eds.), Knowledge management and artificial intelligence for growth","editor":[{"dropping-particle":"","family":"Bianchi","given":"Isaias","non-dropping-particle":"","parse-names":false,"suffix":""},{"dropping-particle":"","family":"Dávila","given":"Guillermo Antonio","non-dropping-particle":"","parse-names":false,"suffix":""}],"id":"ITEM-3","issued":{"date-parts":[["2024"]]},"page":"221-244","publisher":"Springer Nature Switzerland","publisher-place":"Cham","title":"Regulation of Artificial Intelligence: Challenges and Perspectives in the Andean Community","type":"chapter"},"uris":["http://www.mendeley.com/documents/?uuid=f26cda9a-c09d-4698-8bbf-a000875dbce0"]},{"id":"ITEM-4","itemData":{"DOI":"10.1007/s40319-023-01301-2","ISSN":"2195-0237","abstract":"Artificial intelligence offers promising applications for content production. However, their development faces significant copyright issues because it involves reproduction of protected subject matter and requires datasets so large that obtaining licences from all rightholders is unfeasible. These issues potentially hinder technological development and content production. On the other hand, some AI applications can threaten the interests and incentives of those who create works and subject matter that are protected by related rights. This article examines whether EU copyright and antitrust law are capable of addressing these challenges. It identifies possibilities and obstacles in applying exceptions for text and data mining (TDM) and temporary copying to the development of artificial creativity (AC) applications. The article also examines mechanisms by which EU antitrust law facilitates access to copyright-protected training materials and licences – an important complement to the copyright exceptions. While copyright and antitrust law enable the development of AC in certain situations, their tools are limited to particular types of AI applications, certain categories of subject matter and specific market conditions, and are subject to requirements concerning the development process as well as considerable legal uncertainty. Copyright and antitrust law also remain largely toothless against contractual and technological restraints, while recent EU initiatives dealing with data access also provide little relief in this regard.","author":[{"dropping-particle":"","family":"Vesala","given":"Juha","non-dropping-particle":"","parse-names":false,"suffix":""}],"container-title":"IIC - International Review of Intellectual Property and Competition Law","id":"ITEM-4","issue":"3","issued":{"date-parts":[["2023"]]},"page":"351-380","title":"Developing Artificial Intelligence-Based Content Creation: Are EU Copyright and Antitrust Law Fit for Purpose?","type":"article-journal","volume":"54"},"uris":["http://www.mendeley.com/documents/?uuid=a034dfa7-b0b7-45ec-9252-770150f86676"]},{"id":"ITEM-5","itemData":{"author":[{"dropping-particle":"","family":"Batsurovska","given":"I. B.","non-dropping-particle":"","parse-names":false,"suffix":""},{"dropping-particle":"","family":"Samoylenko","given":"O. O.","non-dropping-particle":"","parse-names":false,"suffix":""},{"dropping-particle":"","family":"Kurylen","given":"V. M.","non-dropping-particle":"","parse-names":false,"suffix":""}],"container-title":"Modern aspects of sciences","id":"ITEM-5","issued":{"date-parts":[["2024"]]},"page":"473-462","title":"Models and algorithms of machine learning in computer systems of artificial intelligence: New trends and prospects for development","type":"article-journal","volume":"XLVII"},"uris":["http://www.mendeley.com/documents/?uuid=4e4b6318-f1c1-4b0b-b4b2-ced1203c9846"]}],"mendeley":{"formattedCitation":"(Batsurovska et al., 2024; Kazeeva, 2024; Meyer, 2024; Puertas-Bravo et al., 2024; Vesala, 2023)","plainTextFormattedCitation":"(Batsurovska et al., 2024; Kazeeva, 2024; Meyer, 2024; Puertas-Bravo et al., 2024; Vesala, 2023)","previouslyFormattedCitation":"(Batsurovska et al., 2024; Kazeeva, 2024; Meyer, 2024; Puertas-Bravo et al., 2024; Vesala, 2023)"},"properties":{"noteIndex":0},"schema":"https://github.com/citation-style-language/schema/raw/master/csl-citation.json"}</w:instrText>
      </w:r>
      <w:r w:rsidR="00084AB2">
        <w:rPr>
          <w:rFonts w:ascii="Calibri Light" w:hAnsi="Calibri Light" w:cs="Calibri Light"/>
          <w:sz w:val="24"/>
          <w:szCs w:val="24"/>
        </w:rPr>
        <w:fldChar w:fldCharType="separate"/>
      </w:r>
      <w:r w:rsidR="00084AB2" w:rsidRPr="00084AB2">
        <w:rPr>
          <w:rFonts w:ascii="Calibri Light" w:hAnsi="Calibri Light" w:cs="Calibri Light"/>
          <w:noProof/>
          <w:sz w:val="24"/>
          <w:szCs w:val="24"/>
        </w:rPr>
        <w:t>(</w:t>
      </w:r>
      <w:hyperlink w:anchor="Batsurovska" w:history="1">
        <w:r w:rsidR="00084AB2" w:rsidRPr="0009709C">
          <w:rPr>
            <w:rStyle w:val="Hyperlink"/>
            <w:rFonts w:ascii="Calibri Light" w:hAnsi="Calibri Light" w:cs="Calibri Light"/>
            <w:noProof/>
            <w:sz w:val="24"/>
            <w:szCs w:val="24"/>
          </w:rPr>
          <w:t>Batsurovska et al.</w:t>
        </w:r>
      </w:hyperlink>
      <w:r w:rsidR="00084AB2" w:rsidRPr="00084AB2">
        <w:rPr>
          <w:rFonts w:ascii="Calibri Light" w:hAnsi="Calibri Light" w:cs="Calibri Light"/>
          <w:noProof/>
          <w:sz w:val="24"/>
          <w:szCs w:val="24"/>
        </w:rPr>
        <w:t xml:space="preserve">, 2024; </w:t>
      </w:r>
      <w:hyperlink w:anchor="Kazeeva" w:history="1">
        <w:r w:rsidR="00084AB2" w:rsidRPr="0009709C">
          <w:rPr>
            <w:rStyle w:val="Hyperlink"/>
            <w:rFonts w:ascii="Calibri Light" w:hAnsi="Calibri Light" w:cs="Calibri Light"/>
            <w:noProof/>
            <w:sz w:val="24"/>
            <w:szCs w:val="24"/>
          </w:rPr>
          <w:t>Kazeeva</w:t>
        </w:r>
      </w:hyperlink>
      <w:r w:rsidR="00084AB2" w:rsidRPr="00084AB2">
        <w:rPr>
          <w:rFonts w:ascii="Calibri Light" w:hAnsi="Calibri Light" w:cs="Calibri Light"/>
          <w:noProof/>
          <w:sz w:val="24"/>
          <w:szCs w:val="24"/>
        </w:rPr>
        <w:t xml:space="preserve">, 2024; </w:t>
      </w:r>
      <w:hyperlink w:anchor="Meyer" w:history="1">
        <w:r w:rsidR="00084AB2" w:rsidRPr="00802052">
          <w:rPr>
            <w:rStyle w:val="Hyperlink"/>
            <w:rFonts w:ascii="Calibri Light" w:hAnsi="Calibri Light" w:cs="Calibri Light"/>
            <w:noProof/>
            <w:sz w:val="24"/>
            <w:szCs w:val="24"/>
          </w:rPr>
          <w:t>Meyer</w:t>
        </w:r>
      </w:hyperlink>
      <w:r w:rsidR="00084AB2" w:rsidRPr="00084AB2">
        <w:rPr>
          <w:rFonts w:ascii="Calibri Light" w:hAnsi="Calibri Light" w:cs="Calibri Light"/>
          <w:noProof/>
          <w:sz w:val="24"/>
          <w:szCs w:val="24"/>
        </w:rPr>
        <w:t xml:space="preserve">, 2024; </w:t>
      </w:r>
      <w:hyperlink w:anchor="Puertas" w:history="1">
        <w:r w:rsidR="00084AB2" w:rsidRPr="001C4DA5">
          <w:rPr>
            <w:rStyle w:val="Hyperlink"/>
            <w:rFonts w:ascii="Calibri Light" w:hAnsi="Calibri Light" w:cs="Calibri Light"/>
            <w:noProof/>
            <w:sz w:val="24"/>
            <w:szCs w:val="24"/>
          </w:rPr>
          <w:t>Puertas-Bravo et al.</w:t>
        </w:r>
      </w:hyperlink>
      <w:r w:rsidR="00084AB2" w:rsidRPr="00084AB2">
        <w:rPr>
          <w:rFonts w:ascii="Calibri Light" w:hAnsi="Calibri Light" w:cs="Calibri Light"/>
          <w:noProof/>
          <w:sz w:val="24"/>
          <w:szCs w:val="24"/>
        </w:rPr>
        <w:t xml:space="preserve">, 2024; </w:t>
      </w:r>
      <w:hyperlink w:anchor="Vesala" w:history="1">
        <w:r w:rsidR="00084AB2" w:rsidRPr="001C4DA5">
          <w:rPr>
            <w:rStyle w:val="Hyperlink"/>
            <w:rFonts w:ascii="Calibri Light" w:hAnsi="Calibri Light" w:cs="Calibri Light"/>
            <w:noProof/>
            <w:sz w:val="24"/>
            <w:szCs w:val="24"/>
          </w:rPr>
          <w:t>Vesala</w:t>
        </w:r>
      </w:hyperlink>
      <w:r w:rsidR="00084AB2" w:rsidRPr="00084AB2">
        <w:rPr>
          <w:rFonts w:ascii="Calibri Light" w:hAnsi="Calibri Light" w:cs="Calibri Light"/>
          <w:noProof/>
          <w:sz w:val="24"/>
          <w:szCs w:val="24"/>
        </w:rPr>
        <w:t>, 2023)</w:t>
      </w:r>
      <w:r w:rsidR="00084AB2">
        <w:rPr>
          <w:rFonts w:ascii="Calibri Light" w:hAnsi="Calibri Light" w:cs="Calibri Light"/>
          <w:sz w:val="24"/>
          <w:szCs w:val="24"/>
        </w:rPr>
        <w:fldChar w:fldCharType="end"/>
      </w:r>
      <w:r w:rsidRPr="002D6FC7">
        <w:rPr>
          <w:rFonts w:ascii="Calibri Light" w:hAnsi="Calibri Light" w:cs="Calibri Light"/>
          <w:sz w:val="24"/>
          <w:szCs w:val="24"/>
        </w:rPr>
        <w:t>.</w:t>
      </w:r>
    </w:p>
    <w:p w:rsidR="002D6FC7" w:rsidRPr="002D6FC7" w:rsidRDefault="002D6FC7"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The legal acts presented in Table 2 demonstrate various approaches to regulating relations between artificial intelligence (AI) and intellectual property. Each jurisdiction forms its regulatory vector depending on national priorities, which indicates significant differences between countries. Particular emphasis is placed on adapting existing international acts, such as the Berne Convention and the TRIPS Agreement, to the conditions of digital transformation, but achieving global harmonisation of standards remains a challenge. In particular, uncertainty over authorship and ownership of AI-generated works complicates cross-border regulation.</w:t>
      </w:r>
    </w:p>
    <w:p w:rsidR="002D6FC7" w:rsidRPr="002D6FC7" w:rsidRDefault="002D6FC7"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 xml:space="preserve">The analysis of regulations also shows that challenges such as ensuring the transparency of algorithms and developer liability are becoming key. However, despite attempts to improve, existing approaches are often limited to recommendations, reducing their effectiveness in practical applications. </w:t>
      </w:r>
    </w:p>
    <w:p w:rsidR="00BE1FC6" w:rsidRDefault="002D6FC7" w:rsidP="002D6FC7">
      <w:pPr>
        <w:spacing w:before="120" w:after="120"/>
        <w:ind w:left="440" w:right="-1" w:hanging="14"/>
        <w:jc w:val="both"/>
        <w:rPr>
          <w:rFonts w:ascii="Calibri Light" w:hAnsi="Calibri Light" w:cs="Calibri Light"/>
          <w:sz w:val="24"/>
          <w:szCs w:val="24"/>
        </w:rPr>
      </w:pPr>
      <w:r w:rsidRPr="002D6FC7">
        <w:rPr>
          <w:rFonts w:ascii="Calibri Light" w:hAnsi="Calibri Light" w:cs="Calibri Light"/>
          <w:sz w:val="24"/>
          <w:szCs w:val="24"/>
        </w:rPr>
        <w:t>Figure 2 illustrates the growth dynamics in the number of patent applications in artificial intelligence and intellectual property objects created by AI from 2018 to 2023. The data for the graph was obtained from several authoritative sources, including the World Intellectual Property Organisation (WIPO) reports, in particular, Technology Trends, which annually analyses the dynamics of patents filed in artificial intelligence. Statistics regarding how many AI tech-related applications include algorithms and generative models, the U.S. Patent Office (USPTO) and the European Patent Office (EPO). The China National Patent Office (CNIPA) noted Asia’s vigorous patenting activity regarding AI-related inventions. In its AI and Intellectual Property Reports, the Organisation for Economic Cooperation and Development (OECD) described the effects of AI on intellectual property worldwide. Analytical platforms like Statista and McKinsey have also provided data on how many objects AI has made: texts, images, music, and software. We use these sources to analyse the increasing contribution of AI to the discipline of intellectual property.</w:t>
      </w:r>
    </w:p>
    <w:p w:rsidR="002D6FC7" w:rsidRDefault="002D6FC7" w:rsidP="002D6FC7">
      <w:pPr>
        <w:spacing w:before="120" w:after="120"/>
        <w:ind w:left="440" w:right="-1" w:hanging="14"/>
        <w:jc w:val="center"/>
        <w:rPr>
          <w:rFonts w:ascii="Calibri Light" w:hAnsi="Calibri Light" w:cs="Calibri Light"/>
          <w:sz w:val="24"/>
          <w:szCs w:val="24"/>
        </w:rPr>
      </w:pPr>
      <w:r w:rsidRPr="00152395">
        <w:rPr>
          <w:rFonts w:ascii="Arial" w:hAnsi="Arial" w:cs="Arial"/>
          <w:noProof/>
          <w:lang w:val="uk-UA" w:eastAsia="uk-UA"/>
        </w:rPr>
        <w:lastRenderedPageBreak/>
        <w:drawing>
          <wp:inline distT="0" distB="0" distL="0" distR="0" wp14:anchorId="568E069E" wp14:editId="21A0AD26">
            <wp:extent cx="5036185" cy="2834640"/>
            <wp:effectExtent l="0" t="0" r="0" b="0"/>
            <wp:docPr id="123949918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6185" cy="2834640"/>
                    </a:xfrm>
                    <a:prstGeom prst="rect">
                      <a:avLst/>
                    </a:prstGeom>
                    <a:noFill/>
                    <a:ln>
                      <a:noFill/>
                    </a:ln>
                  </pic:spPr>
                </pic:pic>
              </a:graphicData>
            </a:graphic>
          </wp:inline>
        </w:drawing>
      </w:r>
    </w:p>
    <w:p w:rsidR="00BE1FC6" w:rsidRDefault="002D6FC7" w:rsidP="00E44FCC">
      <w:pPr>
        <w:spacing w:before="120" w:after="120"/>
        <w:ind w:left="440" w:right="-1" w:hanging="14"/>
        <w:jc w:val="center"/>
        <w:rPr>
          <w:rFonts w:ascii="Calibri Light" w:hAnsi="Calibri Light" w:cs="Calibri Light"/>
          <w:sz w:val="24"/>
          <w:szCs w:val="24"/>
        </w:rPr>
      </w:pPr>
      <w:r w:rsidRPr="002D6FC7">
        <w:rPr>
          <w:rFonts w:ascii="Calibri Light" w:hAnsi="Calibri Light" w:cs="Calibri Light"/>
          <w:b/>
          <w:bCs/>
          <w:i/>
          <w:iCs/>
          <w:sz w:val="24"/>
          <w:szCs w:val="24"/>
        </w:rPr>
        <w:t>Figure 2.</w:t>
      </w:r>
      <w:r w:rsidRPr="002D6FC7">
        <w:rPr>
          <w:rFonts w:ascii="Calibri Light" w:hAnsi="Calibri Light" w:cs="Calibri Light"/>
          <w:i/>
          <w:iCs/>
          <w:sz w:val="24"/>
          <w:szCs w:val="24"/>
        </w:rPr>
        <w:t xml:space="preserve"> Dynamics of patents filed and intellectual property objects created by AI (2018-2023)</w:t>
      </w:r>
      <w:r w:rsidR="00E44FCC">
        <w:rPr>
          <w:rFonts w:ascii="Calibri Light" w:hAnsi="Calibri Light" w:cs="Calibri Light"/>
          <w:i/>
          <w:iCs/>
          <w:sz w:val="24"/>
          <w:szCs w:val="24"/>
        </w:rPr>
        <w:t xml:space="preserve"> </w:t>
      </w:r>
      <w:r w:rsidR="00E44FCC" w:rsidRPr="00E44FCC">
        <w:rPr>
          <w:rFonts w:ascii="Calibri Light" w:hAnsi="Calibri Light" w:cs="Calibri Light"/>
          <w:sz w:val="24"/>
          <w:szCs w:val="24"/>
        </w:rPr>
        <w:t>Source: created by the author based on WIPO Technology Trends (2023), USPTO Annual Reports (2023), EPO Patent Index (2023), CNIPA Statistical Reports (2023), OECD AI and Intellectual Property Reports (2022), Statista (2023), McKinsey Global AI Survey (2023).</w:t>
      </w:r>
    </w:p>
    <w:p w:rsidR="00E44FCC" w:rsidRPr="00E44FCC" w:rsidRDefault="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Patent growth dynamics in artificial intelligence reveal a growing trend in 2018-2023. From 2018 to 2023, 1,234 applications were filed, which increased to 3,526 in 2023, meaning an additional 2,292 applications. It grew on average 19.78% per year. In 2022-2023, we saw the highest growth, with the number of applications rising by 802 or 29.45%. The rate of development of artificial intelligence innovations is clearly shown in this trend. More so was the even more significant increase in cases involving intellectual property objects created by AI. This was equal to 102 objects in 2018, then rising to 1,768 objects in 2023, representing an increase of 1,666. On average, it grew an annualised 57.03%. The most significant leap occurred between 2021 and 2023 when the number of homes rose from 721 to 1,768, an increase of 1,047 (145.24%). These dynamics show how AI is driving the creation of intellectual property.</w:t>
      </w:r>
    </w:p>
    <w:p w:rsidR="00BE1FC6" w:rsidRDefault="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The structure of the model for improving legislation in the sphere of artificial intelligence regulation and intellectual property protection, as presented in Figure 3, includes the basic components and their connections.</w:t>
      </w:r>
    </w:p>
    <w:p w:rsidR="0030108F" w:rsidRDefault="0030108F" w:rsidP="00E44FCC">
      <w:pPr>
        <w:spacing w:before="120" w:after="120"/>
        <w:ind w:left="440" w:right="-1" w:hanging="14"/>
        <w:jc w:val="both"/>
        <w:rPr>
          <w:rFonts w:ascii="Calibri Light" w:hAnsi="Calibri Light" w:cs="Calibri Light"/>
          <w:sz w:val="24"/>
          <w:szCs w:val="24"/>
        </w:rPr>
      </w:pPr>
    </w:p>
    <w:p w:rsidR="0030108F" w:rsidRDefault="0030108F" w:rsidP="00E44FCC">
      <w:pPr>
        <w:spacing w:before="120" w:after="120"/>
        <w:ind w:left="440" w:right="-1" w:hanging="14"/>
        <w:jc w:val="both"/>
        <w:rPr>
          <w:rFonts w:ascii="Calibri Light" w:hAnsi="Calibri Light" w:cs="Calibri Light"/>
          <w:sz w:val="24"/>
          <w:szCs w:val="24"/>
        </w:rPr>
      </w:pPr>
    </w:p>
    <w:p w:rsidR="0030108F" w:rsidRDefault="0030108F" w:rsidP="00E44FCC">
      <w:pPr>
        <w:spacing w:before="120" w:after="120"/>
        <w:ind w:left="440" w:right="-1" w:hanging="14"/>
        <w:jc w:val="both"/>
        <w:rPr>
          <w:rFonts w:ascii="Calibri Light" w:hAnsi="Calibri Light" w:cs="Calibri Light"/>
          <w:sz w:val="24"/>
          <w:szCs w:val="24"/>
        </w:rPr>
      </w:pPr>
    </w:p>
    <w:p w:rsidR="0030108F" w:rsidRDefault="0030108F" w:rsidP="00E44FCC">
      <w:pPr>
        <w:spacing w:before="120" w:after="120"/>
        <w:ind w:left="440" w:right="-1" w:hanging="14"/>
        <w:jc w:val="both"/>
        <w:rPr>
          <w:rFonts w:ascii="Calibri Light" w:hAnsi="Calibri Light" w:cs="Calibri Light"/>
          <w:sz w:val="24"/>
          <w:szCs w:val="24"/>
        </w:rPr>
      </w:pPr>
    </w:p>
    <w:p w:rsidR="0030108F" w:rsidRDefault="0030108F" w:rsidP="00E44FCC">
      <w:pPr>
        <w:spacing w:before="120" w:after="120"/>
        <w:ind w:left="440" w:right="-1" w:hanging="14"/>
        <w:jc w:val="both"/>
        <w:rPr>
          <w:rFonts w:ascii="Calibri Light" w:hAnsi="Calibri Light" w:cs="Calibri Light"/>
          <w:sz w:val="24"/>
          <w:szCs w:val="24"/>
        </w:rPr>
      </w:pPr>
    </w:p>
    <w:p w:rsidR="0030108F" w:rsidRDefault="0030108F" w:rsidP="00E44FCC">
      <w:pPr>
        <w:spacing w:before="120" w:after="120"/>
        <w:ind w:left="440" w:right="-1" w:hanging="14"/>
        <w:jc w:val="both"/>
        <w:rPr>
          <w:rFonts w:ascii="Calibri Light" w:hAnsi="Calibri Light" w:cs="Calibri Light"/>
          <w:sz w:val="24"/>
          <w:szCs w:val="24"/>
        </w:rPr>
      </w:pPr>
    </w:p>
    <w:p w:rsidR="00BE1FC6" w:rsidRDefault="00E44FCC" w:rsidP="00E44FCC">
      <w:pPr>
        <w:spacing w:before="120" w:after="120"/>
        <w:ind w:left="440" w:right="-1" w:hanging="14"/>
        <w:jc w:val="center"/>
        <w:rPr>
          <w:rFonts w:ascii="Calibri Light" w:hAnsi="Calibri Light" w:cs="Calibri Light"/>
          <w:sz w:val="24"/>
          <w:szCs w:val="24"/>
        </w:rPr>
      </w:pPr>
      <w:r w:rsidRPr="00152395">
        <w:rPr>
          <w:rFonts w:ascii="Arial" w:hAnsi="Arial" w:cs="Arial"/>
          <w:noProof/>
          <w:lang w:val="uk-UA" w:eastAsia="uk-UA"/>
        </w:rPr>
        <w:lastRenderedPageBreak/>
        <w:drawing>
          <wp:inline distT="0" distB="0" distL="0" distR="0" wp14:anchorId="47906344" wp14:editId="093D119E">
            <wp:extent cx="5067300" cy="2053888"/>
            <wp:effectExtent l="0" t="0" r="0" b="3810"/>
            <wp:docPr id="22" name="Рисунок 4" descr="zso0LXTMvj (106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zso0LXTMvj (1061×38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68344" cy="2054311"/>
                    </a:xfrm>
                    <a:prstGeom prst="rect">
                      <a:avLst/>
                    </a:prstGeom>
                    <a:noFill/>
                    <a:ln>
                      <a:noFill/>
                    </a:ln>
                  </pic:spPr>
                </pic:pic>
              </a:graphicData>
            </a:graphic>
          </wp:inline>
        </w:drawing>
      </w:r>
    </w:p>
    <w:p w:rsidR="00BE1FC6" w:rsidRDefault="0030108F" w:rsidP="0030108F">
      <w:pPr>
        <w:spacing w:before="120" w:after="120"/>
        <w:ind w:left="440" w:right="-1" w:hanging="14"/>
        <w:jc w:val="center"/>
        <w:rPr>
          <w:rFonts w:ascii="Calibri Light" w:hAnsi="Calibri Light" w:cs="Calibri Light"/>
          <w:sz w:val="24"/>
          <w:szCs w:val="24"/>
        </w:rPr>
      </w:pPr>
      <w:r w:rsidRPr="0030108F">
        <w:rPr>
          <w:rFonts w:ascii="Calibri Light" w:hAnsi="Calibri Light" w:cs="Calibri Light"/>
          <w:b/>
          <w:bCs/>
          <w:i/>
          <w:iCs/>
          <w:sz w:val="24"/>
          <w:szCs w:val="24"/>
        </w:rPr>
        <w:t>Figure 3.</w:t>
      </w:r>
      <w:r w:rsidRPr="0030108F">
        <w:rPr>
          <w:rFonts w:ascii="Calibri Light" w:hAnsi="Calibri Light" w:cs="Calibri Light"/>
          <w:i/>
          <w:iCs/>
          <w:sz w:val="24"/>
          <w:szCs w:val="24"/>
        </w:rPr>
        <w:t xml:space="preserve"> Structural model for improving legislation in the field of artificial intelligence regulation and intellectual property protection</w:t>
      </w:r>
      <w:r>
        <w:rPr>
          <w:rFonts w:ascii="Calibri Light" w:hAnsi="Calibri Light" w:cs="Calibri Light"/>
          <w:i/>
          <w:iCs/>
          <w:sz w:val="24"/>
          <w:szCs w:val="24"/>
        </w:rPr>
        <w:t xml:space="preserve">. </w:t>
      </w:r>
      <w:r w:rsidR="00E44FCC" w:rsidRPr="00E44FCC">
        <w:rPr>
          <w:rFonts w:ascii="Calibri Light" w:hAnsi="Calibri Light" w:cs="Calibri Light"/>
          <w:sz w:val="24"/>
          <w:szCs w:val="24"/>
        </w:rPr>
        <w:t>Source: created by the author</w:t>
      </w:r>
    </w:p>
    <w:p w:rsidR="00E44FCC" w:rsidRPr="00E44FCC" w:rsidRDefault="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In the example case, the diagram shows a structural approach to improving artificial intelligence (AI) regulation and intellectual property protection. Legislation is based on the idea that an existing legal norm has to reflect and fit the new conditions of using AI. This adaptation is necessary to properly guard rights to AI results and preserve the equilibrium of invention</w:t>
      </w:r>
      <w:r w:rsidR="003979FA">
        <w:rPr>
          <w:rFonts w:ascii="Calibri Light" w:hAnsi="Calibri Light" w:cs="Calibri Light"/>
          <w:sz w:val="24"/>
          <w:szCs w:val="24"/>
        </w:rPr>
        <w:t xml:space="preserve"> </w:t>
      </w:r>
      <w:r w:rsidR="003979FA">
        <w:rPr>
          <w:rFonts w:ascii="Calibri Light" w:hAnsi="Calibri Light" w:cs="Calibri Light"/>
          <w:sz w:val="24"/>
          <w:szCs w:val="24"/>
        </w:rPr>
        <w:fldChar w:fldCharType="begin" w:fldLock="1"/>
      </w:r>
      <w:r w:rsidR="003979FA">
        <w:rPr>
          <w:rFonts w:ascii="Calibri Light" w:hAnsi="Calibri Light" w:cs="Calibri Light"/>
          <w:sz w:val="24"/>
          <w:szCs w:val="24"/>
        </w:rPr>
        <w:instrText>ADDIN CSL_CITATION {"citationItems":[{"id":"ITEM-1","itemData":{"DOI":"10.1007/978-3-662-68599-0_54","ISBN":"978-3-662-68599-0","abstract":"The present chapter analyses the intersection of intellectual property law and meta-regulation with a particular focus on current regulatory challenges of the globalized digital economy. It sets out how the interaction of state IP law, informal social norms, corporate codes of conduct and regulatory effects of technology forms a complex, multi-level system of innovation governance, and proposes to link IP jurisprudence and meta-regulation within the framework of IP law’s Fairness principle.","author":[{"dropping-particle":"","family":"Scheuerer","given":"Stefan","non-dropping-particle":"","parse-names":false,"suffix":""}],"container-title":"F. Thouvenin et al. (Eds.), Kreation Innovation Märkte - Creation Innovation Markets, Springer, Berlin, Heidelberg","editor":[{"dropping-particle":"","family":"Thouvenin","given":"Florent","non-dropping-particle":"","parse-names":false,"suffix":""},{"dropping-particle":"","family":"Peukert","given":"Alexander","non-dropping-particle":"","parse-names":false,"suffix":""},{"dropping-particle":"","family":"Jaeger","given":"Thomas","non-dropping-particle":"","parse-names":false,"suffix":""},{"dropping-particle":"","family":"Geiger","given":"Christophe","non-dropping-particle":"","parse-names":false,"suffix":""}],"id":"ITEM-1","issued":{"date-parts":[["2024"]]},"page":"847-859","publisher":"Springer Berlin Heidelberg","publisher-place":"Berlin, Heidelberg","title":"Intellectual Property Law and Meta-Regulation – An Introduction to an Interdisciplinary Challenge","type":"chapter"},"uris":["http://www.mendeley.com/documents/?uuid=f7988d3c-26f5-4b56-8565-22ceeb84ca57"]}],"mendeley":{"formattedCitation":"(Scheuerer, 2024)","plainTextFormattedCitation":"(Scheuerer, 2024)","previouslyFormattedCitation":"(Scheuerer, 2024)"},"properties":{"noteIndex":0},"schema":"https://github.com/citation-style-language/schema/raw/master/csl-citation.json"}</w:instrText>
      </w:r>
      <w:r w:rsidR="003979FA">
        <w:rPr>
          <w:rFonts w:ascii="Calibri Light" w:hAnsi="Calibri Light" w:cs="Calibri Light"/>
          <w:sz w:val="24"/>
          <w:szCs w:val="24"/>
        </w:rPr>
        <w:fldChar w:fldCharType="separate"/>
      </w:r>
      <w:r w:rsidR="003979FA" w:rsidRPr="000677B7">
        <w:rPr>
          <w:rFonts w:ascii="Calibri Light" w:hAnsi="Calibri Light" w:cs="Calibri Light"/>
          <w:noProof/>
          <w:sz w:val="24"/>
          <w:szCs w:val="24"/>
        </w:rPr>
        <w:t>(</w:t>
      </w:r>
      <w:hyperlink w:anchor="Scheuerer" w:history="1">
        <w:r w:rsidR="003979FA" w:rsidRPr="001C4DA5">
          <w:rPr>
            <w:rStyle w:val="Hyperlink"/>
            <w:rFonts w:ascii="Calibri Light" w:hAnsi="Calibri Light" w:cs="Calibri Light"/>
            <w:noProof/>
            <w:sz w:val="24"/>
            <w:szCs w:val="24"/>
          </w:rPr>
          <w:t>Scheuerer</w:t>
        </w:r>
      </w:hyperlink>
      <w:r w:rsidR="003979FA" w:rsidRPr="000677B7">
        <w:rPr>
          <w:rFonts w:ascii="Calibri Light" w:hAnsi="Calibri Light" w:cs="Calibri Light"/>
          <w:noProof/>
          <w:sz w:val="24"/>
          <w:szCs w:val="24"/>
        </w:rPr>
        <w:t>, 2024)</w:t>
      </w:r>
      <w:r w:rsidR="003979FA">
        <w:rPr>
          <w:rFonts w:ascii="Calibri Light" w:hAnsi="Calibri Light" w:cs="Calibri Light"/>
          <w:sz w:val="24"/>
          <w:szCs w:val="24"/>
        </w:rPr>
        <w:fldChar w:fldCharType="end"/>
      </w:r>
      <w:r w:rsidRPr="00E44FCC">
        <w:rPr>
          <w:rFonts w:ascii="Calibri Light" w:hAnsi="Calibri Light" w:cs="Calibri Light"/>
          <w:sz w:val="24"/>
          <w:szCs w:val="24"/>
        </w:rPr>
        <w:t>.</w:t>
      </w:r>
    </w:p>
    <w:p w:rsidR="00E44FCC" w:rsidRPr="00E44FCC" w:rsidRDefault="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The legislation includes two main areas: this work and international standard. Copyright covers the development of explicit legal norms laying down the status of objects created using AI. For now, this is about the problems of authorship as such and the correct placement of such objects under the conditions of our modern digital reality. It focuses on who is entitled to be recognised as the algorithm's author, the developer or owner of the AI system, or another party.</w:t>
      </w:r>
    </w:p>
    <w:p w:rsidR="00E44FCC" w:rsidRPr="00E44FCC" w:rsidRDefault="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The second part, or component, is international standards, which focus on the necessity of international cooperation to produce universal standards. Harmonising approaches to protecting intellectual property produced by AI and developed internationally will strengthen the development of international standards to protect intellectual property produced by AI. It will also prevent legal conflicts between states, help cross-border enforcement, and ensure fair rules of the game at the global level.</w:t>
      </w:r>
    </w:p>
    <w:p w:rsidR="00BE1FC6" w:rsidRDefault="00E44FCC" w:rsidP="00E44FCC">
      <w:pPr>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The diagram relationships show how local legislative initiatives are integrated with the international effort. This allows for the specificities of each jurisdiction to be accounted for while at the same time producing standard rules for the proper work of AI at the global level. The scheme also highlights that to deal with the issues brought by the fast development of artificial intelligence technologies, both internal and international coordination is important.</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E44FCC" w:rsidRPr="00E44FCC" w:rsidRDefault="00E44FCC" w:rsidP="00E44FCC">
      <w:pPr>
        <w:pStyle w:val="ListParagraph"/>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 xml:space="preserve">This study finds that approaches to the legal regulation of artificial intelligence (AI) in the context of intellectual property (IP) are incredibly diverse, which we outline in this paper. Since no one global legal framework exists, harmonisation of standards is an even bigger </w:t>
      </w:r>
      <w:r w:rsidRPr="00E44FCC">
        <w:rPr>
          <w:rFonts w:ascii="Calibri Light" w:hAnsi="Calibri Light" w:cs="Calibri Light"/>
          <w:sz w:val="24"/>
          <w:szCs w:val="24"/>
        </w:rPr>
        <w:lastRenderedPageBreak/>
        <w:t>issue regarding cross-border IP protection. To take one example, the United States emphasises the need for human intervention as the condition for copyright protection, while in the European Union's draft Artificial Intelligence Act, transparency and security outweigh other concerns, but do not pose any clear guidelines concerning the AI-generated objects'.</w:t>
      </w:r>
    </w:p>
    <w:p w:rsidR="00E44FCC" w:rsidRPr="00E44FCC" w:rsidRDefault="00E44FCC" w:rsidP="00E44FCC">
      <w:pPr>
        <w:pStyle w:val="ListParagraph"/>
        <w:spacing w:before="120" w:after="120"/>
        <w:ind w:left="440" w:right="-1" w:hanging="14"/>
        <w:jc w:val="both"/>
        <w:rPr>
          <w:rFonts w:ascii="Calibri Light" w:hAnsi="Calibri Light" w:cs="Calibri Light"/>
          <w:sz w:val="24"/>
          <w:szCs w:val="24"/>
        </w:rPr>
      </w:pPr>
      <w:r w:rsidRPr="00E44FCC">
        <w:rPr>
          <w:rFonts w:ascii="Calibri Light" w:hAnsi="Calibri Light" w:cs="Calibri Light"/>
          <w:sz w:val="24"/>
          <w:szCs w:val="24"/>
        </w:rPr>
        <w:t>However, it is a different position taken by China and the United Kingdom. State control over innovation is a primary focus in China; technology patenting is also encouraged for AI. The UK supports flexibility in current AI implementation, allowing AI programmes and algorithms to be regarded as objects of copyright or patents. At the same time, debate is ongoing surrounding the ownership of AI results. This is interesting because one of the most significant issues for all jurisdictions is proving ownership or the author of the rights to AI-generated objects. As in most countries, such works are beyond legal protection because human intervention is usually absent. That is a recipe for legal uncertainty that deters the growth of AI technologies and their appearance in the international economy.</w:t>
      </w:r>
    </w:p>
    <w:p w:rsidR="00E44FCC" w:rsidRDefault="00E44FCC" w:rsidP="00E44FCC">
      <w:pPr>
        <w:pStyle w:val="ListParagraph"/>
        <w:spacing w:before="120" w:after="120" w:line="240" w:lineRule="auto"/>
        <w:ind w:left="440" w:right="-1" w:hanging="14"/>
        <w:contextualSpacing w:val="0"/>
        <w:jc w:val="both"/>
        <w:rPr>
          <w:rFonts w:ascii="Calibri Light" w:hAnsi="Calibri Light" w:cs="Calibri Light"/>
          <w:sz w:val="24"/>
          <w:szCs w:val="24"/>
        </w:rPr>
      </w:pPr>
      <w:r w:rsidRPr="00E44FCC">
        <w:rPr>
          <w:rFonts w:ascii="Calibri Light" w:hAnsi="Calibri Light" w:cs="Calibri Light"/>
          <w:sz w:val="24"/>
          <w:szCs w:val="24"/>
        </w:rPr>
        <w:t>It is also unresolved whether international acts, such as the Berne Convention, shall be adapted to the new conditions of the AI creation. Global harmonisation of standards may solve legal conflicts and enable the effective regulation of IP rights internationally. Overall, the results support additional research to develop balanced legal regulation models. Additionally, further study should be conducted on forming protective mechanisms of IP rights while encouraging more innovative AI development.</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rsidR="00741058" w:rsidRPr="00122F5F" w:rsidRDefault="00E44FCC"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E44FCC">
        <w:rPr>
          <w:rFonts w:ascii="Calibri Light" w:hAnsi="Calibri Light" w:cs="Calibri Light"/>
          <w:sz w:val="24"/>
          <w:szCs w:val="24"/>
        </w:rPr>
        <w:t>The analysis of undisguised discrimination in regulatory spaces between different zones and the lack of a unified approach in the legal regulation of artificial intelligence in intellectual property at the global level was established as the insurmountable hindrance in international cooperation and protection of rights in international space. Drawing on the difficulty of determining authorship and ownership of objects produced by AI, the article suggests ways forward in dealing with some of the key challenges and, in doing so, stresses the need for appropriate adaptation of national and international legislation. The novelty of the work lies in the identification of the leading legal gaps, as well as in the proposal of models for harmonising legal norms to minimise conflicts between jurisdictions. The practical significance of the results obtained is that they can be used to develop universal standards for regulating the rights to objects created by AI. The study's main limitation is the insufficient empirical data, which necessitates further analysis of this topic. Promising areas for future research include analysing the impact of international standards on national legislation and assessing the effectiveness of the proposed approaches in different legal systems.</w:t>
      </w:r>
    </w:p>
    <w:p w:rsidR="00741058"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0625BA" w:rsidRDefault="000625BA"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0625BA" w:rsidRPr="00122F5F" w:rsidRDefault="000625BA"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lastRenderedPageBreak/>
        <w:t xml:space="preserve">VI. </w:t>
      </w:r>
      <w:r w:rsidR="00741058" w:rsidRPr="00122F5F">
        <w:rPr>
          <w:rFonts w:ascii="Calibri Light" w:hAnsi="Calibri Light" w:cs="Calibri Light"/>
          <w:b/>
          <w:sz w:val="24"/>
          <w:szCs w:val="24"/>
        </w:rPr>
        <w:t>REFERENCES</w:t>
      </w:r>
    </w:p>
    <w:p w:rsidR="003979FA" w:rsidRPr="000625BA" w:rsidRDefault="00A305CC"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r w:rsidRPr="000625BA">
        <w:rPr>
          <w:rFonts w:ascii="Calibri Light" w:hAnsi="Calibri Light" w:cs="Calibri Light"/>
          <w:color w:val="A6A6A6"/>
          <w:sz w:val="24"/>
          <w:szCs w:val="24"/>
        </w:rPr>
        <w:fldChar w:fldCharType="begin" w:fldLock="1"/>
      </w:r>
      <w:r w:rsidRPr="000625BA">
        <w:rPr>
          <w:rFonts w:ascii="Calibri Light" w:hAnsi="Calibri Light" w:cs="Calibri Light"/>
          <w:color w:val="A6A6A6"/>
          <w:sz w:val="24"/>
          <w:szCs w:val="24"/>
        </w:rPr>
        <w:instrText xml:space="preserve">ADDIN Mendeley Bibliography CSL_BIBLIOGRAPHY </w:instrText>
      </w:r>
      <w:r w:rsidRPr="000625BA">
        <w:rPr>
          <w:rFonts w:ascii="Calibri Light" w:hAnsi="Calibri Light" w:cs="Calibri Light"/>
          <w:color w:val="A6A6A6"/>
          <w:sz w:val="24"/>
          <w:szCs w:val="24"/>
        </w:rPr>
        <w:fldChar w:fldCharType="separate"/>
      </w:r>
      <w:bookmarkStart w:id="0" w:name="AlTarawneh"/>
      <w:r w:rsidR="003979FA" w:rsidRPr="000625BA">
        <w:rPr>
          <w:rFonts w:ascii="Calibri Light" w:hAnsi="Calibri Light" w:cs="Calibri Light"/>
          <w:sz w:val="24"/>
          <w:szCs w:val="24"/>
        </w:rPr>
        <w:t xml:space="preserve">Al-Tarawneh, A., &amp; Al-Badawi, M. (2024). Translating Intellectual Property: Safeguarding Corporate Assets Across Legal Systems. In S. Reyad &amp; A. Hannoon (Eds.), </w:t>
      </w:r>
      <w:r w:rsidR="003979FA" w:rsidRPr="000625BA">
        <w:rPr>
          <w:rFonts w:ascii="Calibri Light" w:hAnsi="Calibri Light" w:cs="Calibri Light"/>
          <w:i/>
          <w:iCs/>
          <w:sz w:val="24"/>
          <w:szCs w:val="24"/>
        </w:rPr>
        <w:t>A. Hannoon &amp; S. Reyad (Eds.), Frontiers of human centricity in the artificial intelligence-driven society 5.0 (Vol. 226), Springer, Cham</w:t>
      </w:r>
      <w:r w:rsidR="003979FA" w:rsidRPr="000625BA">
        <w:rPr>
          <w:rFonts w:ascii="Calibri Light" w:hAnsi="Calibri Light" w:cs="Calibri Light"/>
          <w:sz w:val="24"/>
          <w:szCs w:val="24"/>
        </w:rPr>
        <w:t xml:space="preserve"> (pp. 545–557). Springer Nature Switzerland. </w:t>
      </w:r>
      <w:hyperlink r:id="rId14" w:history="1">
        <w:r w:rsidR="003979FA" w:rsidRPr="0009709C">
          <w:rPr>
            <w:rStyle w:val="Hyperlink"/>
            <w:rFonts w:ascii="Calibri Light" w:hAnsi="Calibri Light" w:cs="Calibri Light"/>
            <w:sz w:val="24"/>
            <w:szCs w:val="24"/>
          </w:rPr>
          <w:t>https://doi.org/10.1007/978-3-031-73545-5_46</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 w:name="Batsurovska"/>
      <w:bookmarkEnd w:id="0"/>
      <w:r w:rsidRPr="000625BA">
        <w:rPr>
          <w:rFonts w:ascii="Calibri Light" w:hAnsi="Calibri Light" w:cs="Calibri Light"/>
          <w:sz w:val="24"/>
          <w:szCs w:val="24"/>
        </w:rPr>
        <w:t xml:space="preserve">Batsurovska, I. B. … Kurylen, V. M. (2024). Models and algorithms of machine learning in computer systems of artificial intelligence: New trends and prospects for development. </w:t>
      </w:r>
      <w:r w:rsidRPr="000625BA">
        <w:rPr>
          <w:rFonts w:ascii="Calibri Light" w:hAnsi="Calibri Light" w:cs="Calibri Light"/>
          <w:i/>
          <w:iCs/>
          <w:sz w:val="24"/>
          <w:szCs w:val="24"/>
        </w:rPr>
        <w:t>Modern Aspects of Sciences</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XLVII</w:t>
      </w:r>
      <w:r w:rsidRPr="000625BA">
        <w:rPr>
          <w:rFonts w:ascii="Calibri Light" w:hAnsi="Calibri Light" w:cs="Calibri Light"/>
          <w:sz w:val="24"/>
          <w:szCs w:val="24"/>
        </w:rPr>
        <w:t>, 473–462.</w:t>
      </w:r>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 w:name="Cristofori"/>
      <w:bookmarkEnd w:id="1"/>
      <w:r w:rsidRPr="000625BA">
        <w:rPr>
          <w:rFonts w:ascii="Calibri Light" w:hAnsi="Calibri Light" w:cs="Calibri Light"/>
          <w:sz w:val="24"/>
          <w:szCs w:val="24"/>
        </w:rPr>
        <w:t xml:space="preserve">Cristofori, M. (2024). Sustainability and Intellectual Property in Italy. In P. Këllezi … B. Kilpatrick (Eds.), </w:t>
      </w:r>
      <w:r w:rsidRPr="000625BA">
        <w:rPr>
          <w:rFonts w:ascii="Calibri Light" w:hAnsi="Calibri Light" w:cs="Calibri Light"/>
          <w:i/>
          <w:iCs/>
          <w:sz w:val="24"/>
          <w:szCs w:val="24"/>
        </w:rPr>
        <w:t>P. Këllezi et al. (Eds.), Sustainability objectives in competition and intellectual property law. LIDC Contributions on Antitrust Law, Intellectual Property and Unfair Competition, Springer, Cham</w:t>
      </w:r>
      <w:r w:rsidRPr="000625BA">
        <w:rPr>
          <w:rFonts w:ascii="Calibri Light" w:hAnsi="Calibri Light" w:cs="Calibri Light"/>
          <w:sz w:val="24"/>
          <w:szCs w:val="24"/>
        </w:rPr>
        <w:t xml:space="preserve"> (pp. 323–333). Springer Nature Switzerland. </w:t>
      </w:r>
      <w:hyperlink r:id="rId15" w:history="1">
        <w:r w:rsidRPr="0009709C">
          <w:rPr>
            <w:rStyle w:val="Hyperlink"/>
            <w:rFonts w:ascii="Calibri Light" w:hAnsi="Calibri Light" w:cs="Calibri Light"/>
            <w:sz w:val="24"/>
            <w:szCs w:val="24"/>
          </w:rPr>
          <w:t>https://doi.org/10.1007/978-3-031-44869-0_17</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3" w:name="Dasilva"/>
      <w:bookmarkEnd w:id="2"/>
      <w:r w:rsidRPr="000625BA">
        <w:rPr>
          <w:rFonts w:ascii="Calibri Light" w:hAnsi="Calibri Light" w:cs="Calibri Light"/>
          <w:sz w:val="24"/>
          <w:szCs w:val="24"/>
        </w:rPr>
        <w:t xml:space="preserve">Da Silva, M. … Flood, C. M. (2022). Legal concerns in health-related artificial intelligence: a scoping review protocol. </w:t>
      </w:r>
      <w:r w:rsidRPr="000625BA">
        <w:rPr>
          <w:rFonts w:ascii="Calibri Light" w:hAnsi="Calibri Light" w:cs="Calibri Light"/>
          <w:i/>
          <w:iCs/>
          <w:sz w:val="24"/>
          <w:szCs w:val="24"/>
        </w:rPr>
        <w:t>Systematic Reviews</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11</w:t>
      </w:r>
      <w:r w:rsidRPr="000625BA">
        <w:rPr>
          <w:rFonts w:ascii="Calibri Light" w:hAnsi="Calibri Light" w:cs="Calibri Light"/>
          <w:sz w:val="24"/>
          <w:szCs w:val="24"/>
        </w:rPr>
        <w:t xml:space="preserve">(1), 123. </w:t>
      </w:r>
      <w:hyperlink r:id="rId16" w:history="1">
        <w:r w:rsidRPr="0009709C">
          <w:rPr>
            <w:rStyle w:val="Hyperlink"/>
            <w:rFonts w:ascii="Calibri Light" w:hAnsi="Calibri Light" w:cs="Calibri Light"/>
            <w:sz w:val="24"/>
            <w:szCs w:val="24"/>
          </w:rPr>
          <w:t>https://doi.org/10.1186/s13643-022-01939-y</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4" w:name="Giovannini"/>
      <w:bookmarkEnd w:id="3"/>
      <w:r w:rsidRPr="000625BA">
        <w:rPr>
          <w:rFonts w:ascii="Calibri Light" w:hAnsi="Calibri Light" w:cs="Calibri Light"/>
          <w:sz w:val="24"/>
          <w:szCs w:val="24"/>
        </w:rPr>
        <w:t xml:space="preserve">Giovannini, A., &amp; Pasha, A. S. (2022). Artificial Intelligence: A Legal Landscape. In A. S. Pasha (Ed.), </w:t>
      </w:r>
      <w:r w:rsidRPr="000625BA">
        <w:rPr>
          <w:rFonts w:ascii="Calibri Light" w:hAnsi="Calibri Light" w:cs="Calibri Light"/>
          <w:i/>
          <w:iCs/>
          <w:sz w:val="24"/>
          <w:szCs w:val="24"/>
        </w:rPr>
        <w:t>A. S. Pasha (Ed.), Laws of Medicine, Springer, Cham</w:t>
      </w:r>
      <w:r w:rsidRPr="000625BA">
        <w:rPr>
          <w:rFonts w:ascii="Calibri Light" w:hAnsi="Calibri Light" w:cs="Calibri Light"/>
          <w:sz w:val="24"/>
          <w:szCs w:val="24"/>
        </w:rPr>
        <w:t xml:space="preserve"> (pp. 387–404). Springer International Publishing. </w:t>
      </w:r>
      <w:hyperlink r:id="rId17" w:history="1">
        <w:r w:rsidRPr="0009709C">
          <w:rPr>
            <w:rStyle w:val="Hyperlink"/>
            <w:rFonts w:ascii="Calibri Light" w:hAnsi="Calibri Light" w:cs="Calibri Light"/>
            <w:sz w:val="24"/>
            <w:szCs w:val="24"/>
          </w:rPr>
          <w:t>https://doi.org/10.1007/978-3-031-08162-0_25</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5" w:name="Gulyamov"/>
      <w:bookmarkEnd w:id="4"/>
      <w:r w:rsidRPr="000625BA">
        <w:rPr>
          <w:rFonts w:ascii="Calibri Light" w:hAnsi="Calibri Light" w:cs="Calibri Light"/>
          <w:sz w:val="24"/>
          <w:szCs w:val="24"/>
        </w:rPr>
        <w:t xml:space="preserve">Gulyamov, S. S. (2024). Legal Frameworks for the Integration of Artificial Intelligence. In V. Sontea … S. Railean (Eds.), </w:t>
      </w:r>
      <w:r w:rsidRPr="000625BA">
        <w:rPr>
          <w:rFonts w:ascii="Calibri Light" w:hAnsi="Calibri Light" w:cs="Calibri Light"/>
          <w:i/>
          <w:iCs/>
          <w:sz w:val="24"/>
          <w:szCs w:val="24"/>
        </w:rPr>
        <w:t>V. Sontea et al. (Eds.), 6th International Conference on Nanotechnologies and Biomedical Engineering. ICNBME 2023</w:t>
      </w:r>
      <w:r w:rsidRPr="000625BA">
        <w:rPr>
          <w:rFonts w:ascii="Calibri Light" w:hAnsi="Calibri Light" w:cs="Calibri Light"/>
          <w:sz w:val="24"/>
          <w:szCs w:val="24"/>
        </w:rPr>
        <w:t xml:space="preserve"> (pp. 144–149). Springer Nature Switzerland. </w:t>
      </w:r>
      <w:hyperlink r:id="rId18" w:history="1">
        <w:r w:rsidRPr="0009709C">
          <w:rPr>
            <w:rStyle w:val="Hyperlink"/>
            <w:rFonts w:ascii="Calibri Light" w:hAnsi="Calibri Light" w:cs="Calibri Light"/>
            <w:sz w:val="24"/>
            <w:szCs w:val="24"/>
          </w:rPr>
          <w:t>https://doi.org/10.1007/978-3-031-42782-4_16</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6" w:name="Kaplina"/>
      <w:bookmarkEnd w:id="5"/>
      <w:r w:rsidRPr="000625BA">
        <w:rPr>
          <w:rFonts w:ascii="Calibri Light" w:hAnsi="Calibri Light" w:cs="Calibri Light"/>
          <w:sz w:val="24"/>
          <w:szCs w:val="24"/>
        </w:rPr>
        <w:t xml:space="preserve">Kaplina, O. … Verkhoglyad-Gerasymenko, O. (2023). Application of artificial intelligence systems in criminal procedure: Key areas, basic legal principles and problems of correlation with fundamental human rights. </w:t>
      </w:r>
      <w:r w:rsidRPr="000625BA">
        <w:rPr>
          <w:rFonts w:ascii="Calibri Light" w:hAnsi="Calibri Light" w:cs="Calibri Light"/>
          <w:i/>
          <w:iCs/>
          <w:sz w:val="24"/>
          <w:szCs w:val="24"/>
        </w:rPr>
        <w:t>Access to Justice in Eastern Europe</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6</w:t>
      </w:r>
      <w:r w:rsidRPr="000625BA">
        <w:rPr>
          <w:rFonts w:ascii="Calibri Light" w:hAnsi="Calibri Light" w:cs="Calibri Light"/>
          <w:sz w:val="24"/>
          <w:szCs w:val="24"/>
        </w:rPr>
        <w:t xml:space="preserve">(3), 147–166. </w:t>
      </w:r>
      <w:hyperlink r:id="rId19" w:history="1">
        <w:r w:rsidRPr="0009709C">
          <w:rPr>
            <w:rStyle w:val="Hyperlink"/>
            <w:rFonts w:ascii="Calibri Light" w:hAnsi="Calibri Light" w:cs="Calibri Light"/>
            <w:sz w:val="24"/>
            <w:szCs w:val="24"/>
          </w:rPr>
          <w:t>https://doi.org/10.33327/AJEE-18-6.3-a000314</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7" w:name="Kazeeva"/>
      <w:bookmarkEnd w:id="6"/>
      <w:r w:rsidRPr="000625BA">
        <w:rPr>
          <w:rFonts w:ascii="Calibri Light" w:hAnsi="Calibri Light" w:cs="Calibri Light"/>
          <w:sz w:val="24"/>
          <w:szCs w:val="24"/>
        </w:rPr>
        <w:t xml:space="preserve">Kazeeva, I. (2024). Sui Generis Intellectual Property Protection for Works Generated by AI Systems. In I. Kazeeva (Ed.), </w:t>
      </w:r>
      <w:r w:rsidRPr="000625BA">
        <w:rPr>
          <w:rFonts w:ascii="Calibri Light" w:hAnsi="Calibri Light" w:cs="Calibri Light"/>
          <w:i/>
          <w:iCs/>
          <w:sz w:val="24"/>
          <w:szCs w:val="24"/>
        </w:rPr>
        <w:t>Perspectives in law, business and innovation, Springer, Singapore</w:t>
      </w:r>
      <w:r w:rsidRPr="000625BA">
        <w:rPr>
          <w:rFonts w:ascii="Calibri Light" w:hAnsi="Calibri Light" w:cs="Calibri Light"/>
          <w:sz w:val="24"/>
          <w:szCs w:val="24"/>
        </w:rPr>
        <w:t xml:space="preserve"> (pp. 65–78). Springer Nature Singapore. </w:t>
      </w:r>
      <w:hyperlink r:id="rId20" w:history="1">
        <w:r w:rsidRPr="0009709C">
          <w:rPr>
            <w:rStyle w:val="Hyperlink"/>
            <w:rFonts w:ascii="Calibri Light" w:hAnsi="Calibri Light" w:cs="Calibri Light"/>
            <w:sz w:val="24"/>
            <w:szCs w:val="24"/>
          </w:rPr>
          <w:t>https://doi.org/10.1007/978-981-99-8897-6_5</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8" w:name="Khodyko"/>
      <w:bookmarkEnd w:id="7"/>
      <w:r w:rsidRPr="000625BA">
        <w:rPr>
          <w:rFonts w:ascii="Calibri Light" w:hAnsi="Calibri Light" w:cs="Calibri Light"/>
          <w:sz w:val="24"/>
          <w:szCs w:val="24"/>
        </w:rPr>
        <w:t xml:space="preserve">Khodyko, Y. (2024). Legal Regime of Inventions Created by Artificial Intelligence. </w:t>
      </w:r>
      <w:r w:rsidRPr="000625BA">
        <w:rPr>
          <w:rFonts w:ascii="Calibri Light" w:hAnsi="Calibri Light" w:cs="Calibri Light"/>
          <w:i/>
          <w:iCs/>
          <w:sz w:val="24"/>
          <w:szCs w:val="24"/>
        </w:rPr>
        <w:t>Law, State and Telecommunications Review</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16</w:t>
      </w:r>
      <w:r w:rsidRPr="000625BA">
        <w:rPr>
          <w:rFonts w:ascii="Calibri Light" w:hAnsi="Calibri Light" w:cs="Calibri Light"/>
          <w:sz w:val="24"/>
          <w:szCs w:val="24"/>
        </w:rPr>
        <w:t xml:space="preserve">(1), 322–343. </w:t>
      </w:r>
      <w:hyperlink r:id="rId21" w:history="1">
        <w:r w:rsidRPr="0009709C">
          <w:rPr>
            <w:rStyle w:val="Hyperlink"/>
            <w:rFonts w:ascii="Calibri Light" w:hAnsi="Calibri Light" w:cs="Calibri Light"/>
            <w:sz w:val="24"/>
            <w:szCs w:val="24"/>
          </w:rPr>
          <w:t>https://doi.org/10.26512/lstr.v16i1.48972</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9" w:name="Klobucnik"/>
      <w:bookmarkEnd w:id="8"/>
      <w:r w:rsidRPr="000625BA">
        <w:rPr>
          <w:rFonts w:ascii="Calibri Light" w:hAnsi="Calibri Light" w:cs="Calibri Light"/>
          <w:sz w:val="24"/>
          <w:szCs w:val="24"/>
        </w:rPr>
        <w:t xml:space="preserve">Klobucnik, L. (2024). Intellectual Property Regulation of Artificial Intelligence: A </w:t>
      </w:r>
      <w:r w:rsidRPr="000625BA">
        <w:rPr>
          <w:rFonts w:ascii="Calibri Light" w:hAnsi="Calibri Light" w:cs="Calibri Light"/>
          <w:sz w:val="24"/>
          <w:szCs w:val="24"/>
        </w:rPr>
        <w:lastRenderedPageBreak/>
        <w:t xml:space="preserve">Matter of Time or a Step Too Far? In N. Naim (Ed.), </w:t>
      </w:r>
      <w:r w:rsidRPr="000625BA">
        <w:rPr>
          <w:rFonts w:ascii="Calibri Light" w:hAnsi="Calibri Light" w:cs="Calibri Light"/>
          <w:i/>
          <w:iCs/>
          <w:sz w:val="24"/>
          <w:szCs w:val="24"/>
        </w:rPr>
        <w:t>N. Naim (Ed.), Developments in intellectual property strategy, Palgrave Macmillan, Cham</w:t>
      </w:r>
      <w:r w:rsidRPr="000625BA">
        <w:rPr>
          <w:rFonts w:ascii="Calibri Light" w:hAnsi="Calibri Light" w:cs="Calibri Light"/>
          <w:sz w:val="24"/>
          <w:szCs w:val="24"/>
        </w:rPr>
        <w:t xml:space="preserve"> (pp. 91–112). Springer International Publishing. </w:t>
      </w:r>
      <w:hyperlink r:id="rId22" w:history="1">
        <w:r w:rsidRPr="006448B9">
          <w:rPr>
            <w:rStyle w:val="Hyperlink"/>
            <w:rFonts w:ascii="Calibri Light" w:hAnsi="Calibri Light" w:cs="Calibri Light"/>
            <w:sz w:val="24"/>
            <w:szCs w:val="24"/>
          </w:rPr>
          <w:t>https://doi.org/10.1007/978-3-031-42576-9_4</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0" w:name="Kostenko"/>
      <w:bookmarkEnd w:id="9"/>
      <w:r w:rsidRPr="000625BA">
        <w:rPr>
          <w:rFonts w:ascii="Calibri Light" w:hAnsi="Calibri Light" w:cs="Calibri Light"/>
          <w:sz w:val="24"/>
          <w:szCs w:val="24"/>
        </w:rPr>
        <w:t xml:space="preserve">Kostenko, O. M. … Aristova, I. V. (2024). “Legal personality” of artificial intelligence: methodological problems of scientific reasoning by Ukrainian and EU experts. </w:t>
      </w:r>
      <w:r w:rsidRPr="000625BA">
        <w:rPr>
          <w:rFonts w:ascii="Calibri Light" w:hAnsi="Calibri Light" w:cs="Calibri Light"/>
          <w:i/>
          <w:iCs/>
          <w:sz w:val="24"/>
          <w:szCs w:val="24"/>
        </w:rPr>
        <w:t>AI &amp; Society</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39</w:t>
      </w:r>
      <w:r w:rsidRPr="000625BA">
        <w:rPr>
          <w:rFonts w:ascii="Calibri Light" w:hAnsi="Calibri Light" w:cs="Calibri Light"/>
          <w:sz w:val="24"/>
          <w:szCs w:val="24"/>
        </w:rPr>
        <w:t xml:space="preserve">(4), 1683–1693. </w:t>
      </w:r>
      <w:hyperlink r:id="rId23" w:history="1">
        <w:r w:rsidRPr="00802052">
          <w:rPr>
            <w:rStyle w:val="Hyperlink"/>
            <w:rFonts w:ascii="Calibri Light" w:hAnsi="Calibri Light" w:cs="Calibri Light"/>
            <w:sz w:val="24"/>
            <w:szCs w:val="24"/>
          </w:rPr>
          <w:t>https://doi.org/10.1007/s00146-023-01641-0</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1" w:name="Kumar"/>
      <w:bookmarkEnd w:id="10"/>
      <w:r w:rsidRPr="000625BA">
        <w:rPr>
          <w:rFonts w:ascii="Calibri Light" w:hAnsi="Calibri Light" w:cs="Calibri Light"/>
          <w:sz w:val="24"/>
          <w:szCs w:val="24"/>
        </w:rPr>
        <w:t xml:space="preserve">Kumar, S. … Mirza, A. (2024). Digital Revolution, Artificial Intelligence, and Ethical Challenges. In S. Kumar … A. Mirza (Eds.), </w:t>
      </w:r>
      <w:r w:rsidRPr="000625BA">
        <w:rPr>
          <w:rFonts w:ascii="Calibri Light" w:hAnsi="Calibri Light" w:cs="Calibri Light"/>
          <w:i/>
          <w:iCs/>
          <w:sz w:val="24"/>
          <w:szCs w:val="24"/>
        </w:rPr>
        <w:t>Digital transformation, artificial intelligence and society. Frontiers of Artificial Intelligence, Ethics and Multidisciplinary Applications, Springer, Singapore</w:t>
      </w:r>
      <w:r w:rsidRPr="000625BA">
        <w:rPr>
          <w:rFonts w:ascii="Calibri Light" w:hAnsi="Calibri Light" w:cs="Calibri Light"/>
          <w:sz w:val="24"/>
          <w:szCs w:val="24"/>
        </w:rPr>
        <w:t xml:space="preserve"> (pp. 161–177). Springer Nature Singapore. </w:t>
      </w:r>
      <w:hyperlink r:id="rId24" w:history="1">
        <w:r w:rsidRPr="00802052">
          <w:rPr>
            <w:rStyle w:val="Hyperlink"/>
            <w:rFonts w:ascii="Calibri Light" w:hAnsi="Calibri Light" w:cs="Calibri Light"/>
            <w:sz w:val="24"/>
            <w:szCs w:val="24"/>
          </w:rPr>
          <w:t>https://doi.org/10.1007/978-981-97-5656-8_11</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2" w:name="Magrani"/>
      <w:bookmarkEnd w:id="11"/>
      <w:r w:rsidRPr="000625BA">
        <w:rPr>
          <w:rFonts w:ascii="Calibri Light" w:hAnsi="Calibri Light" w:cs="Calibri Light"/>
          <w:sz w:val="24"/>
          <w:szCs w:val="24"/>
        </w:rPr>
        <w:t xml:space="preserve">Magrani, E., &amp; da Silva, P. G. F. (2024). The Ethical and Legal Challenges of Recommender Systems Driven by Artificial Intelligence. In H. Sousa Antunes … L. Barreto Xavier (Eds.), </w:t>
      </w:r>
      <w:r w:rsidRPr="000625BA">
        <w:rPr>
          <w:rFonts w:ascii="Calibri Light" w:hAnsi="Calibri Light" w:cs="Calibri Light"/>
          <w:i/>
          <w:iCs/>
          <w:sz w:val="24"/>
          <w:szCs w:val="24"/>
        </w:rPr>
        <w:t>H. Sousa Antunes et al. (Eds.), Multidisciplinary perspectives on artificial intelligence and the law</w:t>
      </w:r>
      <w:r w:rsidRPr="000625BA">
        <w:rPr>
          <w:rFonts w:ascii="Calibri Light" w:hAnsi="Calibri Light" w:cs="Calibri Light"/>
          <w:sz w:val="24"/>
          <w:szCs w:val="24"/>
        </w:rPr>
        <w:t xml:space="preserve"> (pp. 141–168). Springer International Publishing. </w:t>
      </w:r>
      <w:hyperlink r:id="rId25" w:history="1">
        <w:r w:rsidRPr="00802052">
          <w:rPr>
            <w:rStyle w:val="Hyperlink"/>
            <w:rFonts w:ascii="Calibri Light" w:hAnsi="Calibri Light" w:cs="Calibri Light"/>
            <w:sz w:val="24"/>
            <w:szCs w:val="24"/>
          </w:rPr>
          <w:t>https://doi.org/10.1007/978-3-031-41264-6_8</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3" w:name="Mazzi"/>
      <w:bookmarkEnd w:id="12"/>
      <w:r w:rsidRPr="000625BA">
        <w:rPr>
          <w:rFonts w:ascii="Calibri Light" w:hAnsi="Calibri Light" w:cs="Calibri Light"/>
          <w:sz w:val="24"/>
          <w:szCs w:val="24"/>
        </w:rPr>
        <w:t xml:space="preserve">Mazzi, F. (2023). The Intersections Between Artificial Intelligence, Intellectual Property, and the Sustainable Development Goals. In F. Mazzi (Ed.), </w:t>
      </w:r>
      <w:r w:rsidRPr="000625BA">
        <w:rPr>
          <w:rFonts w:ascii="Calibri Light" w:hAnsi="Calibri Light" w:cs="Calibri Light"/>
          <w:i/>
          <w:iCs/>
          <w:sz w:val="24"/>
          <w:szCs w:val="24"/>
        </w:rPr>
        <w:t>F. Mazzi (Ed.), The 2022 Yearbook of the Digital Governance Research Group. Digital Ethics Lab Yearbook, Springer, Cham</w:t>
      </w:r>
      <w:r w:rsidRPr="000625BA">
        <w:rPr>
          <w:rFonts w:ascii="Calibri Light" w:hAnsi="Calibri Light" w:cs="Calibri Light"/>
          <w:sz w:val="24"/>
          <w:szCs w:val="24"/>
        </w:rPr>
        <w:t xml:space="preserve"> (pp. 39–50). Springer Nature Switzerland. </w:t>
      </w:r>
      <w:hyperlink r:id="rId26" w:history="1">
        <w:r w:rsidRPr="00802052">
          <w:rPr>
            <w:rStyle w:val="Hyperlink"/>
            <w:rFonts w:ascii="Calibri Light" w:hAnsi="Calibri Light" w:cs="Calibri Light"/>
            <w:sz w:val="24"/>
            <w:szCs w:val="24"/>
          </w:rPr>
          <w:t>https://doi.org/10.1007/978-3-031-28678-0_4</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4" w:name="Meyer"/>
      <w:bookmarkEnd w:id="13"/>
      <w:r w:rsidRPr="000625BA">
        <w:rPr>
          <w:rFonts w:ascii="Calibri Light" w:hAnsi="Calibri Light" w:cs="Calibri Light"/>
          <w:sz w:val="24"/>
          <w:szCs w:val="24"/>
        </w:rPr>
        <w:t xml:space="preserve">Meyer, S. (2024). Legal Challenges of Artificial Intelligence and How to Manage Them. In T. Barton &amp; C. Müller (Eds.), </w:t>
      </w:r>
      <w:r w:rsidRPr="000625BA">
        <w:rPr>
          <w:rFonts w:ascii="Calibri Light" w:hAnsi="Calibri Light" w:cs="Calibri Light"/>
          <w:i/>
          <w:iCs/>
          <w:sz w:val="24"/>
          <w:szCs w:val="24"/>
        </w:rPr>
        <w:t>T. Barton &amp; C. Müller (Eds.), Artificial intelligence in application, Springer, Wiesbaden</w:t>
      </w:r>
      <w:r w:rsidRPr="000625BA">
        <w:rPr>
          <w:rFonts w:ascii="Calibri Light" w:hAnsi="Calibri Light" w:cs="Calibri Light"/>
          <w:sz w:val="24"/>
          <w:szCs w:val="24"/>
        </w:rPr>
        <w:t xml:space="preserve"> (pp. 9–30). Springer Fachmedien Wiesbaden. </w:t>
      </w:r>
      <w:hyperlink r:id="rId27" w:history="1">
        <w:r w:rsidRPr="00802052">
          <w:rPr>
            <w:rStyle w:val="Hyperlink"/>
            <w:rFonts w:ascii="Calibri Light" w:hAnsi="Calibri Light" w:cs="Calibri Light"/>
            <w:sz w:val="24"/>
            <w:szCs w:val="24"/>
          </w:rPr>
          <w:t>https://doi.org/10.1007/978-3-658-43843-2_2</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5" w:name="Naimm"/>
      <w:bookmarkEnd w:id="14"/>
      <w:r w:rsidRPr="000625BA">
        <w:rPr>
          <w:rFonts w:ascii="Calibri Light" w:hAnsi="Calibri Light" w:cs="Calibri Light"/>
          <w:sz w:val="24"/>
          <w:szCs w:val="24"/>
        </w:rPr>
        <w:t xml:space="preserve">Naim, N. (2024). Artificial Intelligence Creations and Ownership – Who Should the Intellectual Property Belong. In N. Naim (Ed.), </w:t>
      </w:r>
      <w:r w:rsidRPr="000625BA">
        <w:rPr>
          <w:rFonts w:ascii="Calibri Light" w:hAnsi="Calibri Light" w:cs="Calibri Light"/>
          <w:i/>
          <w:iCs/>
          <w:sz w:val="24"/>
          <w:szCs w:val="24"/>
        </w:rPr>
        <w:t>N. Naim (Ed.), Developments in intellectual property strategy, Palgrave Macmillan, Cham</w:t>
      </w:r>
      <w:r w:rsidRPr="000625BA">
        <w:rPr>
          <w:rFonts w:ascii="Calibri Light" w:hAnsi="Calibri Light" w:cs="Calibri Light"/>
          <w:sz w:val="24"/>
          <w:szCs w:val="24"/>
        </w:rPr>
        <w:t xml:space="preserve"> (pp. 1–24). Springer International Publishing. </w:t>
      </w:r>
      <w:hyperlink r:id="rId28" w:history="1">
        <w:r w:rsidRPr="00802052">
          <w:rPr>
            <w:rStyle w:val="Hyperlink"/>
            <w:rFonts w:ascii="Calibri Light" w:hAnsi="Calibri Light" w:cs="Calibri Light"/>
            <w:sz w:val="24"/>
            <w:szCs w:val="24"/>
          </w:rPr>
          <w:t>https://doi.org/10.1007/978-3-031-42576-9_1</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6" w:name="Naim"/>
      <w:bookmarkEnd w:id="15"/>
      <w:r w:rsidRPr="000625BA">
        <w:rPr>
          <w:rFonts w:ascii="Calibri Light" w:hAnsi="Calibri Light" w:cs="Calibri Light"/>
          <w:sz w:val="24"/>
          <w:szCs w:val="24"/>
        </w:rPr>
        <w:t xml:space="preserve">Naim, N., &amp; Chan, H. Y. (2024). Intellectual property and health technological innovation in the time of the pandemic. In </w:t>
      </w:r>
      <w:r w:rsidRPr="000625BA">
        <w:rPr>
          <w:rFonts w:ascii="Calibri Light" w:hAnsi="Calibri Light" w:cs="Calibri Light"/>
          <w:i/>
          <w:iCs/>
          <w:sz w:val="24"/>
          <w:szCs w:val="24"/>
        </w:rPr>
        <w:t>Law and Development Review</w:t>
      </w:r>
      <w:r w:rsidRPr="000625BA">
        <w:rPr>
          <w:rFonts w:ascii="Calibri Light" w:hAnsi="Calibri Light" w:cs="Calibri Light"/>
          <w:sz w:val="24"/>
          <w:szCs w:val="24"/>
        </w:rPr>
        <w:t xml:space="preserve">. </w:t>
      </w:r>
      <w:hyperlink r:id="rId29" w:history="1">
        <w:r w:rsidRPr="001C4DA5">
          <w:rPr>
            <w:rStyle w:val="Hyperlink"/>
            <w:rFonts w:ascii="Calibri Light" w:hAnsi="Calibri Light" w:cs="Calibri Light"/>
            <w:sz w:val="24"/>
            <w:szCs w:val="24"/>
          </w:rPr>
          <w:t>https://doi.org/10.1515/ldr-2024-0009</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7" w:name="Nguyen"/>
      <w:bookmarkEnd w:id="16"/>
      <w:r w:rsidRPr="000625BA">
        <w:rPr>
          <w:rFonts w:ascii="Calibri Light" w:hAnsi="Calibri Light" w:cs="Calibri Light"/>
          <w:sz w:val="24"/>
          <w:szCs w:val="24"/>
        </w:rPr>
        <w:t xml:space="preserve">Nguyen, D. N. A. … Bui, K. H. (2024). Vietnam’s Regulation on Intellectual Property Rights Protection: The Context of Digital Transformation. </w:t>
      </w:r>
      <w:r w:rsidRPr="000625BA">
        <w:rPr>
          <w:rFonts w:ascii="Calibri Light" w:hAnsi="Calibri Light" w:cs="Calibri Light"/>
          <w:i/>
          <w:iCs/>
          <w:sz w:val="24"/>
          <w:szCs w:val="24"/>
        </w:rPr>
        <w:t>International Journal for the Semiotics of Law - Revue Internationale de Sémiotique Juridique</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37</w:t>
      </w:r>
      <w:r w:rsidRPr="000625BA">
        <w:rPr>
          <w:rFonts w:ascii="Calibri Light" w:hAnsi="Calibri Light" w:cs="Calibri Light"/>
          <w:sz w:val="24"/>
          <w:szCs w:val="24"/>
        </w:rPr>
        <w:t xml:space="preserve">(1), 259–278. </w:t>
      </w:r>
      <w:hyperlink r:id="rId30" w:history="1">
        <w:r w:rsidRPr="001C4DA5">
          <w:rPr>
            <w:rStyle w:val="Hyperlink"/>
            <w:rFonts w:ascii="Calibri Light" w:hAnsi="Calibri Light" w:cs="Calibri Light"/>
            <w:sz w:val="24"/>
            <w:szCs w:val="24"/>
          </w:rPr>
          <w:t>https://doi.org/10.1007/s11196-023-10076-1</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8" w:name="Nzoh"/>
      <w:bookmarkEnd w:id="17"/>
      <w:r w:rsidRPr="000625BA">
        <w:rPr>
          <w:rFonts w:ascii="Calibri Light" w:hAnsi="Calibri Light" w:cs="Calibri Light"/>
          <w:sz w:val="24"/>
          <w:szCs w:val="24"/>
        </w:rPr>
        <w:lastRenderedPageBreak/>
        <w:t xml:space="preserve">Nzoh Sangong, J. (2024). The Legal Framework of Artificial Intelligence in Cameroon. In F. Tchakounte … R. P. Rajagopalan (Eds.), </w:t>
      </w:r>
      <w:r w:rsidRPr="000625BA">
        <w:rPr>
          <w:rFonts w:ascii="Calibri Light" w:hAnsi="Calibri Light" w:cs="Calibri Light"/>
          <w:i/>
          <w:iCs/>
          <w:sz w:val="24"/>
          <w:szCs w:val="24"/>
        </w:rPr>
        <w:t>F. Tchakounte et al. (Eds.), Safe, secure, ethical, responsible technologies and emerging applications. SAFER-TEA 2023 (Vol. 566), Springer, Cham</w:t>
      </w:r>
      <w:r w:rsidRPr="000625BA">
        <w:rPr>
          <w:rFonts w:ascii="Calibri Light" w:hAnsi="Calibri Light" w:cs="Calibri Light"/>
          <w:sz w:val="24"/>
          <w:szCs w:val="24"/>
        </w:rPr>
        <w:t xml:space="preserve"> (pp. 20–34). Springer Nature Switzerland. </w:t>
      </w:r>
      <w:hyperlink r:id="rId31" w:history="1">
        <w:r w:rsidRPr="001C4DA5">
          <w:rPr>
            <w:rStyle w:val="Hyperlink"/>
            <w:rFonts w:ascii="Calibri Light" w:hAnsi="Calibri Light" w:cs="Calibri Light"/>
            <w:sz w:val="24"/>
            <w:szCs w:val="24"/>
          </w:rPr>
          <w:t>https://doi.org/10.1007/978-3-031-56396-6_2</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19" w:name="Pashkov"/>
      <w:bookmarkEnd w:id="18"/>
      <w:r w:rsidRPr="000625BA">
        <w:rPr>
          <w:rFonts w:ascii="Calibri Light" w:hAnsi="Calibri Light" w:cs="Calibri Light"/>
          <w:sz w:val="24"/>
          <w:szCs w:val="24"/>
        </w:rPr>
        <w:t xml:space="preserve">Pashkov, V. M. … Soloviov, O. S. (2023). The impact of the introduction of artificial intelligence technologies on the current human rights and freedoms concept. </w:t>
      </w:r>
      <w:r w:rsidRPr="000625BA">
        <w:rPr>
          <w:rFonts w:ascii="Calibri Light" w:hAnsi="Calibri Light" w:cs="Calibri Light"/>
          <w:i/>
          <w:iCs/>
          <w:sz w:val="24"/>
          <w:szCs w:val="24"/>
        </w:rPr>
        <w:t>Polski Merkuriusz Lekarski</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51</w:t>
      </w:r>
      <w:r w:rsidRPr="000625BA">
        <w:rPr>
          <w:rFonts w:ascii="Calibri Light" w:hAnsi="Calibri Light" w:cs="Calibri Light"/>
          <w:sz w:val="24"/>
          <w:szCs w:val="24"/>
        </w:rPr>
        <w:t xml:space="preserve">(6), 646–653. </w:t>
      </w:r>
      <w:hyperlink r:id="rId32" w:history="1">
        <w:r w:rsidRPr="001C4DA5">
          <w:rPr>
            <w:rStyle w:val="Hyperlink"/>
            <w:rFonts w:ascii="Calibri Light" w:hAnsi="Calibri Light" w:cs="Calibri Light"/>
            <w:sz w:val="24"/>
            <w:szCs w:val="24"/>
          </w:rPr>
          <w:t>https://doi.org/10.36740/Merkur202306111</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0" w:name="Picht"/>
      <w:bookmarkEnd w:id="19"/>
      <w:r w:rsidRPr="000625BA">
        <w:rPr>
          <w:rFonts w:ascii="Calibri Light" w:hAnsi="Calibri Light" w:cs="Calibri Light"/>
          <w:sz w:val="24"/>
          <w:szCs w:val="24"/>
        </w:rPr>
        <w:t xml:space="preserve">Picht, P. G., &amp; Thouvenin, F. (2023). AI and IP: Theory to Policy and Back Again – Policy and Research Recommendations at the Intersection of Artificial Intelligence and Intellectual Property. </w:t>
      </w:r>
      <w:r w:rsidRPr="000625BA">
        <w:rPr>
          <w:rFonts w:ascii="Calibri Light" w:hAnsi="Calibri Light" w:cs="Calibri Light"/>
          <w:i/>
          <w:iCs/>
          <w:sz w:val="24"/>
          <w:szCs w:val="24"/>
        </w:rPr>
        <w:t>IIC - International Review of Intellectual Property and Competition Law</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54</w:t>
      </w:r>
      <w:r w:rsidRPr="000625BA">
        <w:rPr>
          <w:rFonts w:ascii="Calibri Light" w:hAnsi="Calibri Light" w:cs="Calibri Light"/>
          <w:sz w:val="24"/>
          <w:szCs w:val="24"/>
        </w:rPr>
        <w:t xml:space="preserve">(6), 916–940. </w:t>
      </w:r>
      <w:hyperlink r:id="rId33" w:history="1">
        <w:r w:rsidRPr="001C4DA5">
          <w:rPr>
            <w:rStyle w:val="Hyperlink"/>
            <w:rFonts w:ascii="Calibri Light" w:hAnsi="Calibri Light" w:cs="Calibri Light"/>
            <w:sz w:val="24"/>
            <w:szCs w:val="24"/>
          </w:rPr>
          <w:t>https://doi.org/10.1007/s40319-023-01344-5</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1" w:name="Pikhurets"/>
      <w:bookmarkEnd w:id="20"/>
      <w:r w:rsidRPr="000625BA">
        <w:rPr>
          <w:rFonts w:ascii="Calibri Light" w:hAnsi="Calibri Light" w:cs="Calibri Light"/>
          <w:sz w:val="24"/>
          <w:szCs w:val="24"/>
        </w:rPr>
        <w:t xml:space="preserve">Pikhurets, O. … Hrekova, M. (2024). Cloud computing in private law. </w:t>
      </w:r>
      <w:r w:rsidRPr="000625BA">
        <w:rPr>
          <w:rFonts w:ascii="Calibri Light" w:hAnsi="Calibri Light" w:cs="Calibri Light"/>
          <w:i/>
          <w:iCs/>
          <w:sz w:val="24"/>
          <w:szCs w:val="24"/>
        </w:rPr>
        <w:t>Relações Internacionais No Mundo Atual</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1</w:t>
      </w:r>
      <w:r w:rsidRPr="000625BA">
        <w:rPr>
          <w:rFonts w:ascii="Calibri Light" w:hAnsi="Calibri Light" w:cs="Calibri Light"/>
          <w:sz w:val="24"/>
          <w:szCs w:val="24"/>
        </w:rPr>
        <w:t xml:space="preserve">(43), 615–637. </w:t>
      </w:r>
      <w:hyperlink r:id="rId34" w:history="1">
        <w:r w:rsidRPr="001C4DA5">
          <w:rPr>
            <w:rStyle w:val="Hyperlink"/>
            <w:rFonts w:ascii="Calibri Light" w:hAnsi="Calibri Light" w:cs="Calibri Light"/>
            <w:sz w:val="24"/>
            <w:szCs w:val="24"/>
          </w:rPr>
          <w:t>https://doi.org/10.21902/Revrima.v1i43.6692</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2" w:name="Puertas"/>
      <w:bookmarkEnd w:id="21"/>
      <w:r w:rsidRPr="000625BA">
        <w:rPr>
          <w:rFonts w:ascii="Calibri Light" w:hAnsi="Calibri Light" w:cs="Calibri Light"/>
          <w:sz w:val="24"/>
          <w:szCs w:val="24"/>
        </w:rPr>
        <w:t xml:space="preserve">Puertas-Bravo, L. … Piedra, N. (2024). Regulation of Artificial Intelligence: Challenges and Perspectives in the Andean Community. In I. Bianchi &amp; G. A. Dávila (Eds.), </w:t>
      </w:r>
      <w:r w:rsidRPr="000625BA">
        <w:rPr>
          <w:rFonts w:ascii="Calibri Light" w:hAnsi="Calibri Light" w:cs="Calibri Light"/>
          <w:i/>
          <w:iCs/>
          <w:sz w:val="24"/>
          <w:szCs w:val="24"/>
        </w:rPr>
        <w:t>I. Bianchi &amp; G. A. Dávila (Eds.), Knowledge management and artificial intelligence for growth</w:t>
      </w:r>
      <w:r w:rsidRPr="000625BA">
        <w:rPr>
          <w:rFonts w:ascii="Calibri Light" w:hAnsi="Calibri Light" w:cs="Calibri Light"/>
          <w:sz w:val="24"/>
          <w:szCs w:val="24"/>
        </w:rPr>
        <w:t xml:space="preserve"> (pp. 221–244). Springer Nature Switzerland. </w:t>
      </w:r>
      <w:hyperlink r:id="rId35" w:history="1">
        <w:r w:rsidRPr="001C4DA5">
          <w:rPr>
            <w:rStyle w:val="Hyperlink"/>
            <w:rFonts w:ascii="Calibri Light" w:hAnsi="Calibri Light" w:cs="Calibri Light"/>
            <w:sz w:val="24"/>
            <w:szCs w:val="24"/>
          </w:rPr>
          <w:t>https://doi.org/10.1007/978-3-031-65552-4_11</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3" w:name="Razmetaeva"/>
      <w:bookmarkEnd w:id="22"/>
      <w:r w:rsidRPr="000625BA">
        <w:rPr>
          <w:rFonts w:ascii="Calibri Light" w:hAnsi="Calibri Light" w:cs="Calibri Light"/>
          <w:sz w:val="24"/>
          <w:szCs w:val="24"/>
        </w:rPr>
        <w:t xml:space="preserve">Razmetaeva, Y. (2024). Artificial intelligence and the end of justice. </w:t>
      </w:r>
      <w:r w:rsidRPr="000625BA">
        <w:rPr>
          <w:rFonts w:ascii="Calibri Light" w:hAnsi="Calibri Light" w:cs="Calibri Light"/>
          <w:i/>
          <w:iCs/>
          <w:sz w:val="24"/>
          <w:szCs w:val="24"/>
        </w:rPr>
        <w:t>BioLaw Journal - Rivista Di BioDiritto</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1</w:t>
      </w:r>
      <w:r w:rsidRPr="000625BA">
        <w:rPr>
          <w:rFonts w:ascii="Calibri Light" w:hAnsi="Calibri Light" w:cs="Calibri Light"/>
          <w:sz w:val="24"/>
          <w:szCs w:val="24"/>
        </w:rPr>
        <w:t xml:space="preserve">, 345–365. </w:t>
      </w:r>
      <w:hyperlink r:id="rId36" w:history="1">
        <w:r w:rsidRPr="001C4DA5">
          <w:rPr>
            <w:rStyle w:val="Hyperlink"/>
            <w:rFonts w:ascii="Calibri Light" w:hAnsi="Calibri Light" w:cs="Calibri Light"/>
            <w:sz w:val="24"/>
            <w:szCs w:val="24"/>
          </w:rPr>
          <w:t>https://doi.org/10.15168/2284-4503-3001</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4" w:name="Riswandi"/>
      <w:bookmarkEnd w:id="23"/>
      <w:r w:rsidRPr="000625BA">
        <w:rPr>
          <w:rFonts w:ascii="Calibri Light" w:hAnsi="Calibri Light" w:cs="Calibri Light"/>
          <w:sz w:val="24"/>
          <w:szCs w:val="24"/>
        </w:rPr>
        <w:t xml:space="preserve">Riswandi, B. A. (2024). An Artificial Intelligence Invention Protection Model. In N. Naim (Ed.), </w:t>
      </w:r>
      <w:r w:rsidRPr="000625BA">
        <w:rPr>
          <w:rFonts w:ascii="Calibri Light" w:hAnsi="Calibri Light" w:cs="Calibri Light"/>
          <w:i/>
          <w:iCs/>
          <w:sz w:val="24"/>
          <w:szCs w:val="24"/>
        </w:rPr>
        <w:t>N. Naim (Ed.), Developments in intellectual property strategy, Palgrave Macmillan, Cham</w:t>
      </w:r>
      <w:r w:rsidRPr="000625BA">
        <w:rPr>
          <w:rFonts w:ascii="Calibri Light" w:hAnsi="Calibri Light" w:cs="Calibri Light"/>
          <w:sz w:val="24"/>
          <w:szCs w:val="24"/>
        </w:rPr>
        <w:t xml:space="preserve"> (pp. 113–128). Springer International Publishing. </w:t>
      </w:r>
      <w:hyperlink r:id="rId37" w:history="1">
        <w:r w:rsidRPr="001C4DA5">
          <w:rPr>
            <w:rStyle w:val="Hyperlink"/>
            <w:rFonts w:ascii="Calibri Light" w:hAnsi="Calibri Light" w:cs="Calibri Light"/>
            <w:sz w:val="24"/>
            <w:szCs w:val="24"/>
          </w:rPr>
          <w:t>https://doi.org/10.1007/978-3-031-42576-9_5</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5" w:name="Scheuerer"/>
      <w:bookmarkEnd w:id="24"/>
      <w:r w:rsidRPr="000625BA">
        <w:rPr>
          <w:rFonts w:ascii="Calibri Light" w:hAnsi="Calibri Light" w:cs="Calibri Light"/>
          <w:sz w:val="24"/>
          <w:szCs w:val="24"/>
        </w:rPr>
        <w:t xml:space="preserve">Scheuerer, S. (2024). Intellectual Property Law and Meta-Regulation – An Introduction to an Interdisciplinary Challenge. In F. Thouvenin … C. Geiger (Eds.), </w:t>
      </w:r>
      <w:r w:rsidRPr="000625BA">
        <w:rPr>
          <w:rFonts w:ascii="Calibri Light" w:hAnsi="Calibri Light" w:cs="Calibri Light"/>
          <w:i/>
          <w:iCs/>
          <w:sz w:val="24"/>
          <w:szCs w:val="24"/>
        </w:rPr>
        <w:t>F. Thouvenin et al. (Eds.), Kreation Innovation Märkte - Creation Innovation Markets, Springer, Berlin, Heidelberg</w:t>
      </w:r>
      <w:r w:rsidRPr="000625BA">
        <w:rPr>
          <w:rFonts w:ascii="Calibri Light" w:hAnsi="Calibri Light" w:cs="Calibri Light"/>
          <w:sz w:val="24"/>
          <w:szCs w:val="24"/>
        </w:rPr>
        <w:t xml:space="preserve"> (pp. 847–859). Springer Berlin Heidelberg. </w:t>
      </w:r>
      <w:hyperlink r:id="rId38" w:history="1">
        <w:r w:rsidRPr="001C4DA5">
          <w:rPr>
            <w:rStyle w:val="Hyperlink"/>
            <w:rFonts w:ascii="Calibri Light" w:hAnsi="Calibri Light" w:cs="Calibri Light"/>
            <w:sz w:val="24"/>
            <w:szCs w:val="24"/>
          </w:rPr>
          <w:t>https://doi.org/10.1007/978-3-662-68599-0_54</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6" w:name="Sharma"/>
      <w:bookmarkEnd w:id="25"/>
      <w:r w:rsidRPr="000625BA">
        <w:rPr>
          <w:rFonts w:ascii="Calibri Light" w:hAnsi="Calibri Light" w:cs="Calibri Light"/>
          <w:sz w:val="24"/>
          <w:szCs w:val="24"/>
        </w:rPr>
        <w:t xml:space="preserve">Sharma, R. (2024). AI Copyright and Intellectual Property. In R. Sharma (Ed.), </w:t>
      </w:r>
      <w:r w:rsidRPr="000625BA">
        <w:rPr>
          <w:rFonts w:ascii="Calibri Light" w:hAnsi="Calibri Light" w:cs="Calibri Light"/>
          <w:i/>
          <w:iCs/>
          <w:sz w:val="24"/>
          <w:szCs w:val="24"/>
        </w:rPr>
        <w:t>AI and the Boardroom, Press, Berkeley, CA</w:t>
      </w:r>
      <w:r w:rsidRPr="000625BA">
        <w:rPr>
          <w:rFonts w:ascii="Calibri Light" w:hAnsi="Calibri Light" w:cs="Calibri Light"/>
          <w:sz w:val="24"/>
          <w:szCs w:val="24"/>
        </w:rPr>
        <w:t xml:space="preserve"> (pp. 47–57). Apress. </w:t>
      </w:r>
      <w:hyperlink r:id="rId39" w:history="1">
        <w:r w:rsidRPr="001C4DA5">
          <w:rPr>
            <w:rStyle w:val="Hyperlink"/>
            <w:rFonts w:ascii="Calibri Light" w:hAnsi="Calibri Light" w:cs="Calibri Light"/>
            <w:sz w:val="24"/>
            <w:szCs w:val="24"/>
          </w:rPr>
          <w:t>https://doi.org/10.1007/979-8-8688-0796-1_5</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7" w:name="Shepitko"/>
      <w:bookmarkEnd w:id="26"/>
      <w:r w:rsidRPr="000625BA">
        <w:rPr>
          <w:rFonts w:ascii="Calibri Light" w:hAnsi="Calibri Light" w:cs="Calibri Light"/>
          <w:sz w:val="24"/>
          <w:szCs w:val="24"/>
        </w:rPr>
        <w:t xml:space="preserve">Shepitko, V. … Demidova, E. (2024). Artificial intelligence in crime counteraction: From legal regulation to implementation. </w:t>
      </w:r>
      <w:r w:rsidRPr="000625BA">
        <w:rPr>
          <w:rFonts w:ascii="Calibri Light" w:hAnsi="Calibri Light" w:cs="Calibri Light"/>
          <w:i/>
          <w:iCs/>
          <w:sz w:val="24"/>
          <w:szCs w:val="24"/>
        </w:rPr>
        <w:t>Social and Legal Studios</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7</w:t>
      </w:r>
      <w:r w:rsidRPr="000625BA">
        <w:rPr>
          <w:rFonts w:ascii="Calibri Light" w:hAnsi="Calibri Light" w:cs="Calibri Light"/>
          <w:sz w:val="24"/>
          <w:szCs w:val="24"/>
        </w:rPr>
        <w:t xml:space="preserve">(1), 135–144. </w:t>
      </w:r>
      <w:hyperlink r:id="rId40" w:history="1">
        <w:r w:rsidRPr="001C4DA5">
          <w:rPr>
            <w:rStyle w:val="Hyperlink"/>
            <w:rFonts w:ascii="Calibri Light" w:hAnsi="Calibri Light" w:cs="Calibri Light"/>
            <w:sz w:val="24"/>
            <w:szCs w:val="24"/>
          </w:rPr>
          <w:t>https://doi.org/10.32518/sals1.2024.135</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8" w:name="Vesala"/>
      <w:bookmarkEnd w:id="27"/>
      <w:r w:rsidRPr="000625BA">
        <w:rPr>
          <w:rFonts w:ascii="Calibri Light" w:hAnsi="Calibri Light" w:cs="Calibri Light"/>
          <w:sz w:val="24"/>
          <w:szCs w:val="24"/>
        </w:rPr>
        <w:t xml:space="preserve">Vesala, J. (2023). Developing Artificial Intelligence-Based Content Creation: Are EU Copyright and Antitrust Law Fit for Purpose? </w:t>
      </w:r>
      <w:r w:rsidRPr="000625BA">
        <w:rPr>
          <w:rFonts w:ascii="Calibri Light" w:hAnsi="Calibri Light" w:cs="Calibri Light"/>
          <w:i/>
          <w:iCs/>
          <w:sz w:val="24"/>
          <w:szCs w:val="24"/>
        </w:rPr>
        <w:t>IIC - International Review of Intellectual Property and Competition Law</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54</w:t>
      </w:r>
      <w:r w:rsidRPr="000625BA">
        <w:rPr>
          <w:rFonts w:ascii="Calibri Light" w:hAnsi="Calibri Light" w:cs="Calibri Light"/>
          <w:sz w:val="24"/>
          <w:szCs w:val="24"/>
        </w:rPr>
        <w:t xml:space="preserve">(3), 351–380. </w:t>
      </w:r>
      <w:hyperlink r:id="rId41" w:history="1">
        <w:r w:rsidRPr="001C4DA5">
          <w:rPr>
            <w:rStyle w:val="Hyperlink"/>
            <w:rFonts w:ascii="Calibri Light" w:hAnsi="Calibri Light" w:cs="Calibri Light"/>
            <w:sz w:val="24"/>
            <w:szCs w:val="24"/>
          </w:rPr>
          <w:t>https://doi.org/10.1007/s40319-023-01301-2</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29" w:name="Villata"/>
      <w:bookmarkEnd w:id="28"/>
      <w:r w:rsidRPr="000625BA">
        <w:rPr>
          <w:rFonts w:ascii="Calibri Light" w:hAnsi="Calibri Light" w:cs="Calibri Light"/>
          <w:sz w:val="24"/>
          <w:szCs w:val="24"/>
        </w:rPr>
        <w:t xml:space="preserve">Villata, S. … Wyner, A. (2022). Thirty years of artificial intelligence and law: the third decade. </w:t>
      </w:r>
      <w:r w:rsidRPr="000625BA">
        <w:rPr>
          <w:rFonts w:ascii="Calibri Light" w:hAnsi="Calibri Light" w:cs="Calibri Light"/>
          <w:i/>
          <w:iCs/>
          <w:sz w:val="24"/>
          <w:szCs w:val="24"/>
        </w:rPr>
        <w:t>Artificial Intelligence and Law</w:t>
      </w:r>
      <w:r w:rsidRPr="000625BA">
        <w:rPr>
          <w:rFonts w:ascii="Calibri Light" w:hAnsi="Calibri Light" w:cs="Calibri Light"/>
          <w:sz w:val="24"/>
          <w:szCs w:val="24"/>
        </w:rPr>
        <w:t xml:space="preserve">, </w:t>
      </w:r>
      <w:r w:rsidRPr="000625BA">
        <w:rPr>
          <w:rFonts w:ascii="Calibri Light" w:hAnsi="Calibri Light" w:cs="Calibri Light"/>
          <w:i/>
          <w:iCs/>
          <w:sz w:val="24"/>
          <w:szCs w:val="24"/>
        </w:rPr>
        <w:t>30</w:t>
      </w:r>
      <w:r w:rsidRPr="000625BA">
        <w:rPr>
          <w:rFonts w:ascii="Calibri Light" w:hAnsi="Calibri Light" w:cs="Calibri Light"/>
          <w:sz w:val="24"/>
          <w:szCs w:val="24"/>
        </w:rPr>
        <w:t xml:space="preserve">(4), 561–591. </w:t>
      </w:r>
      <w:hyperlink r:id="rId42" w:history="1">
        <w:r w:rsidRPr="001C4DA5">
          <w:rPr>
            <w:rStyle w:val="Hyperlink"/>
            <w:rFonts w:ascii="Calibri Light" w:hAnsi="Calibri Light" w:cs="Calibri Light"/>
            <w:sz w:val="24"/>
            <w:szCs w:val="24"/>
          </w:rPr>
          <w:t>https://doi.org/10.1007/s10506-022-09327-6</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szCs w:val="24"/>
        </w:rPr>
      </w:pPr>
      <w:bookmarkStart w:id="30" w:name="Yadong"/>
      <w:bookmarkEnd w:id="29"/>
      <w:r w:rsidRPr="000625BA">
        <w:rPr>
          <w:rFonts w:ascii="Calibri Light" w:hAnsi="Calibri Light" w:cs="Calibri Light"/>
          <w:sz w:val="24"/>
          <w:szCs w:val="24"/>
        </w:rPr>
        <w:t xml:space="preserve">Yadong, C. (2024). Application of Artificial Intelligence Rule of Law. In C. Yadong (Ed.), </w:t>
      </w:r>
      <w:r w:rsidRPr="000625BA">
        <w:rPr>
          <w:rFonts w:ascii="Calibri Light" w:hAnsi="Calibri Light" w:cs="Calibri Light"/>
          <w:i/>
          <w:iCs/>
          <w:sz w:val="24"/>
          <w:szCs w:val="24"/>
        </w:rPr>
        <w:t>C. Yadong (Ed.), Blue Book on AI and Rule of Law in the World (2022). Artificial Intelligence and the Rule of Law, Springer, Singapore</w:t>
      </w:r>
      <w:r w:rsidRPr="000625BA">
        <w:rPr>
          <w:rFonts w:ascii="Calibri Light" w:hAnsi="Calibri Light" w:cs="Calibri Light"/>
          <w:sz w:val="24"/>
          <w:szCs w:val="24"/>
        </w:rPr>
        <w:t xml:space="preserve"> (pp. 283–346). Springer Nature Singapore. </w:t>
      </w:r>
      <w:hyperlink r:id="rId43" w:history="1">
        <w:r w:rsidRPr="001C4DA5">
          <w:rPr>
            <w:rStyle w:val="Hyperlink"/>
            <w:rFonts w:ascii="Calibri Light" w:hAnsi="Calibri Light" w:cs="Calibri Light"/>
            <w:sz w:val="24"/>
            <w:szCs w:val="24"/>
          </w:rPr>
          <w:t>https://doi.org/10.1007/978-981-97-1060-7_7</w:t>
        </w:r>
      </w:hyperlink>
    </w:p>
    <w:p w:rsidR="003979FA" w:rsidRPr="000625BA" w:rsidRDefault="003979FA" w:rsidP="000625BA">
      <w:pPr>
        <w:pStyle w:val="ListParagraph"/>
        <w:widowControl w:val="0"/>
        <w:numPr>
          <w:ilvl w:val="0"/>
          <w:numId w:val="30"/>
        </w:numPr>
        <w:adjustRightInd w:val="0"/>
        <w:spacing w:before="120" w:after="120"/>
        <w:ind w:left="851" w:hanging="491"/>
        <w:contextualSpacing w:val="0"/>
        <w:jc w:val="both"/>
        <w:rPr>
          <w:rFonts w:ascii="Calibri Light" w:hAnsi="Calibri Light" w:cs="Calibri Light"/>
          <w:sz w:val="24"/>
        </w:rPr>
      </w:pPr>
      <w:bookmarkStart w:id="31" w:name="Zhang"/>
      <w:bookmarkEnd w:id="30"/>
      <w:r w:rsidRPr="000625BA">
        <w:rPr>
          <w:rFonts w:ascii="Calibri Light" w:hAnsi="Calibri Light" w:cs="Calibri Light"/>
          <w:sz w:val="24"/>
          <w:szCs w:val="24"/>
        </w:rPr>
        <w:t xml:space="preserve">Zhang, H. … Wu, W. (2024). Artificial Intelligence for Text Generation: An Intellectual Property Perspective. In F. Zhao &amp; D. Miao (Eds.), </w:t>
      </w:r>
      <w:r w:rsidRPr="000625BA">
        <w:rPr>
          <w:rFonts w:ascii="Calibri Light" w:hAnsi="Calibri Light" w:cs="Calibri Light"/>
          <w:i/>
          <w:iCs/>
          <w:sz w:val="24"/>
          <w:szCs w:val="24"/>
        </w:rPr>
        <w:t>F. Zhao &amp; D. Miao (Eds.), AI-generated content. AIGC 2023. Communications in Computer and Information Science (Vol. 1946), Springer, Singapore</w:t>
      </w:r>
      <w:r w:rsidRPr="000625BA">
        <w:rPr>
          <w:rFonts w:ascii="Calibri Light" w:hAnsi="Calibri Light" w:cs="Calibri Light"/>
          <w:sz w:val="24"/>
          <w:szCs w:val="24"/>
        </w:rPr>
        <w:t xml:space="preserve"> (pp. 266–279). Springer Nature Singapore. </w:t>
      </w:r>
      <w:hyperlink r:id="rId44" w:history="1">
        <w:r w:rsidRPr="001C4DA5">
          <w:rPr>
            <w:rStyle w:val="Hyperlink"/>
            <w:rFonts w:ascii="Calibri Light" w:hAnsi="Calibri Light" w:cs="Calibri Light"/>
            <w:sz w:val="24"/>
            <w:szCs w:val="24"/>
          </w:rPr>
          <w:t>https://doi.org/10.1007/978-981-99-7587-7_23</w:t>
        </w:r>
      </w:hyperlink>
    </w:p>
    <w:bookmarkEnd w:id="31"/>
    <w:p w:rsidR="006538D6" w:rsidRPr="00540F02" w:rsidRDefault="00A305CC" w:rsidP="000625BA">
      <w:pPr>
        <w:pStyle w:val="ListParagraph"/>
        <w:tabs>
          <w:tab w:val="left" w:pos="1134"/>
        </w:tabs>
        <w:spacing w:before="120" w:after="120" w:line="240" w:lineRule="auto"/>
        <w:ind w:left="851" w:right="-1" w:hanging="49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B45AAF">
      <w:headerReference w:type="even" r:id="rId45"/>
      <w:headerReference w:type="default" r:id="rId46"/>
      <w:footerReference w:type="even" r:id="rId47"/>
      <w:footerReference w:type="default" r:id="rId48"/>
      <w:headerReference w:type="first" r:id="rId49"/>
      <w:footerReference w:type="first" r:id="rId50"/>
      <w:pgSz w:w="11907" w:h="16840" w:code="9"/>
      <w:pgMar w:top="1418" w:right="1418" w:bottom="1418" w:left="1418" w:header="720" w:footer="720" w:gutter="0"/>
      <w:pgNumType w:start="16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16299" w:rsidRDefault="00216299">
      <w:r>
        <w:separator/>
      </w:r>
    </w:p>
  </w:endnote>
  <w:endnote w:type="continuationSeparator" w:id="0">
    <w:p w:rsidR="00216299" w:rsidRDefault="00216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4577005</wp:posOffset>
              </wp:positionH>
              <wp:positionV relativeFrom="paragraph">
                <wp:posOffset>-64770</wp:posOffset>
              </wp:positionV>
              <wp:extent cx="1194510" cy="278130"/>
              <wp:effectExtent l="0" t="0" r="2476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4510" cy="278130"/>
                      </a:xfrm>
                      <a:prstGeom prst="rect">
                        <a:avLst/>
                      </a:prstGeom>
                      <a:solidFill>
                        <a:srgbClr val="FFFFFF"/>
                      </a:solidFill>
                      <a:ln w="9525">
                        <a:solidFill>
                          <a:srgbClr val="FFFFFF"/>
                        </a:solidFill>
                        <a:miter lim="800000"/>
                        <a:headEnd/>
                        <a:tailEnd/>
                      </a:ln>
                    </wps:spPr>
                    <wps:txbx>
                      <w:txbxContent>
                        <w:p w:rsidR="00122F5F" w:rsidRPr="00122F5F" w:rsidRDefault="00856D31" w:rsidP="00122F5F">
                          <w:pPr>
                            <w:jc w:val="center"/>
                            <w:rPr>
                              <w:rFonts w:ascii="Calibri" w:hAnsi="Calibri" w:cs="Calibri"/>
                              <w:sz w:val="16"/>
                              <w:szCs w:val="16"/>
                            </w:rPr>
                          </w:pPr>
                          <w:r w:rsidRPr="00856D31">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0.4pt;margin-top:-5.1pt;width:94.0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" strokecolor="white">
              <v:textbox>
                <w:txbxContent>
                  <w:p w:rsidR="00122F5F" w:rsidRPr="00122F5F" w:rsidRDefault="00856D31" w:rsidP="00122F5F">
                    <w:pPr>
                      <w:jc w:val="center"/>
                      <w:rPr>
                        <w:rFonts w:ascii="Calibri" w:hAnsi="Calibri" w:cs="Calibri"/>
                        <w:sz w:val="16"/>
                        <w:szCs w:val="16"/>
                      </w:rPr>
                    </w:pPr>
                    <w:r w:rsidRPr="00856D31">
                      <w:rPr>
                        <w:rFonts w:ascii="Calibri" w:hAnsi="Calibri" w:cs="Calibri"/>
                        <w:sz w:val="16"/>
                        <w:szCs w:val="16"/>
                      </w:rPr>
                      <w:t>Volume 4, Issue 1, 2025</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366276" w:rsidRPr="0036627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4572523</wp:posOffset>
              </wp:positionH>
              <wp:positionV relativeFrom="paragraph">
                <wp:posOffset>-64770</wp:posOffset>
              </wp:positionV>
              <wp:extent cx="1198992" cy="278130"/>
              <wp:effectExtent l="0" t="0" r="2032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992" cy="278130"/>
                      </a:xfrm>
                      <a:prstGeom prst="rect">
                        <a:avLst/>
                      </a:prstGeom>
                      <a:solidFill>
                        <a:srgbClr val="FFFFFF"/>
                      </a:solidFill>
                      <a:ln w="9525">
                        <a:solidFill>
                          <a:srgbClr val="FFFFFF"/>
                        </a:solidFill>
                        <a:miter lim="800000"/>
                        <a:headEnd/>
                        <a:tailEnd/>
                      </a:ln>
                    </wps:spPr>
                    <wps:txbx>
                      <w:txbxContent>
                        <w:p w:rsidR="0008220C" w:rsidRPr="00122F5F" w:rsidRDefault="00856D31" w:rsidP="0008220C">
                          <w:pPr>
                            <w:jc w:val="center"/>
                            <w:rPr>
                              <w:rFonts w:ascii="Calibri" w:hAnsi="Calibri" w:cs="Calibri"/>
                              <w:sz w:val="16"/>
                              <w:szCs w:val="16"/>
                            </w:rPr>
                          </w:pPr>
                          <w:r w:rsidRPr="00856D31">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0.05pt;margin-top:-5.1pt;width:94.4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" strokecolor="white">
              <v:textbox>
                <w:txbxContent>
                  <w:p w:rsidR="0008220C" w:rsidRPr="00122F5F" w:rsidRDefault="00856D31" w:rsidP="0008220C">
                    <w:pPr>
                      <w:jc w:val="center"/>
                      <w:rPr>
                        <w:rFonts w:ascii="Calibri" w:hAnsi="Calibri" w:cs="Calibri"/>
                        <w:sz w:val="16"/>
                        <w:szCs w:val="16"/>
                      </w:rPr>
                    </w:pPr>
                    <w:r w:rsidRPr="00856D31">
                      <w:rPr>
                        <w:rFonts w:ascii="Calibri" w:hAnsi="Calibri" w:cs="Calibri"/>
                        <w:sz w:val="16"/>
                        <w:szCs w:val="16"/>
                      </w:rPr>
                      <w:t>Volume 4, Issue 1, 2025</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366276" w:rsidRPr="0036627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4590452</wp:posOffset>
              </wp:positionH>
              <wp:positionV relativeFrom="paragraph">
                <wp:posOffset>-66003</wp:posOffset>
              </wp:positionV>
              <wp:extent cx="1179345" cy="278130"/>
              <wp:effectExtent l="0" t="0" r="2095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345" cy="278130"/>
                      </a:xfrm>
                      <a:prstGeom prst="rect">
                        <a:avLst/>
                      </a:prstGeom>
                      <a:solidFill>
                        <a:srgbClr val="FFFFFF"/>
                      </a:solidFill>
                      <a:ln w="9525">
                        <a:solidFill>
                          <a:srgbClr val="FFFFFF"/>
                        </a:solidFill>
                        <a:miter lim="800000"/>
                        <a:headEnd/>
                        <a:tailEnd/>
                      </a:ln>
                    </wps:spPr>
                    <wps:txbx>
                      <w:txbxContent>
                        <w:p w:rsidR="00122F5F" w:rsidRPr="00540F02" w:rsidRDefault="00856D31" w:rsidP="00122F5F">
                          <w:pPr>
                            <w:jc w:val="center"/>
                            <w:rPr>
                              <w:rFonts w:ascii="Calibri" w:hAnsi="Calibri" w:cs="Calibri"/>
                              <w:sz w:val="16"/>
                              <w:szCs w:val="16"/>
                            </w:rPr>
                          </w:pPr>
                          <w:r w:rsidRPr="00856D31">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1.45pt;margin-top:-5.2pt;width:92.8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" strokecolor="white">
              <v:textbox>
                <w:txbxContent>
                  <w:p w:rsidR="00122F5F" w:rsidRPr="00540F02" w:rsidRDefault="00856D31" w:rsidP="00122F5F">
                    <w:pPr>
                      <w:jc w:val="center"/>
                      <w:rPr>
                        <w:rFonts w:ascii="Calibri" w:hAnsi="Calibri" w:cs="Calibri"/>
                        <w:sz w:val="16"/>
                        <w:szCs w:val="16"/>
                      </w:rPr>
                    </w:pPr>
                    <w:r w:rsidRPr="00856D31">
                      <w:rPr>
                        <w:rFonts w:ascii="Calibri" w:hAnsi="Calibri" w:cs="Calibri"/>
                        <w:sz w:val="16"/>
                        <w:szCs w:val="16"/>
                      </w:rPr>
                      <w:t>Volume 4, Issue 1, 2025</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366276" w:rsidRPr="00366276">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16299" w:rsidRDefault="00216299">
      <w:r>
        <w:separator/>
      </w:r>
    </w:p>
  </w:footnote>
  <w:footnote w:type="continuationSeparator" w:id="0">
    <w:p w:rsidR="00216299" w:rsidRDefault="00216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66276">
                            <w:rPr>
                              <w:rFonts w:ascii="Calibri Light" w:hAnsi="Calibri Light" w:cs="Calibri Light"/>
                              <w:sz w:val="12"/>
                              <w:szCs w:val="12"/>
                            </w:rPr>
                            <w:t>4</w:t>
                          </w:r>
                          <w:r w:rsidRPr="00FF1D30">
                            <w:rPr>
                              <w:rFonts w:ascii="Calibri Light" w:hAnsi="Calibri Light" w:cs="Calibri Light"/>
                              <w:sz w:val="12"/>
                              <w:szCs w:val="12"/>
                            </w:rPr>
                            <w:t>, Issue 1, 202</w:t>
                          </w:r>
                          <w:r w:rsidR="00366276">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66276">
                      <w:rPr>
                        <w:rFonts w:ascii="Calibri Light" w:hAnsi="Calibri Light" w:cs="Calibri Light"/>
                        <w:sz w:val="12"/>
                        <w:szCs w:val="12"/>
                      </w:rPr>
                      <w:t>4</w:t>
                    </w:r>
                    <w:r w:rsidRPr="00FF1D30">
                      <w:rPr>
                        <w:rFonts w:ascii="Calibri Light" w:hAnsi="Calibri Light" w:cs="Calibri Light"/>
                        <w:sz w:val="12"/>
                        <w:szCs w:val="12"/>
                      </w:rPr>
                      <w:t>, Issue 1, 202</w:t>
                    </w:r>
                    <w:r w:rsidR="00366276">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B33D8A" w:rsidP="00122F5F">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B33D8A" w:rsidP="00122F5F">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66276">
                            <w:rPr>
                              <w:rFonts w:ascii="Calibri Light" w:hAnsi="Calibri Light" w:cs="Calibri Light"/>
                              <w:sz w:val="12"/>
                              <w:szCs w:val="12"/>
                            </w:rPr>
                            <w:t>4</w:t>
                          </w:r>
                          <w:r w:rsidRPr="00FF1D30">
                            <w:rPr>
                              <w:rFonts w:ascii="Calibri Light" w:hAnsi="Calibri Light" w:cs="Calibri Light"/>
                              <w:sz w:val="12"/>
                              <w:szCs w:val="12"/>
                            </w:rPr>
                            <w:t>, Issue 1, 202</w:t>
                          </w:r>
                          <w:r w:rsidR="00366276">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66276">
                      <w:rPr>
                        <w:rFonts w:ascii="Calibri Light" w:hAnsi="Calibri Light" w:cs="Calibri Light"/>
                        <w:sz w:val="12"/>
                        <w:szCs w:val="12"/>
                      </w:rPr>
                      <w:t>4</w:t>
                    </w:r>
                    <w:r w:rsidRPr="00FF1D30">
                      <w:rPr>
                        <w:rFonts w:ascii="Calibri Light" w:hAnsi="Calibri Light" w:cs="Calibri Light"/>
                        <w:sz w:val="12"/>
                        <w:szCs w:val="12"/>
                      </w:rPr>
                      <w:t>, Issue 1, 202</w:t>
                    </w:r>
                    <w:r w:rsidR="00366276">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B33D8A" w:rsidP="00540F02">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B33D8A" w:rsidP="00540F02">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856D31">
                            <w:rPr>
                              <w:rFonts w:ascii="Calibri Light" w:hAnsi="Calibri Light" w:cs="Calibri Light"/>
                              <w:sz w:val="12"/>
                              <w:szCs w:val="12"/>
                            </w:rPr>
                            <w:t>4</w:t>
                          </w:r>
                          <w:r w:rsidRPr="00FF1D30">
                            <w:rPr>
                              <w:rFonts w:ascii="Calibri Light" w:hAnsi="Calibri Light" w:cs="Calibri Light"/>
                              <w:sz w:val="12"/>
                              <w:szCs w:val="12"/>
                            </w:rPr>
                            <w:t>, Issue 1, 202</w:t>
                          </w:r>
                          <w:r w:rsidR="00856D31">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856D31">
                      <w:rPr>
                        <w:rFonts w:ascii="Calibri Light" w:hAnsi="Calibri Light" w:cs="Calibri Light"/>
                        <w:sz w:val="12"/>
                        <w:szCs w:val="12"/>
                      </w:rPr>
                      <w:t>4</w:t>
                    </w:r>
                    <w:r w:rsidRPr="00FF1D30">
                      <w:rPr>
                        <w:rFonts w:ascii="Calibri Light" w:hAnsi="Calibri Light" w:cs="Calibri Light"/>
                        <w:sz w:val="12"/>
                        <w:szCs w:val="12"/>
                      </w:rPr>
                      <w:t>, Issue 1, 202</w:t>
                    </w:r>
                    <w:r w:rsidR="00856D31">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0C2E95" w:rsidP="00FF1D30">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0C2E95" w:rsidP="00FF1D30">
                    <w:pPr>
                      <w:ind w:left="23"/>
                      <w:jc w:val="both"/>
                      <w:rPr>
                        <w:rFonts w:ascii="Calibri Light" w:hAnsi="Calibri Light" w:cs="Calibri Light"/>
                        <w:i/>
                        <w:sz w:val="18"/>
                      </w:rPr>
                    </w:pPr>
                    <w:r w:rsidRPr="000C2E95">
                      <w:rPr>
                        <w:rFonts w:ascii="Calibri Light" w:hAnsi="Calibri Light" w:cs="Calibri Light"/>
                        <w:sz w:val="18"/>
                      </w:rPr>
                      <w:t>Popov, V., Popova, S., Zlakoman, I., Kolomiiets, S. Petrova, N.</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0C2E95">
                      <w:rPr>
                        <w:rFonts w:ascii="Calibri Light" w:hAnsi="Calibri Light" w:cs="Calibri Light"/>
                        <w:i/>
                        <w:sz w:val="18"/>
                      </w:rPr>
                      <w:t>Intellectual Property Law in the Age of Artificial Intelligence: Legal Challenges and Regulatory Perspectives</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rsidP="00B33D8A">
    <w:pPr>
      <w:pStyle w:val="Header"/>
      <w:jc w:val="cent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1A72206"/>
    <w:multiLevelType w:val="hybridMultilevel"/>
    <w:tmpl w:val="FF62FBC2"/>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91310844">
    <w:abstractNumId w:val="14"/>
  </w:num>
  <w:num w:numId="2" w16cid:durableId="52432690">
    <w:abstractNumId w:val="8"/>
  </w:num>
  <w:num w:numId="3" w16cid:durableId="1954704342">
    <w:abstractNumId w:val="9"/>
  </w:num>
  <w:num w:numId="4" w16cid:durableId="1344087280">
    <w:abstractNumId w:val="23"/>
  </w:num>
  <w:num w:numId="5" w16cid:durableId="1558471479">
    <w:abstractNumId w:val="22"/>
  </w:num>
  <w:num w:numId="6" w16cid:durableId="521667508">
    <w:abstractNumId w:val="21"/>
  </w:num>
  <w:num w:numId="7" w16cid:durableId="777985251">
    <w:abstractNumId w:val="28"/>
  </w:num>
  <w:num w:numId="8" w16cid:durableId="31157763">
    <w:abstractNumId w:val="15"/>
  </w:num>
  <w:num w:numId="9" w16cid:durableId="1212614715">
    <w:abstractNumId w:val="24"/>
  </w:num>
  <w:num w:numId="10" w16cid:durableId="348021244">
    <w:abstractNumId w:val="25"/>
  </w:num>
  <w:num w:numId="11" w16cid:durableId="1045914332">
    <w:abstractNumId w:val="11"/>
  </w:num>
  <w:num w:numId="12" w16cid:durableId="651523569">
    <w:abstractNumId w:val="19"/>
  </w:num>
  <w:num w:numId="13" w16cid:durableId="999508094">
    <w:abstractNumId w:val="7"/>
  </w:num>
  <w:num w:numId="14" w16cid:durableId="1241255617">
    <w:abstractNumId w:val="0"/>
  </w:num>
  <w:num w:numId="15" w16cid:durableId="1493832417">
    <w:abstractNumId w:val="29"/>
  </w:num>
  <w:num w:numId="16" w16cid:durableId="1810124581">
    <w:abstractNumId w:val="20"/>
  </w:num>
  <w:num w:numId="17" w16cid:durableId="1807817397">
    <w:abstractNumId w:val="27"/>
  </w:num>
  <w:num w:numId="18" w16cid:durableId="662120458">
    <w:abstractNumId w:val="26"/>
  </w:num>
  <w:num w:numId="19" w16cid:durableId="844630822">
    <w:abstractNumId w:val="18"/>
  </w:num>
  <w:num w:numId="20" w16cid:durableId="1191602444">
    <w:abstractNumId w:val="5"/>
  </w:num>
  <w:num w:numId="21" w16cid:durableId="1217741112">
    <w:abstractNumId w:val="1"/>
  </w:num>
  <w:num w:numId="22" w16cid:durableId="2093044119">
    <w:abstractNumId w:val="12"/>
  </w:num>
  <w:num w:numId="23" w16cid:durableId="155149755">
    <w:abstractNumId w:val="2"/>
  </w:num>
  <w:num w:numId="24" w16cid:durableId="7878747">
    <w:abstractNumId w:val="3"/>
  </w:num>
  <w:num w:numId="25" w16cid:durableId="576862935">
    <w:abstractNumId w:val="4"/>
  </w:num>
  <w:num w:numId="26" w16cid:durableId="322510437">
    <w:abstractNumId w:val="10"/>
  </w:num>
  <w:num w:numId="27" w16cid:durableId="1363163639">
    <w:abstractNumId w:val="13"/>
  </w:num>
  <w:num w:numId="28" w16cid:durableId="855313914">
    <w:abstractNumId w:val="6"/>
  </w:num>
  <w:num w:numId="29" w16cid:durableId="41254811">
    <w:abstractNumId w:val="17"/>
  </w:num>
  <w:num w:numId="30" w16cid:durableId="4765697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B4"/>
    <w:rsid w:val="00005ED9"/>
    <w:rsid w:val="00010DEE"/>
    <w:rsid w:val="000243A3"/>
    <w:rsid w:val="00024881"/>
    <w:rsid w:val="0002569B"/>
    <w:rsid w:val="000417D3"/>
    <w:rsid w:val="000475BE"/>
    <w:rsid w:val="00053ACC"/>
    <w:rsid w:val="000552A0"/>
    <w:rsid w:val="00055FC4"/>
    <w:rsid w:val="0006191D"/>
    <w:rsid w:val="000625BA"/>
    <w:rsid w:val="0006479B"/>
    <w:rsid w:val="00066AC1"/>
    <w:rsid w:val="000677B7"/>
    <w:rsid w:val="00076F8C"/>
    <w:rsid w:val="0008220C"/>
    <w:rsid w:val="00084AB2"/>
    <w:rsid w:val="000877EE"/>
    <w:rsid w:val="0009709C"/>
    <w:rsid w:val="000A0B41"/>
    <w:rsid w:val="000A2548"/>
    <w:rsid w:val="000B0038"/>
    <w:rsid w:val="000B0CE5"/>
    <w:rsid w:val="000B59CD"/>
    <w:rsid w:val="000C2963"/>
    <w:rsid w:val="000C2E95"/>
    <w:rsid w:val="000C3688"/>
    <w:rsid w:val="000E1F30"/>
    <w:rsid w:val="000E31DC"/>
    <w:rsid w:val="000F66AA"/>
    <w:rsid w:val="00103AFF"/>
    <w:rsid w:val="00110D78"/>
    <w:rsid w:val="00116ED8"/>
    <w:rsid w:val="00117792"/>
    <w:rsid w:val="00122F5F"/>
    <w:rsid w:val="00123EF2"/>
    <w:rsid w:val="001245CB"/>
    <w:rsid w:val="00130C2D"/>
    <w:rsid w:val="0013783B"/>
    <w:rsid w:val="001578E9"/>
    <w:rsid w:val="00162A30"/>
    <w:rsid w:val="00165813"/>
    <w:rsid w:val="00171D19"/>
    <w:rsid w:val="00173196"/>
    <w:rsid w:val="0018288D"/>
    <w:rsid w:val="00187357"/>
    <w:rsid w:val="00192F11"/>
    <w:rsid w:val="001A07A8"/>
    <w:rsid w:val="001B3613"/>
    <w:rsid w:val="001C2739"/>
    <w:rsid w:val="001C3D6C"/>
    <w:rsid w:val="001C4DA5"/>
    <w:rsid w:val="001C7BDA"/>
    <w:rsid w:val="001D5E03"/>
    <w:rsid w:val="001D7DEE"/>
    <w:rsid w:val="001E02DA"/>
    <w:rsid w:val="001E2AAA"/>
    <w:rsid w:val="0020406B"/>
    <w:rsid w:val="0020676E"/>
    <w:rsid w:val="002132FC"/>
    <w:rsid w:val="00216299"/>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6FC7"/>
    <w:rsid w:val="002E0452"/>
    <w:rsid w:val="002E695D"/>
    <w:rsid w:val="002F4D18"/>
    <w:rsid w:val="0030108F"/>
    <w:rsid w:val="00301FEB"/>
    <w:rsid w:val="00303D42"/>
    <w:rsid w:val="0030640D"/>
    <w:rsid w:val="00312D76"/>
    <w:rsid w:val="00334520"/>
    <w:rsid w:val="00334792"/>
    <w:rsid w:val="003363F0"/>
    <w:rsid w:val="00336A9A"/>
    <w:rsid w:val="0034128C"/>
    <w:rsid w:val="00362CBC"/>
    <w:rsid w:val="00366208"/>
    <w:rsid w:val="00366276"/>
    <w:rsid w:val="00381B26"/>
    <w:rsid w:val="00382478"/>
    <w:rsid w:val="00386F26"/>
    <w:rsid w:val="00387148"/>
    <w:rsid w:val="00387C94"/>
    <w:rsid w:val="003948B0"/>
    <w:rsid w:val="00395535"/>
    <w:rsid w:val="003979FA"/>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33E5"/>
    <w:rsid w:val="005A4F69"/>
    <w:rsid w:val="005C14AA"/>
    <w:rsid w:val="005C20F1"/>
    <w:rsid w:val="005C643D"/>
    <w:rsid w:val="005D4A0D"/>
    <w:rsid w:val="005E73D1"/>
    <w:rsid w:val="005E7673"/>
    <w:rsid w:val="006035FA"/>
    <w:rsid w:val="006052AE"/>
    <w:rsid w:val="0061613E"/>
    <w:rsid w:val="0062129F"/>
    <w:rsid w:val="00622926"/>
    <w:rsid w:val="0062388D"/>
    <w:rsid w:val="006352D0"/>
    <w:rsid w:val="006419D1"/>
    <w:rsid w:val="006448B9"/>
    <w:rsid w:val="006538D6"/>
    <w:rsid w:val="00654B07"/>
    <w:rsid w:val="00657030"/>
    <w:rsid w:val="00674CB5"/>
    <w:rsid w:val="00680536"/>
    <w:rsid w:val="006902BB"/>
    <w:rsid w:val="006A10E0"/>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0D3F"/>
    <w:rsid w:val="00761E7C"/>
    <w:rsid w:val="007636FC"/>
    <w:rsid w:val="007816FC"/>
    <w:rsid w:val="00781D8B"/>
    <w:rsid w:val="0079311F"/>
    <w:rsid w:val="007933FE"/>
    <w:rsid w:val="00796577"/>
    <w:rsid w:val="00796A75"/>
    <w:rsid w:val="007A2AA8"/>
    <w:rsid w:val="007A5A78"/>
    <w:rsid w:val="007A62B7"/>
    <w:rsid w:val="007A65BF"/>
    <w:rsid w:val="007B6823"/>
    <w:rsid w:val="007D4EFB"/>
    <w:rsid w:val="007D5BA1"/>
    <w:rsid w:val="007E508F"/>
    <w:rsid w:val="007F02FB"/>
    <w:rsid w:val="007F37D6"/>
    <w:rsid w:val="007F422E"/>
    <w:rsid w:val="00802052"/>
    <w:rsid w:val="00802315"/>
    <w:rsid w:val="00802718"/>
    <w:rsid w:val="00802990"/>
    <w:rsid w:val="00802A96"/>
    <w:rsid w:val="00810811"/>
    <w:rsid w:val="008157AA"/>
    <w:rsid w:val="00815993"/>
    <w:rsid w:val="0082272E"/>
    <w:rsid w:val="00852EC7"/>
    <w:rsid w:val="0085484D"/>
    <w:rsid w:val="00856D31"/>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D3DE2"/>
    <w:rsid w:val="008E554D"/>
    <w:rsid w:val="008F3342"/>
    <w:rsid w:val="00902F9C"/>
    <w:rsid w:val="00906AC7"/>
    <w:rsid w:val="00911A24"/>
    <w:rsid w:val="009206DD"/>
    <w:rsid w:val="009276FB"/>
    <w:rsid w:val="0093264C"/>
    <w:rsid w:val="00936811"/>
    <w:rsid w:val="00940F83"/>
    <w:rsid w:val="0094187E"/>
    <w:rsid w:val="00945575"/>
    <w:rsid w:val="0094707B"/>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05CC"/>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3D8A"/>
    <w:rsid w:val="00B35DC8"/>
    <w:rsid w:val="00B4389C"/>
    <w:rsid w:val="00B45AAF"/>
    <w:rsid w:val="00B47B2C"/>
    <w:rsid w:val="00B56B54"/>
    <w:rsid w:val="00B70E6B"/>
    <w:rsid w:val="00B80A1A"/>
    <w:rsid w:val="00B846ED"/>
    <w:rsid w:val="00B86BF7"/>
    <w:rsid w:val="00B905EC"/>
    <w:rsid w:val="00B91F74"/>
    <w:rsid w:val="00B9472D"/>
    <w:rsid w:val="00BA6FF3"/>
    <w:rsid w:val="00BB2B6F"/>
    <w:rsid w:val="00BB6938"/>
    <w:rsid w:val="00BC51D8"/>
    <w:rsid w:val="00BD5D62"/>
    <w:rsid w:val="00BD68DB"/>
    <w:rsid w:val="00BD79A0"/>
    <w:rsid w:val="00BE144D"/>
    <w:rsid w:val="00BE17FD"/>
    <w:rsid w:val="00BE1FC6"/>
    <w:rsid w:val="00BE30EB"/>
    <w:rsid w:val="00C02E08"/>
    <w:rsid w:val="00C03879"/>
    <w:rsid w:val="00C10C09"/>
    <w:rsid w:val="00C11C42"/>
    <w:rsid w:val="00C13730"/>
    <w:rsid w:val="00C152F9"/>
    <w:rsid w:val="00C17390"/>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036E"/>
    <w:rsid w:val="00CC56D8"/>
    <w:rsid w:val="00CE1E2D"/>
    <w:rsid w:val="00CE2A67"/>
    <w:rsid w:val="00CE741E"/>
    <w:rsid w:val="00CE774F"/>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4FCC"/>
    <w:rsid w:val="00E46E84"/>
    <w:rsid w:val="00E5640B"/>
    <w:rsid w:val="00E65AF8"/>
    <w:rsid w:val="00E6641A"/>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0720"/>
    <w:rsid w:val="00FB2A93"/>
    <w:rsid w:val="00FB5880"/>
    <w:rsid w:val="00FC2DC7"/>
    <w:rsid w:val="00FC3FCF"/>
    <w:rsid w:val="00FC4C88"/>
    <w:rsid w:val="00FC679E"/>
    <w:rsid w:val="00FD08EE"/>
    <w:rsid w:val="00FE0722"/>
    <w:rsid w:val="00FE2D2B"/>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2CF61C"/>
  <w14:defaultImageDpi w14:val="0"/>
  <w15:docId w15:val="{EF6F55B4-D7F9-4CD0-AA73-6C00FF5DD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FC7"/>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1C4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oi.org/10.1007/978-3-031-42782-4_16" TargetMode="External"/><Relationship Id="rId26" Type="http://schemas.openxmlformats.org/officeDocument/2006/relationships/hyperlink" Target="https://doi.org/10.1007/978-3-031-28678-0_4" TargetMode="External"/><Relationship Id="rId39" Type="http://schemas.openxmlformats.org/officeDocument/2006/relationships/hyperlink" Target="https://doi.org/10.1007/979-8-8688-0796-1_5" TargetMode="External"/><Relationship Id="rId21" Type="http://schemas.openxmlformats.org/officeDocument/2006/relationships/hyperlink" Target="https://doi.org/10.26512/lstr.v16i1.48972" TargetMode="External"/><Relationship Id="rId34" Type="http://schemas.openxmlformats.org/officeDocument/2006/relationships/hyperlink" Target="https://doi.org/10.21902/Revrima.v1i43.6692" TargetMode="External"/><Relationship Id="rId42" Type="http://schemas.openxmlformats.org/officeDocument/2006/relationships/hyperlink" Target="https://doi.org/10.1007/s10506-022-09327-6"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186/s13643-022-01939-y" TargetMode="External"/><Relationship Id="rId29" Type="http://schemas.openxmlformats.org/officeDocument/2006/relationships/hyperlink" Target="https://doi.org/10.1515/ldr-2024-0009" TargetMode="External"/><Relationship Id="rId11" Type="http://schemas.openxmlformats.org/officeDocument/2006/relationships/image" Target="media/image2.png"/><Relationship Id="rId24" Type="http://schemas.openxmlformats.org/officeDocument/2006/relationships/hyperlink" Target="https://doi.org/10.1007/978-981-97-5656-8_11" TargetMode="External"/><Relationship Id="rId32" Type="http://schemas.openxmlformats.org/officeDocument/2006/relationships/hyperlink" Target="https://doi.org/10.36740/Merkur202306111" TargetMode="External"/><Relationship Id="rId37" Type="http://schemas.openxmlformats.org/officeDocument/2006/relationships/hyperlink" Target="https://doi.org/10.1007/978-3-031-42576-9_5" TargetMode="External"/><Relationship Id="rId40" Type="http://schemas.openxmlformats.org/officeDocument/2006/relationships/hyperlink" Target="https://doi.org/10.32518/sals1.2024.135"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oi.org/10.1007/978-3-031-44869-0_17" TargetMode="External"/><Relationship Id="rId23" Type="http://schemas.openxmlformats.org/officeDocument/2006/relationships/hyperlink" Target="https://doi.org/10.1007/s00146-023-01641-0" TargetMode="External"/><Relationship Id="rId28" Type="http://schemas.openxmlformats.org/officeDocument/2006/relationships/hyperlink" Target="https://doi.org/10.1007/978-3-031-42576-9_1" TargetMode="External"/><Relationship Id="rId36" Type="http://schemas.openxmlformats.org/officeDocument/2006/relationships/hyperlink" Target="https://doi.org/10.15168/2284-4503-3001" TargetMode="External"/><Relationship Id="rId49" Type="http://schemas.openxmlformats.org/officeDocument/2006/relationships/header" Target="header3.xml"/><Relationship Id="rId10" Type="http://schemas.openxmlformats.org/officeDocument/2006/relationships/hyperlink" Target="https://creativecommons.org/licenses/by/4.0/" TargetMode="External"/><Relationship Id="rId19" Type="http://schemas.openxmlformats.org/officeDocument/2006/relationships/hyperlink" Target="https://doi.org/10.33327/AJEE-18-6.3-a000314" TargetMode="External"/><Relationship Id="rId31" Type="http://schemas.openxmlformats.org/officeDocument/2006/relationships/hyperlink" Target="https://doi.org/10.1007/978-3-031-56396-6_2" TargetMode="External"/><Relationship Id="rId44" Type="http://schemas.openxmlformats.org/officeDocument/2006/relationships/hyperlink" Target="https://doi.org/10.1007/978-981-99-7587-7_23"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1007/978-3-031-73545-5_46" TargetMode="External"/><Relationship Id="rId22" Type="http://schemas.openxmlformats.org/officeDocument/2006/relationships/hyperlink" Target="https://doi.org/10.1007/978-3-031-42576-9_4" TargetMode="External"/><Relationship Id="rId27" Type="http://schemas.openxmlformats.org/officeDocument/2006/relationships/hyperlink" Target="https://doi.org/10.1007/978-3-658-43843-2_2" TargetMode="External"/><Relationship Id="rId30" Type="http://schemas.openxmlformats.org/officeDocument/2006/relationships/hyperlink" Target="https://doi.org/10.1007/s11196-023-10076-1" TargetMode="External"/><Relationship Id="rId35" Type="http://schemas.openxmlformats.org/officeDocument/2006/relationships/hyperlink" Target="https://doi.org/10.1007/978-3-031-65552-4_11" TargetMode="External"/><Relationship Id="rId43" Type="http://schemas.openxmlformats.org/officeDocument/2006/relationships/hyperlink" Target="https://doi.org/10.1007/978-981-97-1060-7_7" TargetMode="External"/><Relationship Id="rId48" Type="http://schemas.openxmlformats.org/officeDocument/2006/relationships/footer" Target="footer2.xml"/><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s://doi.org/10.1007/978-3-031-08162-0_25" TargetMode="External"/><Relationship Id="rId25" Type="http://schemas.openxmlformats.org/officeDocument/2006/relationships/hyperlink" Target="https://doi.org/10.1007/978-3-031-41264-6_8" TargetMode="External"/><Relationship Id="rId33" Type="http://schemas.openxmlformats.org/officeDocument/2006/relationships/hyperlink" Target="https://doi.org/10.1007/s40319-023-01344-5" TargetMode="External"/><Relationship Id="rId38" Type="http://schemas.openxmlformats.org/officeDocument/2006/relationships/hyperlink" Target="https://doi.org/10.1007/978-3-662-68599-0_54" TargetMode="External"/><Relationship Id="rId46" Type="http://schemas.openxmlformats.org/officeDocument/2006/relationships/header" Target="header2.xml"/><Relationship Id="rId20" Type="http://schemas.openxmlformats.org/officeDocument/2006/relationships/hyperlink" Target="https://doi.org/10.1007/978-981-99-8897-6_5" TargetMode="External"/><Relationship Id="rId41" Type="http://schemas.openxmlformats.org/officeDocument/2006/relationships/hyperlink" Target="https://doi.org/10.1007/s40319-023-01301-2"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D4A7D-68B8-4816-80C1-2127844FC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1545</TotalTime>
  <Pages>15</Pages>
  <Words>22620</Words>
  <Characters>128937</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151255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E</cp:lastModifiedBy>
  <cp:revision>43</cp:revision>
  <cp:lastPrinted>2008-11-01T04:52:00Z</cp:lastPrinted>
  <dcterms:created xsi:type="dcterms:W3CDTF">2023-02-02T21:36:00Z</dcterms:created>
  <dcterms:modified xsi:type="dcterms:W3CDTF">2025-07-07T03:11:00Z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http://csl.mendeley.com/styles/654921641/apa-25</vt:lpwstr>
  </property>
  <property fmtid="{D5CDD505-2E9C-101B-9397-08002B2CF9AE}" pid="7" name="Mendeley Recent Style Name 2_1">
    <vt:lpwstr>American Psychological Association 7th edition - Tatang Muh Nasir 25</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http://www.zotero.org/styles/universitas-negeri-semarang-fakultas-matematika-dan-ilmu-pengetahuan-alam</vt:lpwstr>
  </property>
  <property fmtid="{D5CDD505-2E9C-101B-9397-08002B2CF9AE}" pid="19" name="Mendeley Recent Style Name 8_1">
    <vt:lpwstr>Universitas Negeri Semarang - Fakultas Matematika dan Ilmu Pengetahuan Alam (Bahasa Indonesia)</vt:lpwstr>
  </property>
  <property fmtid="{D5CDD505-2E9C-101B-9397-08002B2CF9AE}" pid="20" name="Mendeley Recent Style Id 9_1">
    <vt:lpwstr>http://www.zotero.org/styles/universitas-negeri-yogyakarta-program-pascasarjana</vt:lpwstr>
  </property>
  <property fmtid="{D5CDD505-2E9C-101B-9397-08002B2CF9AE}" pid="21" name="Mendeley Recent Style Name 9_1">
    <vt:lpwstr>Universitas Negeri Yogyakarta - Program Pascasarjana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