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000000" w:rsidP="00122F5F">
      <w:pPr>
        <w:rPr>
          <w:rFonts w:ascii="Calibri Light" w:hAnsi="Calibri Light" w:cs="Calibri Light"/>
          <w:b/>
          <w:bCs/>
          <w:iCs/>
          <w:sz w:val="28"/>
          <w:szCs w:val="28"/>
          <w:lang w:val="id-ID"/>
        </w:rPr>
      </w:pPr>
      <w:r w:rsidRPr="00533343">
        <w:rPr>
          <w:rFonts w:ascii="Calibri Light" w:hAnsi="Calibri Light" w:cs="Calibri Light"/>
          <w:b/>
          <w:bCs/>
          <w:i/>
          <w:iCs/>
          <w:sz w:val="28"/>
          <w:szCs w:val="28"/>
        </w:rPr>
        <w:t>Ahl Al-Hadith</w:t>
      </w:r>
      <w:r w:rsidR="00F269C8" w:rsidRPr="00F269C8">
        <w:rPr>
          <w:rFonts w:ascii="Calibri Light" w:hAnsi="Calibri Light" w:cs="Calibri Light"/>
          <w:b/>
          <w:bCs/>
          <w:sz w:val="28"/>
          <w:szCs w:val="28"/>
        </w:rPr>
        <w:t xml:space="preserve"> and </w:t>
      </w:r>
      <w:r w:rsidR="008C0313" w:rsidRPr="008C0313">
        <w:rPr>
          <w:rFonts w:ascii="Calibri Light" w:hAnsi="Calibri Light" w:cs="Calibri Light"/>
          <w:b/>
          <w:bCs/>
          <w:i/>
          <w:iCs/>
          <w:sz w:val="28"/>
          <w:szCs w:val="28"/>
        </w:rPr>
        <w:t>Ahl Ar-Ra’yi</w:t>
      </w:r>
      <w:r w:rsidR="00F269C8" w:rsidRPr="00F269C8">
        <w:rPr>
          <w:rFonts w:ascii="Calibri Light" w:hAnsi="Calibri Light" w:cs="Calibri Light"/>
          <w:b/>
          <w:bCs/>
          <w:sz w:val="28"/>
          <w:szCs w:val="28"/>
        </w:rPr>
        <w:t xml:space="preserve"> in the Formation and Development of Islamic Law</w:t>
      </w:r>
    </w:p>
    <w:p w:rsidR="00DE1E48" w:rsidRPr="00122F5F" w:rsidRDefault="00DE1E48" w:rsidP="001D7DEE">
      <w:pPr>
        <w:jc w:val="center"/>
        <w:rPr>
          <w:rFonts w:ascii="Calibri Light" w:hAnsi="Calibri Light" w:cs="Calibri Light"/>
          <w:sz w:val="24"/>
          <w:szCs w:val="24"/>
        </w:rPr>
      </w:pPr>
    </w:p>
    <w:p w:rsidR="008C45DE" w:rsidRPr="00540F02" w:rsidRDefault="00000000" w:rsidP="00122F5F">
      <w:pPr>
        <w:rPr>
          <w:rFonts w:ascii="Calibri Light" w:hAnsi="Calibri Light" w:cs="Calibri Light"/>
          <w:color w:val="A6A6A6"/>
          <w:sz w:val="24"/>
          <w:szCs w:val="24"/>
        </w:rPr>
      </w:pPr>
      <w:r w:rsidRPr="00F269C8">
        <w:rPr>
          <w:rFonts w:ascii="Calibri Light" w:hAnsi="Calibri Light" w:cs="Calibri Light"/>
          <w:b/>
          <w:bCs/>
          <w:sz w:val="24"/>
          <w:szCs w:val="24"/>
        </w:rPr>
        <w:t>Saiful Anwar</w:t>
      </w:r>
      <w:r w:rsidRPr="00F269C8">
        <w:rPr>
          <w:rFonts w:ascii="Calibri Light" w:hAnsi="Calibri Light" w:cs="Calibri Light"/>
          <w:b/>
          <w:bCs/>
          <w:sz w:val="24"/>
          <w:szCs w:val="24"/>
          <w:vertAlign w:val="superscript"/>
        </w:rPr>
        <w:t>1</w:t>
      </w:r>
      <w:r w:rsidRPr="00F269C8">
        <w:rPr>
          <w:rFonts w:ascii="Calibri Light" w:hAnsi="Calibri Light" w:cs="Calibri Light"/>
          <w:b/>
          <w:bCs/>
          <w:sz w:val="24"/>
          <w:szCs w:val="24"/>
        </w:rPr>
        <w:t>, Deden Abdul Malik</w:t>
      </w:r>
      <w:r>
        <w:rPr>
          <w:rFonts w:ascii="Calibri Light" w:hAnsi="Calibri Light" w:cs="Calibri Light"/>
          <w:b/>
          <w:bCs/>
          <w:sz w:val="24"/>
          <w:szCs w:val="24"/>
        </w:rPr>
        <w:t>*</w:t>
      </w:r>
      <w:r w:rsidRPr="00F269C8">
        <w:rPr>
          <w:rFonts w:ascii="Calibri Light" w:hAnsi="Calibri Light" w:cs="Calibri Light"/>
          <w:b/>
          <w:bCs/>
          <w:sz w:val="24"/>
          <w:szCs w:val="24"/>
          <w:vertAlign w:val="superscript"/>
        </w:rPr>
        <w:t>2</w:t>
      </w:r>
      <w:r w:rsidRPr="00F269C8">
        <w:rPr>
          <w:rFonts w:ascii="Calibri Light" w:hAnsi="Calibri Light" w:cs="Calibri Light"/>
          <w:b/>
          <w:bCs/>
          <w:sz w:val="24"/>
          <w:szCs w:val="24"/>
        </w:rPr>
        <w:t>, Ransya Ayu Zulvia</w:t>
      </w:r>
      <w:r w:rsidRPr="00F269C8">
        <w:rPr>
          <w:rFonts w:ascii="Calibri Light" w:hAnsi="Calibri Light" w:cs="Calibri Light"/>
          <w:b/>
          <w:bCs/>
          <w:sz w:val="24"/>
          <w:szCs w:val="24"/>
          <w:vertAlign w:val="superscript"/>
        </w:rPr>
        <w:t>3</w:t>
      </w:r>
      <w:r w:rsidRPr="00F269C8">
        <w:rPr>
          <w:rFonts w:ascii="Calibri Light" w:hAnsi="Calibri Light" w:cs="Calibri Light"/>
          <w:b/>
          <w:bCs/>
          <w:sz w:val="24"/>
          <w:szCs w:val="24"/>
        </w:rPr>
        <w:t>, Silvanus Fauziansah</w:t>
      </w:r>
      <w:r w:rsidRPr="00F269C8">
        <w:rPr>
          <w:rFonts w:ascii="Calibri Light" w:hAnsi="Calibri Light" w:cs="Calibri Light"/>
          <w:b/>
          <w:bCs/>
          <w:sz w:val="24"/>
          <w:szCs w:val="24"/>
          <w:vertAlign w:val="superscript"/>
        </w:rPr>
        <w:t>4</w:t>
      </w:r>
      <w:r w:rsidRPr="00F269C8">
        <w:rPr>
          <w:rFonts w:ascii="Calibri Light" w:hAnsi="Calibri Light" w:cs="Calibri Light"/>
          <w:b/>
          <w:bCs/>
          <w:sz w:val="24"/>
          <w:szCs w:val="24"/>
        </w:rPr>
        <w:t>, Bambang Fitrianto</w:t>
      </w:r>
      <w:r w:rsidRPr="00F269C8">
        <w:rPr>
          <w:rFonts w:ascii="Calibri Light" w:hAnsi="Calibri Light" w:cs="Calibri Light"/>
          <w:b/>
          <w:bCs/>
          <w:sz w:val="24"/>
          <w:szCs w:val="24"/>
          <w:vertAlign w:val="superscript"/>
        </w:rPr>
        <w:t>5</w:t>
      </w:r>
      <w:r w:rsidRPr="00F269C8">
        <w:rPr>
          <w:rFonts w:ascii="Calibri Light" w:hAnsi="Calibri Light" w:cs="Calibri Light"/>
          <w:b/>
          <w:bCs/>
          <w:sz w:val="24"/>
          <w:szCs w:val="24"/>
        </w:rPr>
        <w:t>, Syahrul Anwar</w:t>
      </w:r>
      <w:r w:rsidRPr="00F269C8">
        <w:rPr>
          <w:rFonts w:ascii="Calibri Light" w:hAnsi="Calibri Light" w:cs="Calibri Light"/>
          <w:b/>
          <w:bCs/>
          <w:sz w:val="24"/>
          <w:szCs w:val="24"/>
          <w:vertAlign w:val="superscript"/>
        </w:rPr>
        <w:t>6</w:t>
      </w:r>
    </w:p>
    <w:p w:rsidR="008C45DE" w:rsidRPr="00122F5F" w:rsidRDefault="00000000"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F269C8" w:rsidRPr="00F269C8">
        <w:rPr>
          <w:rFonts w:ascii="Calibri Light" w:hAnsi="Calibri Light" w:cs="Calibri Light"/>
          <w:sz w:val="24"/>
          <w:szCs w:val="24"/>
        </w:rPr>
        <w:t>S</w:t>
      </w:r>
      <w:r w:rsidR="00D8797F">
        <w:rPr>
          <w:rFonts w:ascii="Calibri Light" w:hAnsi="Calibri Light" w:cs="Calibri Light"/>
          <w:sz w:val="24"/>
          <w:szCs w:val="24"/>
        </w:rPr>
        <w:t xml:space="preserve">ekolah </w:t>
      </w:r>
      <w:r w:rsidR="00F269C8" w:rsidRPr="00F269C8">
        <w:rPr>
          <w:rFonts w:ascii="Calibri Light" w:hAnsi="Calibri Light" w:cs="Calibri Light"/>
          <w:sz w:val="24"/>
          <w:szCs w:val="24"/>
        </w:rPr>
        <w:t>T</w:t>
      </w:r>
      <w:r w:rsidR="00D8797F">
        <w:rPr>
          <w:rFonts w:ascii="Calibri Light" w:hAnsi="Calibri Light" w:cs="Calibri Light"/>
          <w:sz w:val="24"/>
          <w:szCs w:val="24"/>
        </w:rPr>
        <w:t xml:space="preserve">inggi </w:t>
      </w:r>
      <w:r w:rsidR="00F269C8" w:rsidRPr="00F269C8">
        <w:rPr>
          <w:rFonts w:ascii="Calibri Light" w:hAnsi="Calibri Light" w:cs="Calibri Light"/>
          <w:sz w:val="24"/>
          <w:szCs w:val="24"/>
        </w:rPr>
        <w:t>I</w:t>
      </w:r>
      <w:r w:rsidR="00D8797F">
        <w:rPr>
          <w:rFonts w:ascii="Calibri Light" w:hAnsi="Calibri Light" w:cs="Calibri Light"/>
          <w:sz w:val="24"/>
          <w:szCs w:val="24"/>
        </w:rPr>
        <w:t xml:space="preserve">lmu </w:t>
      </w:r>
      <w:r w:rsidR="00F269C8" w:rsidRPr="00F269C8">
        <w:rPr>
          <w:rFonts w:ascii="Calibri Light" w:hAnsi="Calibri Light" w:cs="Calibri Light"/>
          <w:sz w:val="24"/>
          <w:szCs w:val="24"/>
        </w:rPr>
        <w:t>T</w:t>
      </w:r>
      <w:r w:rsidR="00D8797F">
        <w:rPr>
          <w:rFonts w:ascii="Calibri Light" w:hAnsi="Calibri Light" w:cs="Calibri Light"/>
          <w:sz w:val="24"/>
          <w:szCs w:val="24"/>
        </w:rPr>
        <w:t>arbiyah</w:t>
      </w:r>
      <w:r w:rsidR="00F269C8" w:rsidRPr="00F269C8">
        <w:rPr>
          <w:rFonts w:ascii="Calibri Light" w:hAnsi="Calibri Light" w:cs="Calibri Light"/>
          <w:sz w:val="24"/>
          <w:szCs w:val="24"/>
        </w:rPr>
        <w:t xml:space="preserve"> Muhammaiyah Bangil</w:t>
      </w:r>
      <w:r w:rsidR="00D8797F">
        <w:rPr>
          <w:rFonts w:ascii="Calibri Light" w:hAnsi="Calibri Light" w:cs="Calibri Light"/>
          <w:sz w:val="24"/>
          <w:szCs w:val="24"/>
        </w:rPr>
        <w:t xml:space="preserve">, </w:t>
      </w:r>
      <w:r w:rsidR="00A170E5" w:rsidRPr="00A170E5">
        <w:rPr>
          <w:rFonts w:ascii="Calibri Light" w:hAnsi="Calibri Light" w:cs="Calibri Light"/>
          <w:sz w:val="24"/>
          <w:szCs w:val="24"/>
        </w:rPr>
        <w:t>Jl. Alun-Alun Tim. No.2, Pasuruan, East Java, Indonesia</w:t>
      </w:r>
    </w:p>
    <w:p w:rsidR="00CF57D6" w:rsidRPr="00540F02" w:rsidRDefault="00000000"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F269C8">
        <w:rPr>
          <w:rFonts w:ascii="Calibri Light" w:hAnsi="Calibri Light" w:cs="Calibri Light"/>
          <w:sz w:val="24"/>
          <w:szCs w:val="24"/>
          <w:vertAlign w:val="superscript"/>
        </w:rPr>
        <w:t>-6</w:t>
      </w:r>
      <w:r w:rsidR="00F269C8">
        <w:rPr>
          <w:rFonts w:ascii="Calibri Light" w:hAnsi="Calibri Light" w:cs="Calibri Light"/>
          <w:sz w:val="24"/>
          <w:szCs w:val="24"/>
        </w:rPr>
        <w:t>U</w:t>
      </w:r>
      <w:r w:rsidR="004B16E8">
        <w:rPr>
          <w:rFonts w:ascii="Calibri Light" w:hAnsi="Calibri Light" w:cs="Calibri Light"/>
          <w:sz w:val="24"/>
          <w:szCs w:val="24"/>
        </w:rPr>
        <w:t xml:space="preserve">niverditas </w:t>
      </w:r>
      <w:r w:rsidR="00F269C8">
        <w:rPr>
          <w:rFonts w:ascii="Calibri Light" w:hAnsi="Calibri Light" w:cs="Calibri Light"/>
          <w:sz w:val="24"/>
          <w:szCs w:val="24"/>
        </w:rPr>
        <w:t>I</w:t>
      </w:r>
      <w:r w:rsidR="004B16E8">
        <w:rPr>
          <w:rFonts w:ascii="Calibri Light" w:hAnsi="Calibri Light" w:cs="Calibri Light"/>
          <w:sz w:val="24"/>
          <w:szCs w:val="24"/>
        </w:rPr>
        <w:t xml:space="preserve">slam </w:t>
      </w:r>
      <w:r w:rsidR="00F269C8">
        <w:rPr>
          <w:rFonts w:ascii="Calibri Light" w:hAnsi="Calibri Light" w:cs="Calibri Light"/>
          <w:sz w:val="24"/>
          <w:szCs w:val="24"/>
        </w:rPr>
        <w:t>N</w:t>
      </w:r>
      <w:r w:rsidR="004B16E8">
        <w:rPr>
          <w:rFonts w:ascii="Calibri Light" w:hAnsi="Calibri Light" w:cs="Calibri Light"/>
          <w:sz w:val="24"/>
          <w:szCs w:val="24"/>
        </w:rPr>
        <w:t>egeri</w:t>
      </w:r>
      <w:r w:rsidR="00F269C8">
        <w:rPr>
          <w:rFonts w:ascii="Calibri Light" w:hAnsi="Calibri Light" w:cs="Calibri Light"/>
          <w:sz w:val="24"/>
          <w:szCs w:val="24"/>
        </w:rPr>
        <w:t xml:space="preserve"> </w:t>
      </w:r>
      <w:r w:rsidR="00F269C8" w:rsidRPr="00F269C8">
        <w:rPr>
          <w:rFonts w:ascii="Calibri Light" w:hAnsi="Calibri Light" w:cs="Calibri Light"/>
          <w:sz w:val="24"/>
          <w:szCs w:val="24"/>
        </w:rPr>
        <w:t>Sunan Gunung Djati Bandung</w:t>
      </w:r>
      <w:r w:rsidR="004B16E8">
        <w:rPr>
          <w:rFonts w:ascii="Calibri Light" w:hAnsi="Calibri Light" w:cs="Calibri Light"/>
          <w:sz w:val="24"/>
          <w:szCs w:val="24"/>
        </w:rPr>
        <w:t xml:space="preserve">, </w:t>
      </w:r>
      <w:r w:rsidR="004B16E8" w:rsidRPr="004B16E8">
        <w:rPr>
          <w:rFonts w:ascii="Calibri Light" w:hAnsi="Calibri Light" w:cs="Calibri Light"/>
          <w:sz w:val="24"/>
          <w:szCs w:val="24"/>
        </w:rPr>
        <w:t>A.H. Nasution No. 105,</w:t>
      </w:r>
      <w:r w:rsidR="004B16E8">
        <w:rPr>
          <w:rFonts w:ascii="Calibri Light" w:hAnsi="Calibri Light" w:cs="Calibri Light"/>
          <w:sz w:val="24"/>
          <w:szCs w:val="24"/>
        </w:rPr>
        <w:t xml:space="preserve"> </w:t>
      </w:r>
      <w:r w:rsidR="004B16E8" w:rsidRPr="004B16E8">
        <w:rPr>
          <w:rFonts w:ascii="Calibri Light" w:hAnsi="Calibri Light" w:cs="Calibri Light"/>
          <w:sz w:val="24"/>
          <w:szCs w:val="24"/>
        </w:rPr>
        <w:t>Bandung, West Java</w:t>
      </w:r>
      <w:r w:rsidR="004B16E8">
        <w:rPr>
          <w:rFonts w:ascii="Calibri Light" w:hAnsi="Calibri Light" w:cs="Calibri Light"/>
          <w:sz w:val="24"/>
          <w:szCs w:val="24"/>
        </w:rPr>
        <w:t>, Indonesia</w:t>
      </w:r>
    </w:p>
    <w:p w:rsidR="009E4EBA" w:rsidRPr="00F269C8" w:rsidRDefault="00000000" w:rsidP="00122F5F">
      <w:pPr>
        <w:rPr>
          <w:rFonts w:ascii="Calibri Light" w:hAnsi="Calibri Light" w:cs="Calibri Light"/>
          <w:sz w:val="24"/>
          <w:szCs w:val="24"/>
          <w:lang w:val="id-ID"/>
        </w:rPr>
      </w:pPr>
      <w:r w:rsidRPr="00F269C8">
        <w:rPr>
          <w:rFonts w:ascii="Calibri Light" w:hAnsi="Calibri Light" w:cs="Calibri Light"/>
          <w:sz w:val="24"/>
          <w:szCs w:val="24"/>
          <w:lang w:val="id-ID"/>
        </w:rPr>
        <w:t>*</w:t>
      </w:r>
      <w:r w:rsidR="00F269C8" w:rsidRPr="00F269C8">
        <w:rPr>
          <w:rFonts w:ascii="Calibri Light" w:hAnsi="Calibri Light" w:cs="Calibri Light"/>
          <w:sz w:val="24"/>
          <w:szCs w:val="24"/>
          <w:lang w:val="id-ID"/>
        </w:rPr>
        <w:t>dedenabdulmalik01@gmail.com</w:t>
      </w:r>
    </w:p>
    <w:p w:rsidR="00DE1E48" w:rsidRPr="00122F5F" w:rsidRDefault="00DE1E48" w:rsidP="001D7DEE">
      <w:pPr>
        <w:jc w:val="center"/>
        <w:rPr>
          <w:rFonts w:ascii="Calibri Light" w:hAnsi="Calibri Light" w:cs="Calibri Light"/>
          <w:sz w:val="24"/>
          <w:szCs w:val="24"/>
        </w:rPr>
      </w:pPr>
    </w:p>
    <w:p w:rsidR="00863A78" w:rsidRPr="00863A78" w:rsidRDefault="00000000"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000000"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000000"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000000"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9005BA"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000000"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702902" w:rsidRPr="00702902">
              <w:rPr>
                <w:rFonts w:ascii="Calibri Light" w:hAnsi="Calibri Light" w:cs="Calibri Light"/>
              </w:rPr>
              <w:t>Anwar, S., Malik, D.A., Zulvia, R.A., Fauziansah, S., Fitrianto, B. &amp; Anwar, S.</w:t>
            </w:r>
            <w:r w:rsidRPr="00540F02">
              <w:rPr>
                <w:rFonts w:ascii="Calibri Light" w:hAnsi="Calibri Light" w:cs="Calibri Light"/>
              </w:rPr>
              <w:t xml:space="preserve"> (202</w:t>
            </w:r>
            <w:r w:rsidR="00702902">
              <w:rPr>
                <w:rFonts w:ascii="Calibri Light" w:hAnsi="Calibri Light" w:cs="Calibri Light"/>
              </w:rPr>
              <w:t>4</w:t>
            </w:r>
            <w:r w:rsidRPr="00540F02">
              <w:rPr>
                <w:rFonts w:ascii="Calibri Light" w:hAnsi="Calibri Light" w:cs="Calibri Light"/>
              </w:rPr>
              <w:t xml:space="preserve">). </w:t>
            </w:r>
            <w:r w:rsidR="00533343" w:rsidRPr="00533343">
              <w:rPr>
                <w:rFonts w:ascii="Calibri Light" w:hAnsi="Calibri Light" w:cs="Calibri Light"/>
                <w:i/>
                <w:iCs/>
              </w:rPr>
              <w:t>Ahl Al-Hadith</w:t>
            </w:r>
            <w:r w:rsidR="00E158C5" w:rsidRPr="00E158C5">
              <w:rPr>
                <w:rFonts w:ascii="Calibri Light" w:hAnsi="Calibri Light" w:cs="Calibri Light"/>
              </w:rPr>
              <w:t xml:space="preserve"> and </w:t>
            </w:r>
            <w:r w:rsidR="008C0313" w:rsidRPr="008C0313">
              <w:rPr>
                <w:rFonts w:ascii="Calibri Light" w:hAnsi="Calibri Light" w:cs="Calibri Light"/>
                <w:i/>
                <w:iCs/>
              </w:rPr>
              <w:t>Ahl Ar-Ra’yi</w:t>
            </w:r>
            <w:r w:rsidR="00E158C5" w:rsidRPr="00E158C5">
              <w:rPr>
                <w:rFonts w:ascii="Calibri Light" w:hAnsi="Calibri Light" w:cs="Calibri Light"/>
              </w:rPr>
              <w:t xml:space="preserve"> in the Formation and Development of Islamic Law</w:t>
            </w:r>
            <w:r w:rsidRPr="00540F02">
              <w:rPr>
                <w:rFonts w:ascii="Calibri Light" w:hAnsi="Calibri Light" w:cs="Calibri Light"/>
              </w:rPr>
              <w:t>.</w:t>
            </w:r>
            <w:r w:rsidRPr="00540F02">
              <w:rPr>
                <w:rFonts w:ascii="Calibri Light" w:hAnsi="Calibri Light" w:cs="Calibri Light"/>
                <w:spacing w:val="1"/>
              </w:rPr>
              <w:t xml:space="preserve"> </w:t>
            </w:r>
            <w:r w:rsidR="00A45DF2" w:rsidRPr="00A45DF2">
              <w:rPr>
                <w:rFonts w:ascii="Calibri Light" w:hAnsi="Calibri Light" w:cs="Calibri Light"/>
                <w:i/>
              </w:rPr>
              <w:t>International Journal of Law and Society (IJLS)</w:t>
            </w:r>
            <w:r w:rsidRPr="00540F02">
              <w:rPr>
                <w:rFonts w:ascii="Calibri Light" w:hAnsi="Calibri Light" w:cs="Calibri Light"/>
              </w:rPr>
              <w:t xml:space="preserve">, </w:t>
            </w:r>
            <w:r w:rsidR="00A45DF2">
              <w:rPr>
                <w:rFonts w:ascii="Calibri Light" w:hAnsi="Calibri Light" w:cs="Calibri Light"/>
              </w:rPr>
              <w:t>3</w:t>
            </w:r>
            <w:r w:rsidRPr="00540F02">
              <w:rPr>
                <w:rFonts w:ascii="Calibri Light" w:hAnsi="Calibri Light" w:cs="Calibri Light"/>
              </w:rPr>
              <w:t xml:space="preserve">(2), </w:t>
            </w:r>
            <w:r w:rsidR="00EA340B">
              <w:rPr>
                <w:rFonts w:ascii="Calibri Light" w:hAnsi="Calibri Light" w:cs="Calibri Light"/>
              </w:rPr>
              <w:t>77</w:t>
            </w:r>
            <w:r w:rsidRPr="00540F02">
              <w:rPr>
                <w:rFonts w:ascii="Calibri Light" w:hAnsi="Calibri Light" w:cs="Calibri Light"/>
              </w:rPr>
              <w:t>-</w:t>
            </w:r>
            <w:r w:rsidR="00054FB4">
              <w:rPr>
                <w:rFonts w:ascii="Calibri Light" w:hAnsi="Calibri Light" w:cs="Calibri Light"/>
              </w:rPr>
              <w:t>89</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000000"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000000"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8353F" w:rsidRPr="00B8353F">
        <w:rPr>
          <w:rFonts w:ascii="Calibri Light" w:hAnsi="Calibri Light" w:cs="Calibri Light"/>
          <w:i/>
          <w:iCs/>
          <w:noProof/>
          <w:color w:val="000000"/>
          <w:sz w:val="24"/>
          <w:szCs w:val="24"/>
        </w:rPr>
        <w:t xml:space="preserve">This study aims to analyze the role and contribution of </w:t>
      </w:r>
      <w:r w:rsidR="00533343" w:rsidRPr="00533343">
        <w:rPr>
          <w:rFonts w:ascii="Calibri Light" w:hAnsi="Calibri Light" w:cs="Calibri Light"/>
          <w:i/>
          <w:iCs/>
          <w:noProof/>
          <w:color w:val="000000"/>
          <w:sz w:val="24"/>
          <w:szCs w:val="24"/>
        </w:rPr>
        <w:t>Ahl Al-Hadith</w:t>
      </w:r>
      <w:r w:rsidR="00B8353F" w:rsidRPr="00B8353F">
        <w:rPr>
          <w:rFonts w:ascii="Calibri Light" w:hAnsi="Calibri Light" w:cs="Calibri Light"/>
          <w:i/>
          <w:iCs/>
          <w:noProof/>
          <w:color w:val="000000"/>
          <w:sz w:val="24"/>
          <w:szCs w:val="24"/>
        </w:rPr>
        <w:t xml:space="preserve"> and </w:t>
      </w:r>
      <w:r w:rsidR="008C0313" w:rsidRPr="008C0313">
        <w:rPr>
          <w:rFonts w:ascii="Calibri Light" w:hAnsi="Calibri Light" w:cs="Calibri Light"/>
          <w:i/>
          <w:iCs/>
          <w:noProof/>
          <w:color w:val="000000"/>
          <w:sz w:val="24"/>
          <w:szCs w:val="24"/>
        </w:rPr>
        <w:t>Ahl Ar-Ra’yi</w:t>
      </w:r>
      <w:r w:rsidR="00B8353F" w:rsidRPr="00B8353F">
        <w:rPr>
          <w:rFonts w:ascii="Calibri Light" w:hAnsi="Calibri Light" w:cs="Calibri Light"/>
          <w:i/>
          <w:iCs/>
          <w:noProof/>
          <w:color w:val="000000"/>
          <w:sz w:val="24"/>
          <w:szCs w:val="24"/>
        </w:rPr>
        <w:t xml:space="preserve"> in forming and developing Islamic law. These two groups of thought emerged in the 2nd century Hijriah with different approaches to interpreting the sources of Islamic law. This study uses a qualitative research type with a descriptive-analytical approach. The primary data in this study are classical and modern literature relevant to the thoughts of </w:t>
      </w:r>
      <w:r w:rsidR="00533343" w:rsidRPr="00533343">
        <w:rPr>
          <w:rFonts w:ascii="Calibri Light" w:hAnsi="Calibri Light" w:cs="Calibri Light"/>
          <w:i/>
          <w:iCs/>
          <w:noProof/>
          <w:color w:val="000000"/>
          <w:sz w:val="24"/>
          <w:szCs w:val="24"/>
        </w:rPr>
        <w:t>Ahl Al-Hadith</w:t>
      </w:r>
      <w:r w:rsidR="00B8353F" w:rsidRPr="00B8353F">
        <w:rPr>
          <w:rFonts w:ascii="Calibri Light" w:hAnsi="Calibri Light" w:cs="Calibri Light"/>
          <w:i/>
          <w:iCs/>
          <w:noProof/>
          <w:color w:val="000000"/>
          <w:sz w:val="24"/>
          <w:szCs w:val="24"/>
        </w:rPr>
        <w:t xml:space="preserve"> and </w:t>
      </w:r>
      <w:r w:rsidR="008C0313" w:rsidRPr="008C0313">
        <w:rPr>
          <w:rFonts w:ascii="Calibri Light" w:hAnsi="Calibri Light" w:cs="Calibri Light"/>
          <w:i/>
          <w:iCs/>
          <w:noProof/>
          <w:color w:val="000000"/>
          <w:sz w:val="24"/>
          <w:szCs w:val="24"/>
        </w:rPr>
        <w:t>Ahl Ar-Ra’yi</w:t>
      </w:r>
      <w:r w:rsidR="00B8353F" w:rsidRPr="00B8353F">
        <w:rPr>
          <w:rFonts w:ascii="Calibri Light" w:hAnsi="Calibri Light" w:cs="Calibri Light"/>
          <w:i/>
          <w:iCs/>
          <w:noProof/>
          <w:color w:val="000000"/>
          <w:sz w:val="24"/>
          <w:szCs w:val="24"/>
        </w:rPr>
        <w:t xml:space="preserve">. Data sources include classical Islamic law books, books, and scientific articles that discuss the methodology of these two groups. Data collection techniques are carried out through library research by analyzing primary and secondary texts. The collected data are analyzed using content analysis techniques, which aim to explore the methodological patterns of the two groups in interpreting Islamic law. The study results show that despite having different methodological approaches, both seek to uphold Islamic law by maqashid al-sharia. </w:t>
      </w:r>
      <w:r w:rsidR="00533343" w:rsidRPr="00533343">
        <w:rPr>
          <w:rFonts w:ascii="Calibri Light" w:hAnsi="Calibri Light" w:cs="Calibri Light"/>
          <w:i/>
          <w:iCs/>
          <w:noProof/>
          <w:color w:val="000000"/>
          <w:sz w:val="24"/>
          <w:szCs w:val="24"/>
        </w:rPr>
        <w:t>Ahl Al-Hadith</w:t>
      </w:r>
      <w:r w:rsidR="00B8353F" w:rsidRPr="00B8353F">
        <w:rPr>
          <w:rFonts w:ascii="Calibri Light" w:hAnsi="Calibri Light" w:cs="Calibri Light"/>
          <w:i/>
          <w:iCs/>
          <w:noProof/>
          <w:color w:val="000000"/>
          <w:sz w:val="24"/>
          <w:szCs w:val="24"/>
        </w:rPr>
        <w:t xml:space="preserve"> contributed to the birth of the Maliki and Hanbali schools, emphasizing the text's authority. At the same time, </w:t>
      </w:r>
      <w:r w:rsidR="008C0313" w:rsidRPr="008C0313">
        <w:rPr>
          <w:rFonts w:ascii="Calibri Light" w:hAnsi="Calibri Light" w:cs="Calibri Light"/>
          <w:i/>
          <w:iCs/>
          <w:noProof/>
          <w:color w:val="000000"/>
          <w:sz w:val="24"/>
          <w:szCs w:val="24"/>
        </w:rPr>
        <w:t>Ahl Ar-Ra’yi</w:t>
      </w:r>
      <w:r w:rsidR="00B8353F" w:rsidRPr="00B8353F">
        <w:rPr>
          <w:rFonts w:ascii="Calibri Light" w:hAnsi="Calibri Light" w:cs="Calibri Light"/>
          <w:i/>
          <w:iCs/>
          <w:noProof/>
          <w:color w:val="000000"/>
          <w:sz w:val="24"/>
          <w:szCs w:val="24"/>
        </w:rPr>
        <w:t xml:space="preserve"> played a role in introducing the flexible ijtihad method popularized by Abu Hanifah. This approach was later balanced by Imam Syafi'i, who integrated text and reason into his ushul fiqh. This study concludes that the differences in methodology between </w:t>
      </w:r>
      <w:r w:rsidR="00533343" w:rsidRPr="00533343">
        <w:rPr>
          <w:rFonts w:ascii="Calibri Light" w:hAnsi="Calibri Light" w:cs="Calibri Light"/>
          <w:i/>
          <w:iCs/>
          <w:noProof/>
          <w:color w:val="000000"/>
          <w:sz w:val="24"/>
          <w:szCs w:val="24"/>
        </w:rPr>
        <w:t>Ahl Al-Hadith</w:t>
      </w:r>
      <w:r w:rsidR="00B8353F" w:rsidRPr="00B8353F">
        <w:rPr>
          <w:rFonts w:ascii="Calibri Light" w:hAnsi="Calibri Light" w:cs="Calibri Light"/>
          <w:i/>
          <w:iCs/>
          <w:noProof/>
          <w:color w:val="000000"/>
          <w:sz w:val="24"/>
          <w:szCs w:val="24"/>
        </w:rPr>
        <w:t xml:space="preserve"> and </w:t>
      </w:r>
      <w:r w:rsidR="008C0313" w:rsidRPr="008C0313">
        <w:rPr>
          <w:rFonts w:ascii="Calibri Light" w:hAnsi="Calibri Light" w:cs="Calibri Light"/>
          <w:i/>
          <w:iCs/>
          <w:noProof/>
          <w:color w:val="000000"/>
          <w:sz w:val="24"/>
          <w:szCs w:val="24"/>
        </w:rPr>
        <w:t>Ahl Ar-Ra’yi</w:t>
      </w:r>
      <w:r w:rsidR="00B8353F" w:rsidRPr="00B8353F">
        <w:rPr>
          <w:rFonts w:ascii="Calibri Light" w:hAnsi="Calibri Light" w:cs="Calibri Light"/>
          <w:i/>
          <w:iCs/>
          <w:noProof/>
          <w:color w:val="000000"/>
          <w:sz w:val="24"/>
          <w:szCs w:val="24"/>
        </w:rPr>
        <w:t xml:space="preserve"> not only enrich the treasury of Islamic law but also provide a mechanism for adapting Islamic law to changing times while maintaining the basic principles of sharia.</w:t>
      </w:r>
    </w:p>
    <w:p w:rsidR="00B8353F" w:rsidRPr="00122F5F" w:rsidRDefault="00B8353F" w:rsidP="00540F02">
      <w:pPr>
        <w:ind w:right="-1"/>
        <w:jc w:val="both"/>
        <w:rPr>
          <w:rFonts w:ascii="Calibri Light" w:hAnsi="Calibri Light" w:cs="Calibri Light"/>
          <w:noProof/>
          <w:color w:val="000000"/>
          <w:sz w:val="24"/>
          <w:szCs w:val="24"/>
          <w:lang w:val="id-ID"/>
        </w:rPr>
      </w:pPr>
    </w:p>
    <w:p w:rsidR="00DE1E48" w:rsidRPr="00122F5F" w:rsidRDefault="00000000" w:rsidP="00863A78">
      <w:pPr>
        <w:ind w:right="-1"/>
        <w:jc w:val="both"/>
        <w:rPr>
          <w:rFonts w:ascii="Calibri Light" w:hAnsi="Calibri Light" w:cs="Calibri Light"/>
          <w:i/>
          <w:iCs/>
          <w:sz w:val="24"/>
          <w:szCs w:val="24"/>
          <w:lang w:val="id-ID"/>
        </w:rPr>
      </w:pPr>
      <w:r w:rsidRPr="00B8353F">
        <w:rPr>
          <w:rFonts w:ascii="Calibri Light" w:hAnsi="Calibri Light" w:cs="Calibri Light"/>
          <w:noProof/>
          <w:sz w:val="24"/>
          <w:szCs w:val="24"/>
        </w:rPr>
        <w:t xml:space="preserve">Penelitian ini bertujuan untuk menganalisis peran dan kontribusi </w:t>
      </w:r>
      <w:r w:rsidR="00533343" w:rsidRPr="00533343">
        <w:rPr>
          <w:rFonts w:ascii="Calibri Light" w:hAnsi="Calibri Light" w:cs="Calibri Light"/>
          <w:i/>
          <w:iCs/>
          <w:noProof/>
          <w:sz w:val="24"/>
          <w:szCs w:val="24"/>
        </w:rPr>
        <w:t>Ahl Al-Hadith</w:t>
      </w:r>
      <w:r w:rsidRPr="00B8353F">
        <w:rPr>
          <w:rFonts w:ascii="Calibri Light" w:hAnsi="Calibri Light" w:cs="Calibri Light"/>
          <w:noProof/>
          <w:sz w:val="24"/>
          <w:szCs w:val="24"/>
        </w:rPr>
        <w:t xml:space="preserve"> dan </w:t>
      </w:r>
      <w:r w:rsidR="008C0313" w:rsidRPr="008C0313">
        <w:rPr>
          <w:rFonts w:ascii="Calibri Light" w:hAnsi="Calibri Light" w:cs="Calibri Light"/>
          <w:i/>
          <w:iCs/>
          <w:noProof/>
          <w:sz w:val="24"/>
          <w:szCs w:val="24"/>
        </w:rPr>
        <w:t>Ahl Ar-Ra’yi</w:t>
      </w:r>
      <w:r w:rsidRPr="00533343">
        <w:rPr>
          <w:rFonts w:ascii="Calibri Light" w:hAnsi="Calibri Light" w:cs="Calibri Light"/>
          <w:i/>
          <w:iCs/>
          <w:noProof/>
          <w:sz w:val="24"/>
          <w:szCs w:val="24"/>
        </w:rPr>
        <w:t xml:space="preserve"> </w:t>
      </w:r>
      <w:r w:rsidRPr="00B8353F">
        <w:rPr>
          <w:rFonts w:ascii="Calibri Light" w:hAnsi="Calibri Light" w:cs="Calibri Light"/>
          <w:noProof/>
          <w:sz w:val="24"/>
          <w:szCs w:val="24"/>
        </w:rPr>
        <w:t xml:space="preserve">dalam pembentukan dan pengembangan hukum Islam. Kedua kelompok pemikiran ini </w:t>
      </w:r>
      <w:r w:rsidRPr="00B8353F">
        <w:rPr>
          <w:rFonts w:ascii="Calibri Light" w:hAnsi="Calibri Light" w:cs="Calibri Light"/>
          <w:noProof/>
          <w:sz w:val="24"/>
          <w:szCs w:val="24"/>
        </w:rPr>
        <w:lastRenderedPageBreak/>
        <w:t xml:space="preserve">muncul pada abad ke-2 Hijriah dengan pendekatan yang berbeda dalam menafsirkan sumber-sumber hukum Islam. Penelitian ini menggunakan jenis penelitian kualitatif dengan pendekatan deskriptif-analitis. Data utama dalam penelitian ini berupa literatur klasik dan modern yang relevan dengan pemikiran </w:t>
      </w:r>
      <w:r w:rsidR="00533343" w:rsidRPr="00533343">
        <w:rPr>
          <w:rFonts w:ascii="Calibri Light" w:hAnsi="Calibri Light" w:cs="Calibri Light"/>
          <w:i/>
          <w:iCs/>
          <w:noProof/>
          <w:sz w:val="24"/>
          <w:szCs w:val="24"/>
        </w:rPr>
        <w:t>Ahl Al-Hadith</w:t>
      </w:r>
      <w:r w:rsidRPr="00B8353F">
        <w:rPr>
          <w:rFonts w:ascii="Calibri Light" w:hAnsi="Calibri Light" w:cs="Calibri Light"/>
          <w:noProof/>
          <w:sz w:val="24"/>
          <w:szCs w:val="24"/>
        </w:rPr>
        <w:t xml:space="preserve"> dan </w:t>
      </w:r>
      <w:r w:rsidR="008C0313" w:rsidRPr="008C0313">
        <w:rPr>
          <w:rFonts w:ascii="Calibri Light" w:hAnsi="Calibri Light" w:cs="Calibri Light"/>
          <w:i/>
          <w:iCs/>
          <w:noProof/>
          <w:sz w:val="24"/>
          <w:szCs w:val="24"/>
        </w:rPr>
        <w:t>Ahl Ar-Ra’yi</w:t>
      </w:r>
      <w:r w:rsidRPr="00B8353F">
        <w:rPr>
          <w:rFonts w:ascii="Calibri Light" w:hAnsi="Calibri Light" w:cs="Calibri Light"/>
          <w:noProof/>
          <w:sz w:val="24"/>
          <w:szCs w:val="24"/>
        </w:rPr>
        <w:t>. Sumber data meliputi kitab-kitab hukum Islam klasik, buku, dan artikel ilmiah yang membahas metodologi kedua kelompok ini. Teknik pengumpulan data dilakukan melalui studi pustaka (</w:t>
      </w:r>
      <w:r w:rsidRPr="00533343">
        <w:rPr>
          <w:rFonts w:ascii="Calibri Light" w:hAnsi="Calibri Light" w:cs="Calibri Light"/>
          <w:i/>
          <w:iCs/>
          <w:noProof/>
          <w:sz w:val="24"/>
          <w:szCs w:val="24"/>
        </w:rPr>
        <w:t>library research</w:t>
      </w:r>
      <w:r w:rsidRPr="00B8353F">
        <w:rPr>
          <w:rFonts w:ascii="Calibri Light" w:hAnsi="Calibri Light" w:cs="Calibri Light"/>
          <w:noProof/>
          <w:sz w:val="24"/>
          <w:szCs w:val="24"/>
        </w:rPr>
        <w:t>) dengan menganalisis teks-teks primer dan sekunder. Data yang terkumpul dianalisis menggunakan teknik analisis isi (</w:t>
      </w:r>
      <w:r w:rsidRPr="00533343">
        <w:rPr>
          <w:rFonts w:ascii="Calibri Light" w:hAnsi="Calibri Light" w:cs="Calibri Light"/>
          <w:i/>
          <w:iCs/>
          <w:noProof/>
          <w:sz w:val="24"/>
          <w:szCs w:val="24"/>
        </w:rPr>
        <w:t>content analysis</w:t>
      </w:r>
      <w:r w:rsidRPr="00B8353F">
        <w:rPr>
          <w:rFonts w:ascii="Calibri Light" w:hAnsi="Calibri Light" w:cs="Calibri Light"/>
          <w:noProof/>
          <w:sz w:val="24"/>
          <w:szCs w:val="24"/>
        </w:rPr>
        <w:t xml:space="preserve">), yang bertujuan untuk menggali pola-pola metodologis kedua kelompok dalam menafsirkan hukum Islam. Hasil penelitian menunjukkan bahwa meskipun memiliki pendekatan metodologis yang berbeda, keduanya bertujuan untuk menegakkan hukum Islam sesuai dengan maqashid al-sharia. </w:t>
      </w:r>
      <w:r w:rsidR="00533343" w:rsidRPr="00533343">
        <w:rPr>
          <w:rFonts w:ascii="Calibri Light" w:hAnsi="Calibri Light" w:cs="Calibri Light"/>
          <w:i/>
          <w:iCs/>
          <w:noProof/>
          <w:sz w:val="24"/>
          <w:szCs w:val="24"/>
        </w:rPr>
        <w:t>Ahl Al-Hadith</w:t>
      </w:r>
      <w:r w:rsidRPr="00B8353F">
        <w:rPr>
          <w:rFonts w:ascii="Calibri Light" w:hAnsi="Calibri Light" w:cs="Calibri Light"/>
          <w:noProof/>
          <w:sz w:val="24"/>
          <w:szCs w:val="24"/>
        </w:rPr>
        <w:t xml:space="preserve"> berkontribusi dalam melahirkan mazhab Maliki dan Hanbali, yang menekankan pada otoritas teks, sedangkan </w:t>
      </w:r>
      <w:r w:rsidR="008C0313" w:rsidRPr="008C0313">
        <w:rPr>
          <w:rFonts w:ascii="Calibri Light" w:hAnsi="Calibri Light" w:cs="Calibri Light"/>
          <w:i/>
          <w:iCs/>
          <w:noProof/>
          <w:sz w:val="24"/>
          <w:szCs w:val="24"/>
        </w:rPr>
        <w:t>Ahl Ar-Ra’yi</w:t>
      </w:r>
      <w:r w:rsidRPr="00B8353F">
        <w:rPr>
          <w:rFonts w:ascii="Calibri Light" w:hAnsi="Calibri Light" w:cs="Calibri Light"/>
          <w:noProof/>
          <w:sz w:val="24"/>
          <w:szCs w:val="24"/>
        </w:rPr>
        <w:t xml:space="preserve"> berperan dalam memperkenalkan metode ijtihad fleksibel yang dipopulerkan oleh Abu Hanifah. Pendekatan ini kemudian diseimbangkan oleh Imam Syafi'i yang mengintegrasikan teks dan rasio dalam ushul fiqhnya. Penelitian ini menyimpulkan bahwa perbedaan metodologi antara </w:t>
      </w:r>
      <w:r w:rsidR="00533343" w:rsidRPr="00533343">
        <w:rPr>
          <w:rFonts w:ascii="Calibri Light" w:hAnsi="Calibri Light" w:cs="Calibri Light"/>
          <w:i/>
          <w:iCs/>
          <w:noProof/>
          <w:sz w:val="24"/>
          <w:szCs w:val="24"/>
        </w:rPr>
        <w:t>Ahl Al-Hadith</w:t>
      </w:r>
      <w:r w:rsidRPr="00B8353F">
        <w:rPr>
          <w:rFonts w:ascii="Calibri Light" w:hAnsi="Calibri Light" w:cs="Calibri Light"/>
          <w:noProof/>
          <w:sz w:val="24"/>
          <w:szCs w:val="24"/>
        </w:rPr>
        <w:t xml:space="preserve"> dan </w:t>
      </w:r>
      <w:r w:rsidR="008C0313" w:rsidRPr="008C0313">
        <w:rPr>
          <w:rFonts w:ascii="Calibri Light" w:hAnsi="Calibri Light" w:cs="Calibri Light"/>
          <w:i/>
          <w:iCs/>
          <w:noProof/>
          <w:sz w:val="24"/>
          <w:szCs w:val="24"/>
        </w:rPr>
        <w:t>Ahl Ar-Ra’yi</w:t>
      </w:r>
      <w:r w:rsidRPr="00B8353F">
        <w:rPr>
          <w:rFonts w:ascii="Calibri Light" w:hAnsi="Calibri Light" w:cs="Calibri Light"/>
          <w:noProof/>
          <w:sz w:val="24"/>
          <w:szCs w:val="24"/>
        </w:rPr>
        <w:t xml:space="preserve"> tidak hanya memperkaya khazanah hukum Islam, tetapi juga menyediakan mekanisme adaptasi hukum Islam terhadap perubahan zaman, dengan tetap menjaga prinsip-prinsip dasar syariah.</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000000"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33343" w:rsidRPr="00533343">
        <w:rPr>
          <w:rStyle w:val="shorttext"/>
          <w:rFonts w:ascii="Calibri Light" w:hAnsi="Calibri Light" w:cs="Calibri Light"/>
          <w:i/>
          <w:iCs/>
          <w:sz w:val="24"/>
          <w:szCs w:val="24"/>
        </w:rPr>
        <w:t xml:space="preserve">Ahl Al-Hadith, </w:t>
      </w:r>
      <w:r w:rsidR="008C0313" w:rsidRPr="008C0313">
        <w:rPr>
          <w:rStyle w:val="shorttext"/>
          <w:rFonts w:ascii="Calibri Light" w:hAnsi="Calibri Light" w:cs="Calibri Light"/>
          <w:i/>
          <w:iCs/>
          <w:sz w:val="24"/>
          <w:szCs w:val="24"/>
        </w:rPr>
        <w:t>Ahl Ar-Ra’yi</w:t>
      </w:r>
      <w:r w:rsidR="00533343" w:rsidRPr="00533343">
        <w:rPr>
          <w:rStyle w:val="shorttext"/>
          <w:rFonts w:ascii="Calibri Light" w:hAnsi="Calibri Light" w:cs="Calibri Light"/>
          <w:i/>
          <w:iCs/>
          <w:sz w:val="24"/>
          <w:szCs w:val="24"/>
        </w:rPr>
        <w:t>, Islamic Law.</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000000"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B8353F" w:rsidRPr="00B8353F" w:rsidRDefault="00000000"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t>In the history of the development of Islamic law, two primary schools of thought have significantly influenced the methodology of law-making (</w:t>
      </w:r>
      <w:r w:rsidRPr="008C0313">
        <w:rPr>
          <w:rFonts w:ascii="Calibri Light" w:hAnsi="Calibri Light" w:cs="Calibri Light"/>
          <w:i/>
          <w:iCs/>
          <w:sz w:val="24"/>
          <w:szCs w:val="24"/>
        </w:rPr>
        <w:t>istinbath al-ahkam</w:t>
      </w:r>
      <w:r w:rsidRPr="00B8353F">
        <w:rPr>
          <w:rFonts w:ascii="Calibri Light" w:hAnsi="Calibri Light" w:cs="Calibri Light"/>
          <w:sz w:val="24"/>
          <w:szCs w:val="24"/>
        </w:rPr>
        <w:t xml:space="preserve">), namely </w:t>
      </w:r>
      <w:r w:rsidR="00533343" w:rsidRPr="00533343">
        <w:rPr>
          <w:rFonts w:ascii="Calibri Light" w:hAnsi="Calibri Light" w:cs="Calibri Light"/>
          <w:i/>
          <w:iCs/>
          <w:sz w:val="24"/>
          <w:szCs w:val="24"/>
        </w:rPr>
        <w:t>Ahl Al-Hadith</w:t>
      </w:r>
      <w:r w:rsidRPr="00B8353F">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00311931">
        <w:rPr>
          <w:rFonts w:ascii="Calibri Light" w:hAnsi="Calibri Light" w:cs="Calibri Light"/>
          <w:i/>
          <w:iCs/>
          <w:sz w:val="24"/>
          <w:szCs w:val="24"/>
        </w:rPr>
        <w:t xml:space="preserve"> </w:t>
      </w:r>
      <w:r w:rsidR="00311931">
        <w:rPr>
          <w:rFonts w:ascii="Calibri Light" w:hAnsi="Calibri Light" w:cs="Calibri Light"/>
          <w:i/>
          <w:iCs/>
          <w:sz w:val="24"/>
          <w:szCs w:val="24"/>
        </w:rPr>
        <w:fldChar w:fldCharType="begin" w:fldLock="1"/>
      </w:r>
      <w:r w:rsidR="00490A17">
        <w:rPr>
          <w:rFonts w:ascii="Calibri Light" w:hAnsi="Calibri Light" w:cs="Calibri Light"/>
          <w:i/>
          <w:iCs/>
          <w:sz w:val="24"/>
          <w:szCs w:val="24"/>
        </w:rPr>
        <w:instrText>ADDIN CSL_CITATION {"citationItems":[{"id":"ITEM-1","itemData":{"DOI":"10.29300/madania.v27i1.3381","author":[{"dropping-particle":"","family":"Faizin","given":"Afwan","non-dropping-particle":"","parse-names":false,"suffix":""}],"container-title":"Madania: Jurnal Kajian Keislaman","id":"ITEM-1","issue":"1","issued":{"date-parts":[["2023","6","10"]]},"page":"1","title":"Neo-Ahl Al-Hadîts In Contemporary Islamic Legal Thought: The Influence of Nâshir al-Dîn al-Albânî in the Salafist Movement in Indonesia","type":"article-journal","volume":"27"},"uris":["http://www.mendeley.com/documents/?uuid=0ea0fe3b-5afd-4436-bf91-004f132306f5"]}],"mendeley":{"formattedCitation":"(Faizin, 2023)","plainTextFormattedCitation":"(Faizin, 2023)","previouslyFormattedCitation":"(Faizin, 2023)"},"properties":{"noteIndex":0},"schema":"https://github.com/citation-style-language/schema/raw/master/csl-citation.json"}</w:instrText>
      </w:r>
      <w:r w:rsidR="00311931">
        <w:rPr>
          <w:rFonts w:ascii="Calibri Light" w:hAnsi="Calibri Light" w:cs="Calibri Light"/>
          <w:i/>
          <w:iCs/>
          <w:sz w:val="24"/>
          <w:szCs w:val="24"/>
        </w:rPr>
        <w:fldChar w:fldCharType="separate"/>
      </w:r>
      <w:r w:rsidR="00311931" w:rsidRPr="00311931">
        <w:rPr>
          <w:rFonts w:ascii="Calibri Light" w:hAnsi="Calibri Light" w:cs="Calibri Light"/>
          <w:iCs/>
          <w:noProof/>
          <w:sz w:val="24"/>
          <w:szCs w:val="24"/>
        </w:rPr>
        <w:t>(Faizin, 2023)</w:t>
      </w:r>
      <w:r w:rsidR="00311931">
        <w:rPr>
          <w:rFonts w:ascii="Calibri Light" w:hAnsi="Calibri Light" w:cs="Calibri Light"/>
          <w:i/>
          <w:iCs/>
          <w:sz w:val="24"/>
          <w:szCs w:val="24"/>
        </w:rPr>
        <w:fldChar w:fldCharType="end"/>
      </w:r>
      <w:r w:rsidRPr="00B8353F">
        <w:rPr>
          <w:rFonts w:ascii="Calibri Light" w:hAnsi="Calibri Light" w:cs="Calibri Light"/>
          <w:sz w:val="24"/>
          <w:szCs w:val="24"/>
        </w:rPr>
        <w:t xml:space="preserve">. These two groups emerged during the </w:t>
      </w:r>
      <w:r w:rsidRPr="00311931">
        <w:rPr>
          <w:rFonts w:ascii="Calibri Light" w:hAnsi="Calibri Light" w:cs="Calibri Light"/>
          <w:i/>
          <w:iCs/>
          <w:sz w:val="24"/>
          <w:szCs w:val="24"/>
        </w:rPr>
        <w:t>Tabi'in</w:t>
      </w:r>
      <w:r w:rsidRPr="00B8353F">
        <w:rPr>
          <w:rFonts w:ascii="Calibri Light" w:hAnsi="Calibri Light" w:cs="Calibri Light"/>
          <w:sz w:val="24"/>
          <w:szCs w:val="24"/>
        </w:rPr>
        <w:t xml:space="preserve"> period, around the 2nd century Hijriah, as a response to various new problems that were not found during the time of the Prophet Muhammad. The dynamics behind the emergence of these two schools reflect the need for Muslims at that time to interpret religious teachings according to the ever-evolving social context</w:t>
      </w:r>
      <w:r w:rsidR="00311931">
        <w:rPr>
          <w:rFonts w:ascii="Calibri Light" w:hAnsi="Calibri Light" w:cs="Calibri Light"/>
          <w:sz w:val="24"/>
          <w:szCs w:val="24"/>
        </w:rPr>
        <w:t xml:space="preserve"> </w:t>
      </w:r>
      <w:r w:rsidR="00311931">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10.15575/vh.v5i2.28191","author":[{"dropping-particle":"","family":"Anwar","given":"Syaiful","non-dropping-particle":"","parse-names":false,"suffix":""},{"dropping-particle":"","family":"Bawazir","given":"Fuad","non-dropping-particle":"","parse-names":false,"suffix":""},{"dropping-particle":"","family":"Sakina","given":"Rafika","non-dropping-particle":"","parse-names":false,"suffix":""},{"dropping-particle":"","family":"Lukita","given":"Mince","non-dropping-particle":"","parse-names":false,"suffix":""},{"dropping-particle":"","family":"Hernata","given":"Novan","non-dropping-particle":"","parse-names":false,"suffix":""},{"dropping-particle":"","family":"Miranda","given":"Miranda","non-dropping-particle":"","parse-names":false,"suffix":""},{"dropping-particle":"","family":"Ridwan","given":"Muannif","non-dropping-particle":"","parse-names":false,"suffix":""}],"container-title":"Varia Hukum","id":"ITEM-1","issue":"2","issued":{"date-parts":[["2023","7","31"]]},"page":"101-123","title":"Mazhab Syafi’i Sebagai Paradigma Dalam Pemikiran Dan Penetapan Hukum Islam Di Indonesia","type":"article-journal","volume":"5"},"uris":["http://www.mendeley.com/documents/?uuid=33ba955e-0a80-4458-901f-c5211a86391c"]},{"id":"ITEM-2","itemData":{"DOI":"10.30497/LAW.2024.245910.3506","author":[{"dropping-particle":"","family":"Taherabadi","given":"Yazdan","non-dropping-particle":"","parse-names":false,"suffix":""}],"container-title":"Islamic Law Research Journal","id":"ITEM-2","issue":"65","issued":{"date-parts":[["2024","10","21"]]},"title":"A Reflection on Hadith Evidences Regarding the Validity of Official and Ordinary Documents in Islamic Law","type":"article-journal","volume":"25"},"uris":["http://www.mendeley.com/documents/?uuid=e9c9a853-7800-44b6-b766-76283b0bd70a"]}],"mendeley":{"formattedCitation":"(Anwar et al., 2023; Taherabadi, 2024)","plainTextFormattedCitation":"(Anwar et al., 2023; Taherabadi, 2024)","previouslyFormattedCitation":"(Anwar et al., 2023; Taherabadi, 2024)"},"properties":{"noteIndex":0},"schema":"https://github.com/citation-style-language/schema/raw/master/csl-citation.json"}</w:instrText>
      </w:r>
      <w:r w:rsidR="00311931">
        <w:rPr>
          <w:rFonts w:ascii="Calibri Light" w:hAnsi="Calibri Light" w:cs="Calibri Light"/>
          <w:sz w:val="24"/>
          <w:szCs w:val="24"/>
        </w:rPr>
        <w:fldChar w:fldCharType="separate"/>
      </w:r>
      <w:r w:rsidR="00311931" w:rsidRPr="00311931">
        <w:rPr>
          <w:rFonts w:ascii="Calibri Light" w:hAnsi="Calibri Light" w:cs="Calibri Light"/>
          <w:noProof/>
          <w:sz w:val="24"/>
          <w:szCs w:val="24"/>
        </w:rPr>
        <w:t>(Anwar et al., 2023; Taherabadi, 2024)</w:t>
      </w:r>
      <w:r w:rsidR="00311931">
        <w:rPr>
          <w:rFonts w:ascii="Calibri Light" w:hAnsi="Calibri Light" w:cs="Calibri Light"/>
          <w:sz w:val="24"/>
          <w:szCs w:val="24"/>
        </w:rPr>
        <w:fldChar w:fldCharType="end"/>
      </w:r>
      <w:r w:rsidRPr="00B8353F">
        <w:rPr>
          <w:rFonts w:ascii="Calibri Light" w:hAnsi="Calibri Light" w:cs="Calibri Light"/>
          <w:sz w:val="24"/>
          <w:szCs w:val="24"/>
        </w:rPr>
        <w:t>.</w:t>
      </w:r>
    </w:p>
    <w:p w:rsidR="00B8353F" w:rsidRDefault="00000000" w:rsidP="00B8353F">
      <w:pPr>
        <w:spacing w:before="120" w:after="120"/>
        <w:ind w:left="426"/>
        <w:jc w:val="both"/>
        <w:rPr>
          <w:rFonts w:ascii="Calibri Light" w:hAnsi="Calibri Light" w:cs="Calibri Light"/>
          <w:sz w:val="24"/>
          <w:szCs w:val="24"/>
        </w:rPr>
      </w:pPr>
      <w:r w:rsidRPr="00533343">
        <w:rPr>
          <w:rFonts w:ascii="Calibri Light" w:hAnsi="Calibri Light" w:cs="Calibri Light"/>
          <w:i/>
          <w:iCs/>
          <w:sz w:val="24"/>
          <w:szCs w:val="24"/>
        </w:rPr>
        <w:t>Ahl Al-Hadith</w:t>
      </w:r>
      <w:r w:rsidRPr="00B8353F">
        <w:rPr>
          <w:rFonts w:ascii="Calibri Light" w:hAnsi="Calibri Light" w:cs="Calibri Light"/>
          <w:sz w:val="24"/>
          <w:szCs w:val="24"/>
        </w:rPr>
        <w:t>, centered in Medina, emphasizes the use of hadith and tsar (sayings of the companions) as the primary sources in determining Islamic law. This approach emphasizes textual understanding of the text (the Qur'an and hadith) and avoids using reason except in urgent circumstances. This principle is based on the belief that the revelation and sunnah of the Prophet have covered all aspects of human life</w:t>
      </w:r>
      <w:r w:rsidR="00FE30ED">
        <w:rPr>
          <w:rFonts w:ascii="Calibri Light" w:hAnsi="Calibri Light" w:cs="Calibri Light"/>
          <w:sz w:val="24"/>
          <w:szCs w:val="24"/>
        </w:rPr>
        <w:t xml:space="preserve"> </w:t>
      </w:r>
      <w:r w:rsidR="00FE30ED">
        <w:rPr>
          <w:rFonts w:ascii="Calibri Light" w:hAnsi="Calibri Light" w:cs="Calibri Light"/>
          <w:sz w:val="24"/>
          <w:szCs w:val="24"/>
        </w:rPr>
        <w:fldChar w:fldCharType="begin" w:fldLock="1"/>
      </w:r>
      <w:r w:rsidR="00FE30ED">
        <w:rPr>
          <w:rFonts w:ascii="Calibri Light" w:hAnsi="Calibri Light" w:cs="Calibri Light"/>
          <w:sz w:val="24"/>
          <w:szCs w:val="24"/>
        </w:rPr>
        <w:instrText>ADDIN CSL_CITATION {"citationItems":[{"id":"ITEM-1","itemData":{"DOI":"10.15575/diroyah.v8i1.28456","author":[{"dropping-particle":"","family":"Saladin","given":"Bustami","non-dropping-particle":"","parse-names":false,"suffix":""},{"dropping-particle":"","family":"Taufiq","given":"Muhammad","non-dropping-particle":"","parse-names":false,"suffix":""},{"dropping-particle":"","family":"Syatirah","given":"Sebti","non-dropping-particle":"","parse-names":false,"suffix":""}],"container-title":"Diroyah : Jurnal Studi Ilmu Hadis","id":"ITEM-1","issue":"1","issued":{"date-parts":[["2023","11","15"]]},"page":"204-217","title":"The Impact of Nashirudin Al Albani's Tarjih Hadith Method on Differences in Mazhab and Qur'anic Interpretation","type":"article-journal","volume":"8"},"uris":["http://www.mendeley.com/documents/?uuid=28697758-8da4-401a-8fb2-588c0e54a478"]}],"mendeley":{"formattedCitation":"(Saladin et al., 2023)","plainTextFormattedCitation":"(Saladin et al., 2023)","previouslyFormattedCitation":"(Saladin et al., 2023)"},"properties":{"noteIndex":0},"schema":"https://github.com/citation-style-language/schema/raw/master/csl-citation.json"}</w:instrText>
      </w:r>
      <w:r w:rsidR="00FE30ED">
        <w:rPr>
          <w:rFonts w:ascii="Calibri Light" w:hAnsi="Calibri Light" w:cs="Calibri Light"/>
          <w:sz w:val="24"/>
          <w:szCs w:val="24"/>
        </w:rPr>
        <w:fldChar w:fldCharType="separate"/>
      </w:r>
      <w:r w:rsidR="00FE30ED" w:rsidRPr="00FE30ED">
        <w:rPr>
          <w:rFonts w:ascii="Calibri Light" w:hAnsi="Calibri Light" w:cs="Calibri Light"/>
          <w:noProof/>
          <w:sz w:val="24"/>
          <w:szCs w:val="24"/>
        </w:rPr>
        <w:t>(Saladin et al., 2023)</w:t>
      </w:r>
      <w:r w:rsidR="00FE30ED">
        <w:rPr>
          <w:rFonts w:ascii="Calibri Light" w:hAnsi="Calibri Light" w:cs="Calibri Light"/>
          <w:sz w:val="24"/>
          <w:szCs w:val="24"/>
        </w:rPr>
        <w:fldChar w:fldCharType="end"/>
      </w:r>
      <w:r w:rsidRPr="00B8353F">
        <w:rPr>
          <w:rFonts w:ascii="Calibri Light" w:hAnsi="Calibri Light" w:cs="Calibri Light"/>
          <w:sz w:val="24"/>
          <w:szCs w:val="24"/>
        </w:rPr>
        <w:t>.</w:t>
      </w:r>
    </w:p>
    <w:p w:rsidR="00B8353F" w:rsidRPr="00B8353F" w:rsidRDefault="00000000"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t xml:space="preserve">In contrast, </w:t>
      </w:r>
      <w:r w:rsidR="008C0313" w:rsidRPr="008C0313">
        <w:rPr>
          <w:rFonts w:ascii="Calibri Light" w:hAnsi="Calibri Light" w:cs="Calibri Light"/>
          <w:i/>
          <w:iCs/>
          <w:sz w:val="24"/>
          <w:szCs w:val="24"/>
        </w:rPr>
        <w:t>Ahl Ar-Ra’yi</w:t>
      </w:r>
      <w:r w:rsidRPr="00B8353F">
        <w:rPr>
          <w:rFonts w:ascii="Calibri Light" w:hAnsi="Calibri Light" w:cs="Calibri Light"/>
          <w:sz w:val="24"/>
          <w:szCs w:val="24"/>
        </w:rPr>
        <w:t>, which developed in Iraq, especially in Kufa, emphasized the importance of using reason and logical reasoning (ijtihad) in understanding and interpreting texts, especially when facing problems that do not have explicit evidence. This group believes that Islamic law must be able to adapt to social changes and different local conditions</w:t>
      </w:r>
      <w:r w:rsidR="00FE30ED">
        <w:rPr>
          <w:rFonts w:ascii="Calibri Light" w:hAnsi="Calibri Light" w:cs="Calibri Light"/>
          <w:sz w:val="24"/>
          <w:szCs w:val="24"/>
        </w:rPr>
        <w:t xml:space="preserve"> </w:t>
      </w:r>
      <w:r w:rsidR="00FE30ED">
        <w:rPr>
          <w:rFonts w:ascii="Calibri Light" w:hAnsi="Calibri Light" w:cs="Calibri Light"/>
          <w:sz w:val="24"/>
          <w:szCs w:val="24"/>
        </w:rPr>
        <w:fldChar w:fldCharType="begin" w:fldLock="1"/>
      </w:r>
      <w:r w:rsidR="00FE30ED">
        <w:rPr>
          <w:rFonts w:ascii="Calibri Light" w:hAnsi="Calibri Light" w:cs="Calibri Light"/>
          <w:sz w:val="24"/>
          <w:szCs w:val="24"/>
        </w:rPr>
        <w:instrText>ADDIN CSL_CITATION {"citationItems":[{"id":"ITEM-1","itemData":{"DOI":"10.29240/alquds.v6i3.4369","author":[{"dropping-particle":"","family":"Ansori","given":"Ansori","non-dropping-particle":"","parse-names":false,"suffix":""},{"dropping-particle":"","family":"Munawir","given":"Munawir","non-dropping-particle":"","parse-names":false,"suffix":""}],"container-title":"AL QUDS : Jurnal Studi Alquran dan Hadis","id":"ITEM-1","issue":"3","issued":{"date-parts":[["2022","12","2"]]},"title":"Ahl al-Hadis and Ahl al-Ra’y (A Polemic of Domination Dynamics on Hadith)","type":"article-journal","volume":"6"},"uris":["http://www.mendeley.com/documents/?uuid=1230907f-ef51-4f41-b556-800fc6f51856"]}],"mendeley":{"formattedCitation":"(Ansori &amp; Munawir, 2022)","plainTextFormattedCitation":"(Ansori &amp; Munawir, 2022)","previouslyFormattedCitation":"(Ansori &amp; Munawir, 2022)"},"properties":{"noteIndex":0},"schema":"https://github.com/citation-style-language/schema/raw/master/csl-citation.json"}</w:instrText>
      </w:r>
      <w:r w:rsidR="00FE30ED">
        <w:rPr>
          <w:rFonts w:ascii="Calibri Light" w:hAnsi="Calibri Light" w:cs="Calibri Light"/>
          <w:sz w:val="24"/>
          <w:szCs w:val="24"/>
        </w:rPr>
        <w:fldChar w:fldCharType="separate"/>
      </w:r>
      <w:r w:rsidR="00FE30ED" w:rsidRPr="00FE30ED">
        <w:rPr>
          <w:rFonts w:ascii="Calibri Light" w:hAnsi="Calibri Light" w:cs="Calibri Light"/>
          <w:noProof/>
          <w:sz w:val="24"/>
          <w:szCs w:val="24"/>
        </w:rPr>
        <w:t>(Ansori &amp; Munawir, 2022)</w:t>
      </w:r>
      <w:r w:rsidR="00FE30ED">
        <w:rPr>
          <w:rFonts w:ascii="Calibri Light" w:hAnsi="Calibri Light" w:cs="Calibri Light"/>
          <w:sz w:val="24"/>
          <w:szCs w:val="24"/>
        </w:rPr>
        <w:fldChar w:fldCharType="end"/>
      </w:r>
      <w:r w:rsidRPr="00B8353F">
        <w:rPr>
          <w:rFonts w:ascii="Calibri Light" w:hAnsi="Calibri Light" w:cs="Calibri Light"/>
          <w:sz w:val="24"/>
          <w:szCs w:val="24"/>
        </w:rPr>
        <w:t>.</w:t>
      </w:r>
    </w:p>
    <w:p w:rsidR="00B8353F" w:rsidRDefault="00000000"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lastRenderedPageBreak/>
        <w:t xml:space="preserve">The differences in approach between these two groups not only influenced the development of Islamic jurisprudence but also became the basis for the birth of various schools of Islamic law. For example, Imam Malik and Imam Ahmad bin Hanbal tended more towards the </w:t>
      </w:r>
      <w:r w:rsidR="00533343" w:rsidRPr="00533343">
        <w:rPr>
          <w:rFonts w:ascii="Calibri Light" w:hAnsi="Calibri Light" w:cs="Calibri Light"/>
          <w:i/>
          <w:iCs/>
          <w:sz w:val="24"/>
          <w:szCs w:val="24"/>
        </w:rPr>
        <w:t>Ahl Al-Hadith</w:t>
      </w:r>
      <w:r w:rsidRPr="00B8353F">
        <w:rPr>
          <w:rFonts w:ascii="Calibri Light" w:hAnsi="Calibri Light" w:cs="Calibri Light"/>
          <w:sz w:val="24"/>
          <w:szCs w:val="24"/>
        </w:rPr>
        <w:t xml:space="preserve"> method. At the same time, Imam Abu Hanifah was known as the central figure of </w:t>
      </w:r>
      <w:r w:rsidR="008C0313" w:rsidRPr="008C0313">
        <w:rPr>
          <w:rFonts w:ascii="Calibri Light" w:hAnsi="Calibri Light" w:cs="Calibri Light"/>
          <w:i/>
          <w:iCs/>
          <w:sz w:val="24"/>
          <w:szCs w:val="24"/>
        </w:rPr>
        <w:t>Ahl Ar-Ra’yi</w:t>
      </w:r>
      <w:r w:rsidRPr="00B8353F">
        <w:rPr>
          <w:rFonts w:ascii="Calibri Light" w:hAnsi="Calibri Light" w:cs="Calibri Light"/>
          <w:sz w:val="24"/>
          <w:szCs w:val="24"/>
        </w:rPr>
        <w:t xml:space="preserve">. Imam Syafi'i then emerged with an approach that tried to bridge these two schools through the methodology of </w:t>
      </w:r>
      <w:r w:rsidRPr="008C0313">
        <w:rPr>
          <w:rFonts w:ascii="Calibri Light" w:hAnsi="Calibri Light" w:cs="Calibri Light"/>
          <w:i/>
          <w:iCs/>
          <w:sz w:val="24"/>
          <w:szCs w:val="24"/>
        </w:rPr>
        <w:t>ushul fiqh</w:t>
      </w:r>
      <w:r w:rsidRPr="00B8353F">
        <w:rPr>
          <w:rFonts w:ascii="Calibri Light" w:hAnsi="Calibri Light" w:cs="Calibri Light"/>
          <w:sz w:val="24"/>
          <w:szCs w:val="24"/>
        </w:rPr>
        <w:t xml:space="preserve"> which balanced text and reason</w:t>
      </w:r>
      <w:r w:rsidR="002D28FF">
        <w:rPr>
          <w:rFonts w:ascii="Calibri Light" w:hAnsi="Calibri Light"/>
          <w:sz w:val="24"/>
          <w:szCs w:val="24"/>
        </w:rPr>
        <w:t xml:space="preserve"> </w:t>
      </w:r>
      <w:r w:rsidR="002D28FF">
        <w:rPr>
          <w:rFonts w:ascii="Calibri Light" w:hAnsi="Calibri Light"/>
          <w:sz w:val="24"/>
          <w:szCs w:val="24"/>
        </w:rPr>
        <w:fldChar w:fldCharType="begin" w:fldLock="1"/>
      </w:r>
      <w:r w:rsidR="00375A00">
        <w:rPr>
          <w:rFonts w:ascii="Calibri Light" w:hAnsi="Calibri Light"/>
          <w:sz w:val="24"/>
          <w:szCs w:val="24"/>
        </w:rPr>
        <w:instrText>ADDIN CSL_CITATION {"citationItems":[{"id":"ITEM-1","itemData":{"DOI":"10.30984/as.v5i2.231","author":[{"dropping-particle":"","family":"Yusuf","given":"Nasruddin","non-dropping-particle":"","parse-names":false,"suffix":""}],"container-title":"Jurnal Ilmiah Al-Syir'ah","id":"ITEM-1","issue":"2","issued":{"date-parts":[["2016","8","31"]]},"title":"Ahl Al-Hadis Dan Ahl Ra’y (Dinamika Hukum Islam Dari Masa Peralihan Sahabat ke Masa Para Imam Madzhab)","type":"article-journal","volume":"5"},"uris":["http://www.mendeley.com/documents/?uuid=518caa71-871c-4026-9727-1c24654fbb0c"]},{"id":"ITEM-2","itemData":{"DOI":"10.55324/josr.v2i3.706","author":[{"dropping-particle":"","family":"Muhit","given":"Mugni","non-dropping-particle":"","parse-names":false,"suffix":""},{"dropping-particle":"","family":"Herawan","given":"Jajang","non-dropping-particle":"","parse-names":false,"suffix":""},{"dropping-particle":"","family":"Yunus","given":"Muhammad","non-dropping-particle":"","parse-names":false,"suffix":""}],"container-title":"Journal of Social Research","id":"ITEM-2","issue":"3","issued":{"date-parts":[["2023","2","2"]]},"page":"632-639","title":"Basic Construction of Sharia Economic Law Based on Ushul Fiqh Asy-Syafi'i (Critical Analysis of the Book of Ar-Risalah)","type":"article-journal","volume":"2"},"uris":["http://www.mendeley.com/documents/?uuid=5c037bcf-9f28-4aac-8513-5463db6e8433"]}],"mendeley":{"formattedCitation":"(Muhit et al., 2023; Yusuf, 2016)","plainTextFormattedCitation":"(Muhit et al., 2023; Yusuf, 2016)","previouslyFormattedCitation":"(Muhit et al., 2023; Yusuf, 2016)"},"properties":{"noteIndex":0},"schema":"https://github.com/citation-style-language/schema/raw/master/csl-citation.json"}</w:instrText>
      </w:r>
      <w:r w:rsidR="002D28FF">
        <w:rPr>
          <w:rFonts w:ascii="Calibri Light" w:hAnsi="Calibri Light"/>
          <w:sz w:val="24"/>
          <w:szCs w:val="24"/>
        </w:rPr>
        <w:fldChar w:fldCharType="separate"/>
      </w:r>
      <w:r w:rsidR="002D28FF" w:rsidRPr="002D28FF">
        <w:rPr>
          <w:rFonts w:ascii="Calibri Light" w:hAnsi="Calibri Light"/>
          <w:noProof/>
          <w:sz w:val="24"/>
          <w:szCs w:val="24"/>
        </w:rPr>
        <w:t>(Muhit et al., 2023; Yusuf, 2016)</w:t>
      </w:r>
      <w:r w:rsidR="002D28FF">
        <w:rPr>
          <w:rFonts w:ascii="Calibri Light" w:hAnsi="Calibri Light"/>
          <w:sz w:val="24"/>
          <w:szCs w:val="24"/>
        </w:rPr>
        <w:fldChar w:fldCharType="end"/>
      </w:r>
      <w:r w:rsidRPr="00B8353F">
        <w:rPr>
          <w:rFonts w:ascii="Calibri Light" w:hAnsi="Calibri Light" w:cs="Calibri Light"/>
          <w:sz w:val="24"/>
          <w:szCs w:val="24"/>
        </w:rPr>
        <w:t>.</w:t>
      </w:r>
    </w:p>
    <w:p w:rsidR="000C2F27" w:rsidRPr="000C2F27" w:rsidRDefault="00000000" w:rsidP="000C2F27">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 xml:space="preserve">The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approaches can be analyzed using the theory of methodological dualism in Islamic law, namely textuality and rationality. The textual approach of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is in line with the theory of Islamic legal positivism, which emphasizes the authority of revelation as the primary source of law. On the other hand, the rational approach of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can be associated with the theory of legal pragmatism, which emphasizes the flexibility of law to answer the needs of society</w:t>
      </w:r>
      <w:r w:rsidR="00E11099">
        <w:rPr>
          <w:rFonts w:ascii="Calibri Light" w:hAnsi="Calibri Light" w:cs="Calibri Light"/>
          <w:sz w:val="24"/>
          <w:szCs w:val="24"/>
        </w:rPr>
        <w:t xml:space="preserve"> </w:t>
      </w:r>
      <w:r w:rsidR="00E11099">
        <w:rPr>
          <w:rFonts w:ascii="Calibri Light" w:hAnsi="Calibri Light" w:cs="Calibri Light"/>
          <w:sz w:val="24"/>
          <w:szCs w:val="24"/>
        </w:rPr>
        <w:fldChar w:fldCharType="begin" w:fldLock="1"/>
      </w:r>
      <w:r w:rsidR="00311931">
        <w:rPr>
          <w:rFonts w:ascii="Calibri Light" w:hAnsi="Calibri Light" w:cs="Calibri Light"/>
          <w:sz w:val="24"/>
          <w:szCs w:val="24"/>
        </w:rPr>
        <w:instrText>ADDIN CSL_CITATION {"citationItems":[{"id":"ITEM-1","itemData":{"DOI":"10.22373/sjhk.v6i1.11904","author":[{"dropping-particle":"","family":"Djawas","given":"Mursyid","non-dropping-particle":"","parse-names":false,"suffix":""},{"dropping-particle":"","family":"Achyar","given":"Gamal","non-dropping-particle":"","parse-names":false,"suffix":""},{"dropping-particle":"","family":"Arifin","given":"Nusyirwan","non-dropping-particle":"","parse-names":false,"suffix":""},{"dropping-particle":"","family":"Reza","given":"Masri","non-dropping-particle":"","parse-names":false,"suffix":""},{"dropping-particle":"","family":"Yakub","given":"Baharuddin","non-dropping-particle":"","parse-names":false,"suffix":""}],"container-title":"Samarah: Jurnal Hukum Keluarga dan Hukum Islam","id":"ITEM-1","issue":"1","issued":{"date-parts":[["2022","6","27"]]},"page":"139","title":"The Legal Position of Children of Incest (A Study of Madhhab Scholars and Compilation of Islamic Law)","type":"article-journal","volume":"6"},"uris":["http://www.mendeley.com/documents/?uuid=d0350ac3-0082-42bd-9665-27d4eec1afea"]}],"mendeley":{"formattedCitation":"(Djawas et al., 2022)","plainTextFormattedCitation":"(Djawas et al., 2022)","previouslyFormattedCitation":"(Djawas et al., 2022)"},"properties":{"noteIndex":0},"schema":"https://github.com/citation-style-language/schema/raw/master/csl-citation.json"}</w:instrText>
      </w:r>
      <w:r w:rsidR="00E11099">
        <w:rPr>
          <w:rFonts w:ascii="Calibri Light" w:hAnsi="Calibri Light" w:cs="Calibri Light"/>
          <w:sz w:val="24"/>
          <w:szCs w:val="24"/>
        </w:rPr>
        <w:fldChar w:fldCharType="separate"/>
      </w:r>
      <w:r w:rsidR="00E11099" w:rsidRPr="00E11099">
        <w:rPr>
          <w:rFonts w:ascii="Calibri Light" w:hAnsi="Calibri Light" w:cs="Calibri Light"/>
          <w:noProof/>
          <w:sz w:val="24"/>
          <w:szCs w:val="24"/>
        </w:rPr>
        <w:t>(Djawas et al., 2022)</w:t>
      </w:r>
      <w:r w:rsidR="00E11099">
        <w:rPr>
          <w:rFonts w:ascii="Calibri Light" w:hAnsi="Calibri Light" w:cs="Calibri Light"/>
          <w:sz w:val="24"/>
          <w:szCs w:val="24"/>
        </w:rPr>
        <w:fldChar w:fldCharType="end"/>
      </w:r>
      <w:r w:rsidRPr="000C2F27">
        <w:rPr>
          <w:rFonts w:ascii="Calibri Light" w:hAnsi="Calibri Light" w:cs="Calibri Light"/>
          <w:sz w:val="24"/>
          <w:szCs w:val="24"/>
        </w:rPr>
        <w:t>.</w:t>
      </w:r>
    </w:p>
    <w:p w:rsidR="000C2F27" w:rsidRDefault="00000000" w:rsidP="000C2F27">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 xml:space="preserve">The Grand Theory relevant to this study is </w:t>
      </w:r>
      <w:r w:rsidRPr="008C0313">
        <w:rPr>
          <w:rFonts w:ascii="Calibri Light" w:hAnsi="Calibri Light" w:cs="Calibri Light"/>
          <w:i/>
          <w:iCs/>
          <w:sz w:val="24"/>
          <w:szCs w:val="24"/>
        </w:rPr>
        <w:t>maqashid</w:t>
      </w:r>
      <w:r w:rsidRPr="000C2F27">
        <w:rPr>
          <w:rFonts w:ascii="Calibri Light" w:hAnsi="Calibri Light" w:cs="Calibri Light"/>
          <w:sz w:val="24"/>
          <w:szCs w:val="24"/>
        </w:rPr>
        <w:t xml:space="preserve"> al-sharia (the objectives of sharia). This theory explains that Islamic law primarily aims to realize humanity's benefit by protecting religion, soul, mind, descendants, and property.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strive to achieve this </w:t>
      </w:r>
      <w:r w:rsidRPr="008C0313">
        <w:rPr>
          <w:rFonts w:ascii="Calibri Light" w:hAnsi="Calibri Light" w:cs="Calibri Light"/>
          <w:i/>
          <w:iCs/>
          <w:sz w:val="24"/>
          <w:szCs w:val="24"/>
        </w:rPr>
        <w:t>maqashid</w:t>
      </w:r>
      <w:r w:rsidRPr="000C2F27">
        <w:rPr>
          <w:rFonts w:ascii="Calibri Light" w:hAnsi="Calibri Light" w:cs="Calibri Light"/>
          <w:sz w:val="24"/>
          <w:szCs w:val="24"/>
        </w:rPr>
        <w:t xml:space="preserve"> with different approaches</w:t>
      </w:r>
      <w:r w:rsidR="00FE30ED">
        <w:rPr>
          <w:rFonts w:ascii="Calibri Light" w:hAnsi="Calibri Light" w:cs="Calibri Light"/>
          <w:sz w:val="24"/>
          <w:szCs w:val="24"/>
        </w:rPr>
        <w:t xml:space="preserve"> </w:t>
      </w:r>
      <w:r w:rsidR="00FE30ED">
        <w:rPr>
          <w:rFonts w:ascii="Calibri Light" w:hAnsi="Calibri Light" w:cs="Calibri Light"/>
          <w:sz w:val="24"/>
          <w:szCs w:val="24"/>
        </w:rPr>
        <w:fldChar w:fldCharType="begin" w:fldLock="1"/>
      </w:r>
      <w:r w:rsidR="00EF5FCD">
        <w:rPr>
          <w:rFonts w:ascii="Calibri Light" w:hAnsi="Calibri Light" w:cs="Calibri Light"/>
          <w:sz w:val="24"/>
          <w:szCs w:val="24"/>
        </w:rPr>
        <w:instrText>ADDIN CSL_CITATION {"citationItems":[{"id":"ITEM-1","itemData":{"DOI":"10.18326/millati.v8i2.546","author":[{"dropping-particle":"","family":"Surur","given":"Aziz","non-dropping-particle":"","parse-names":false,"suffix":""}],"container-title":"Millati: Journal of Islamic Studies and Humanities","id":"ITEM-1","issue":"2","issued":{"date-parts":[["2024","2","26"]]},"page":"237-252","title":"Al-Sayyid Muhammad Alawi's Thoughts on The Hadith of Glorifying the Ahl Al-Bayt","type":"article-journal","volume":"8"},"uris":["http://www.mendeley.com/documents/?uuid=bbd8f74e-af93-44b6-b0de-3f273ba8682d"]}],"mendeley":{"formattedCitation":"(Surur, 2024)","plainTextFormattedCitation":"(Surur, 2024)","previouslyFormattedCitation":"(Surur, 2024)"},"properties":{"noteIndex":0},"schema":"https://github.com/citation-style-language/schema/raw/master/csl-citation.json"}</w:instrText>
      </w:r>
      <w:r w:rsidR="00FE30ED">
        <w:rPr>
          <w:rFonts w:ascii="Calibri Light" w:hAnsi="Calibri Light" w:cs="Calibri Light"/>
          <w:sz w:val="24"/>
          <w:szCs w:val="24"/>
        </w:rPr>
        <w:fldChar w:fldCharType="separate"/>
      </w:r>
      <w:r w:rsidR="00FE30ED" w:rsidRPr="00FE30ED">
        <w:rPr>
          <w:rFonts w:ascii="Calibri Light" w:hAnsi="Calibri Light" w:cs="Calibri Light"/>
          <w:noProof/>
          <w:sz w:val="24"/>
          <w:szCs w:val="24"/>
        </w:rPr>
        <w:t>(Surur, 2024)</w:t>
      </w:r>
      <w:r w:rsidR="00FE30ED">
        <w:rPr>
          <w:rFonts w:ascii="Calibri Light" w:hAnsi="Calibri Light" w:cs="Calibri Light"/>
          <w:sz w:val="24"/>
          <w:szCs w:val="24"/>
        </w:rPr>
        <w:fldChar w:fldCharType="end"/>
      </w:r>
      <w:r w:rsidRPr="000C2F27">
        <w:rPr>
          <w:rFonts w:ascii="Calibri Light" w:hAnsi="Calibri Light" w:cs="Calibri Light"/>
          <w:sz w:val="24"/>
          <w:szCs w:val="24"/>
        </w:rPr>
        <w:t>.</w:t>
      </w:r>
    </w:p>
    <w:p w:rsidR="000C2F27" w:rsidRDefault="00000000" w:rsidP="00514E3A">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 xml:space="preserve">Several previous studies have discussed the role of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including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Methodologies on Qur'anic Discourses in the Ninth Century by </w:t>
      </w:r>
      <w:r>
        <w:rPr>
          <w:rFonts w:ascii="Calibri Light" w:hAnsi="Calibri Light" w:cs="Calibri Light"/>
          <w:sz w:val="24"/>
          <w:szCs w:val="24"/>
        </w:rPr>
        <w:fldChar w:fldCharType="begin" w:fldLock="1"/>
      </w:r>
      <w:r w:rsidR="00393D2F">
        <w:rPr>
          <w:rFonts w:ascii="Calibri Light" w:hAnsi="Calibri Light" w:cs="Calibri Light"/>
          <w:sz w:val="24"/>
          <w:szCs w:val="24"/>
        </w:rPr>
        <w:instrText>ADDIN CSL_CITATION {"citationItems":[{"id":"ITEM-1","itemData":{"DOI":"10.15364/ris17-0401-02","author":[{"dropping-particle":"","family":"Azmi","given":"Ahmad Sanusi","non-dropping-particle":"","parse-names":false,"suffix":""}],"container-title":"The Online Journal of Research in Islamic Studies","id":"ITEM-1","issue":"1","issued":{"date-parts":[["2017","4","1"]]},"page":"17-26","title":"Ahl al-Hadith Methodologies on Qur'anic Discourses in the Ninth Century: A Comparative Analysis of Ibn Hanbal and al-Bukhari","type":"article-journal","volume":"4"},"uris":["http://www.mendeley.com/documents/?uuid=26948e5c-b281-4af2-88ac-f1cd28c91083"]}],"mendeley":{"formattedCitation":"(Azmi, 2017)","manualFormatting":"Azmi (2017)","plainTextFormattedCitation":"(Azmi, 2017)","previouslyFormattedCitation":"(Azmi, 2017)"},"properties":{"noteIndex":0},"schema":"https://github.com/citation-style-language/schema/raw/master/csl-citation.json"}</w:instrText>
      </w:r>
      <w:r>
        <w:rPr>
          <w:rFonts w:ascii="Calibri Light" w:hAnsi="Calibri Light" w:cs="Calibri Light"/>
          <w:sz w:val="24"/>
          <w:szCs w:val="24"/>
        </w:rPr>
        <w:fldChar w:fldCharType="separate"/>
      </w:r>
      <w:r w:rsidRPr="000C2F27">
        <w:rPr>
          <w:rFonts w:ascii="Calibri Light" w:hAnsi="Calibri Light" w:cs="Calibri Light"/>
          <w:noProof/>
          <w:sz w:val="24"/>
          <w:szCs w:val="24"/>
        </w:rPr>
        <w:t xml:space="preserve">Azmi </w:t>
      </w:r>
      <w:r>
        <w:rPr>
          <w:rFonts w:ascii="Calibri Light" w:hAnsi="Calibri Light" w:cs="Calibri Light"/>
          <w:noProof/>
          <w:sz w:val="24"/>
          <w:szCs w:val="24"/>
        </w:rPr>
        <w:t>(</w:t>
      </w:r>
      <w:r w:rsidRPr="000C2F27">
        <w:rPr>
          <w:rFonts w:ascii="Calibri Light" w:hAnsi="Calibri Light" w:cs="Calibri Light"/>
          <w:noProof/>
          <w:sz w:val="24"/>
          <w:szCs w:val="24"/>
        </w:rPr>
        <w:t>2017)</w:t>
      </w:r>
      <w:r>
        <w:rPr>
          <w:rFonts w:ascii="Calibri Light" w:hAnsi="Calibri Light" w:cs="Calibri Light"/>
          <w:sz w:val="24"/>
          <w:szCs w:val="24"/>
        </w:rPr>
        <w:fldChar w:fldCharType="end"/>
      </w:r>
      <w:r w:rsidRPr="000C2F27">
        <w:rPr>
          <w:rFonts w:ascii="Calibri Light" w:hAnsi="Calibri Light" w:cs="Calibri Light"/>
          <w:sz w:val="24"/>
          <w:szCs w:val="24"/>
        </w:rPr>
        <w:t xml:space="preserve">, which focuses on the textual methodology of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The Process of Al-Bukhari Fiqh Methodology Development in Islamic Law</w:t>
      </w:r>
      <w:r>
        <w:rPr>
          <w:rFonts w:ascii="Calibri Light" w:hAnsi="Calibri Light" w:cs="Calibri Light"/>
          <w:sz w:val="24"/>
          <w:szCs w:val="24"/>
        </w:rPr>
        <w:t xml:space="preserve"> by </w:t>
      </w:r>
      <w:r>
        <w:rPr>
          <w:rFonts w:ascii="Calibri Light" w:hAnsi="Calibri Light" w:cs="Calibri Light"/>
          <w:sz w:val="24"/>
          <w:szCs w:val="24"/>
        </w:rPr>
        <w:fldChar w:fldCharType="begin" w:fldLock="1"/>
      </w:r>
      <w:r w:rsidR="00514E3A">
        <w:rPr>
          <w:rFonts w:ascii="Calibri Light" w:hAnsi="Calibri Light" w:cs="Calibri Light"/>
          <w:sz w:val="24"/>
          <w:szCs w:val="24"/>
        </w:rPr>
        <w:instrText>ADDIN CSL_CITATION {"citationItems":[{"id":"ITEM-1","itemData":{"abstract":"The popularity of al-Bukhari as an expert of hadith is indisputable; he reached the top position, his name has become a guarantee of hadith validity; in addition, he is also well known as an expert of Islamic law(faqih). However, his expertise is often disregarded. In fact, the authority of al-Bukhari in Islamic law reaches its peak as an absolute mujtahid or mujtahid mutlaq. This phenomenon raises some questions: firstly, is al-Bukhari affiliated with one of maddhabs of established Sunni law? When a mujtahid reaches his absolute mujtahid rank, following another methodology is forbidden; there is a need for constructing Fiqh methodology. Secondly, does al-Bukhari have his own methodology? An absolute mujtahid has an opportunity to establish his own madhhab which is ordained by its name. The third question is why is Bukhari’s madhhab unpopular amongst Sunni madhhab? This article explores the fact that al-Bukhari is not affiliated to certain maddhabs, and the methodology formation as well as other factors underlying the failure in the formation of Bukhari’s Madhhab","author":[{"dropping-particle":"","family":"Hasyim","given":"Muh. Fathoni","non-dropping-particle":"","parse-names":false,"suffix":""},{"dropping-particle":"","family":"AW","given":"Liliek Channa","non-dropping-particle":"","parse-names":false,"suffix":""},{"dropping-particle":"","family":"Jaelani","given":"Imam Amrusi","non-dropping-particle":"","parse-names":false,"suffix":""},{"dropping-particle":"","family":"Basuki","given":"","non-dropping-particle":"","parse-names":false,"suffix":""},{"dropping-particle":"","family":"Wijaya","given":"Aksin","non-dropping-particle":"","parse-names":false,"suffix":""},{"dropping-particle":"","family":"Ahid","given":"Nur","non-dropping-particle":"","parse-names":false,"suffix":""}],"container-title":"International Journal of Innovation, Creativity and Change","id":"ITEM-1","issue":"1","issued":{"date-parts":[["2020"]]},"page":"653-667","title":"The Process of Al-Bukhari Fiqh Methodology Development in Islamic Law","type":"article-journal","volume":"14"},"uris":["http://www.mendeley.com/documents/?uuid=82f7514e-8060-4efa-9a56-6188afcf64c1"]}],"mendeley":{"formattedCitation":"(Hasyim et al., 2020)","manualFormatting":"Hasyim et al. (2020)","plainTextFormattedCitation":"(Hasyim et al., 2020)","previouslyFormattedCitation":"(Hasyim et al., 2020)"},"properties":{"noteIndex":0},"schema":"https://github.com/citation-style-language/schema/raw/master/csl-citation.json"}</w:instrText>
      </w:r>
      <w:r>
        <w:rPr>
          <w:rFonts w:ascii="Calibri Light" w:hAnsi="Calibri Light" w:cs="Calibri Light"/>
          <w:sz w:val="24"/>
          <w:szCs w:val="24"/>
        </w:rPr>
        <w:fldChar w:fldCharType="separate"/>
      </w:r>
      <w:r w:rsidRPr="000C2F27">
        <w:rPr>
          <w:rFonts w:ascii="Calibri Light" w:hAnsi="Calibri Light" w:cs="Calibri Light"/>
          <w:noProof/>
          <w:sz w:val="24"/>
          <w:szCs w:val="24"/>
        </w:rPr>
        <w:t xml:space="preserve">Hasyim et al. </w:t>
      </w:r>
      <w:r>
        <w:rPr>
          <w:rFonts w:ascii="Calibri Light" w:hAnsi="Calibri Light" w:cs="Calibri Light"/>
          <w:noProof/>
          <w:sz w:val="24"/>
          <w:szCs w:val="24"/>
        </w:rPr>
        <w:t>(</w:t>
      </w:r>
      <w:r w:rsidRPr="000C2F27">
        <w:rPr>
          <w:rFonts w:ascii="Calibri Light" w:hAnsi="Calibri Light" w:cs="Calibri Light"/>
          <w:noProof/>
          <w:sz w:val="24"/>
          <w:szCs w:val="24"/>
        </w:rPr>
        <w:t>2020)</w:t>
      </w:r>
      <w:r>
        <w:rPr>
          <w:rFonts w:ascii="Calibri Light" w:hAnsi="Calibri Light" w:cs="Calibri Light"/>
          <w:sz w:val="24"/>
          <w:szCs w:val="24"/>
        </w:rPr>
        <w:fldChar w:fldCharType="end"/>
      </w:r>
      <w:r>
        <w:rPr>
          <w:rFonts w:ascii="Calibri Light" w:hAnsi="Calibri Light" w:cs="Calibri Light"/>
          <w:sz w:val="24"/>
          <w:szCs w:val="24"/>
        </w:rPr>
        <w:t xml:space="preserve">. </w:t>
      </w:r>
      <w:r w:rsidR="00514E3A" w:rsidRPr="00514E3A">
        <w:rPr>
          <w:rFonts w:ascii="Calibri Light" w:hAnsi="Calibri Light" w:cs="Calibri Light"/>
          <w:sz w:val="24"/>
          <w:szCs w:val="24"/>
        </w:rPr>
        <w:t xml:space="preserve">Study of the Thoughts of Ahl Al-Hadis and </w:t>
      </w:r>
      <w:r w:rsidR="008C0313" w:rsidRPr="008C0313">
        <w:rPr>
          <w:rFonts w:ascii="Calibri Light" w:hAnsi="Calibri Light" w:cs="Calibri Light"/>
          <w:i/>
          <w:iCs/>
          <w:sz w:val="24"/>
          <w:szCs w:val="24"/>
        </w:rPr>
        <w:t>Ahl Ar-Ra’yi</w:t>
      </w:r>
      <w:r w:rsidR="00514E3A">
        <w:rPr>
          <w:rFonts w:ascii="Calibri Light" w:hAnsi="Calibri Light" w:cs="Calibri Light"/>
          <w:sz w:val="24"/>
          <w:szCs w:val="24"/>
        </w:rPr>
        <w:t xml:space="preserve"> </w:t>
      </w:r>
      <w:r w:rsidRPr="000C2F27">
        <w:rPr>
          <w:rFonts w:ascii="Calibri Light" w:hAnsi="Calibri Light" w:cs="Calibri Light"/>
          <w:sz w:val="24"/>
          <w:szCs w:val="24"/>
        </w:rPr>
        <w:t xml:space="preserve">by </w:t>
      </w:r>
      <w:r w:rsidR="00514E3A">
        <w:rPr>
          <w:rFonts w:ascii="Calibri Light" w:hAnsi="Calibri Light" w:cs="Calibri Light"/>
          <w:sz w:val="24"/>
          <w:szCs w:val="24"/>
        </w:rPr>
        <w:fldChar w:fldCharType="begin" w:fldLock="1"/>
      </w:r>
      <w:r w:rsidR="001D016B">
        <w:rPr>
          <w:rFonts w:ascii="Calibri Light" w:hAnsi="Calibri Light" w:cs="Calibri Light"/>
          <w:sz w:val="24"/>
          <w:szCs w:val="24"/>
        </w:rPr>
        <w:instrText>ADDIN CSL_CITATION {"citationItems":[{"id":"ITEM-1","itemData":{"DOI":"10.58707/jipm.v3i1.411","author":[{"dropping-particle":"","family":"Subhi","given":"Ahmad","non-dropping-particle":"","parse-names":false,"suffix":""},{"dropping-particle":"","family":"Umar","given":"M","non-dropping-particle":"","parse-names":false,"suffix":""},{"dropping-particle":"","family":"Ramlah","given":"","non-dropping-particle":"","parse-names":false,"suffix":""}],"container-title":"Jurnal Indragiri Penelitian Multidisiplin","id":"ITEM-1","issue":"1","issued":{"date-parts":[["2023","1","23"]]},"page":"37-43","title":"Dinamika Hukum Islam: (Studi Pemikiran Ahl Al-Hadis dan Ahl Al-Ra'yi)","type":"article-journal","volume":"3"},"uris":["http://www.mendeley.com/documents/?uuid=651fb2c1-79f4-493b-8ef3-367bdab4bc1b"]}],"mendeley":{"formattedCitation":"(Subhi et al., 2023)","manualFormatting":"Subhi et al. (2023)","plainTextFormattedCitation":"(Subhi et al., 2023)","previouslyFormattedCitation":"(Subhi et al., 2023)"},"properties":{"noteIndex":0},"schema":"https://github.com/citation-style-language/schema/raw/master/csl-citation.json"}</w:instrText>
      </w:r>
      <w:r w:rsidR="00514E3A">
        <w:rPr>
          <w:rFonts w:ascii="Calibri Light" w:hAnsi="Calibri Light" w:cs="Calibri Light"/>
          <w:sz w:val="24"/>
          <w:szCs w:val="24"/>
        </w:rPr>
        <w:fldChar w:fldCharType="separate"/>
      </w:r>
      <w:r w:rsidR="00514E3A" w:rsidRPr="00514E3A">
        <w:rPr>
          <w:rFonts w:ascii="Calibri Light" w:hAnsi="Calibri Light" w:cs="Calibri Light"/>
          <w:noProof/>
          <w:sz w:val="24"/>
          <w:szCs w:val="24"/>
        </w:rPr>
        <w:t xml:space="preserve">Subhi et al. </w:t>
      </w:r>
      <w:r w:rsidR="00514E3A">
        <w:rPr>
          <w:rFonts w:ascii="Calibri Light" w:hAnsi="Calibri Light" w:cs="Calibri Light"/>
          <w:noProof/>
          <w:sz w:val="24"/>
          <w:szCs w:val="24"/>
        </w:rPr>
        <w:t>(</w:t>
      </w:r>
      <w:r w:rsidR="00514E3A" w:rsidRPr="00514E3A">
        <w:rPr>
          <w:rFonts w:ascii="Calibri Light" w:hAnsi="Calibri Light" w:cs="Calibri Light"/>
          <w:noProof/>
          <w:sz w:val="24"/>
          <w:szCs w:val="24"/>
        </w:rPr>
        <w:t>2023)</w:t>
      </w:r>
      <w:r w:rsidR="00514E3A">
        <w:rPr>
          <w:rFonts w:ascii="Calibri Light" w:hAnsi="Calibri Light" w:cs="Calibri Light"/>
          <w:sz w:val="24"/>
          <w:szCs w:val="24"/>
        </w:rPr>
        <w:fldChar w:fldCharType="end"/>
      </w:r>
      <w:r w:rsidR="00514E3A">
        <w:rPr>
          <w:rFonts w:ascii="Calibri Light" w:hAnsi="Calibri Light" w:cs="Calibri Light"/>
          <w:sz w:val="24"/>
          <w:szCs w:val="24"/>
        </w:rPr>
        <w:t xml:space="preserve"> </w:t>
      </w:r>
      <w:r w:rsidRPr="000C2F27">
        <w:rPr>
          <w:rFonts w:ascii="Calibri Light" w:hAnsi="Calibri Light" w:cs="Calibri Light"/>
          <w:sz w:val="24"/>
          <w:szCs w:val="24"/>
        </w:rPr>
        <w:t xml:space="preserve">explores the use of ijtihad in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w:t>
      </w:r>
      <w:r w:rsidR="00514E3A" w:rsidRPr="00514E3A">
        <w:rPr>
          <w:rFonts w:ascii="Calibri Light" w:hAnsi="Calibri Light" w:cs="Calibri Light"/>
          <w:sz w:val="24"/>
          <w:szCs w:val="24"/>
        </w:rPr>
        <w:t>Irregular Hadith According to Imam Shafi'i</w:t>
      </w:r>
      <w:r w:rsidRPr="000C2F27">
        <w:rPr>
          <w:rFonts w:ascii="Calibri Light" w:hAnsi="Calibri Light" w:cs="Calibri Light"/>
          <w:sz w:val="24"/>
          <w:szCs w:val="24"/>
        </w:rPr>
        <w:t xml:space="preserve"> by </w:t>
      </w:r>
      <w:r w:rsidR="00514E3A">
        <w:rPr>
          <w:rFonts w:ascii="Calibri Light" w:hAnsi="Calibri Light" w:cs="Calibri Light"/>
          <w:sz w:val="24"/>
          <w:szCs w:val="24"/>
        </w:rPr>
        <w:fldChar w:fldCharType="begin" w:fldLock="1"/>
      </w:r>
      <w:r w:rsidR="00776338">
        <w:rPr>
          <w:rFonts w:ascii="Calibri Light" w:hAnsi="Calibri Light" w:cs="Calibri Light"/>
          <w:sz w:val="24"/>
          <w:szCs w:val="24"/>
        </w:rPr>
        <w:instrText>ADDIN CSL_CITATION {"citationItems":[{"id":"ITEM-1","itemData":{"DOI":"10.5281/zenodo.11114178","author":[{"dropping-particle":"","family":"Biodun","given":"Qaasim Badmusi Saheed","non-dropping-particle":"","parse-names":false,"suffix":""},{"dropping-particle":"","family":"Jangebe","given":"Huzaifa Aliyu","non-dropping-particle":"","parse-names":false,"suffix":""}],"container-title":"Global Journal of Research in Humanities &amp; Cultural Studies","id":"ITEM-1","issue":"3","issued":{"date-parts":[["2024","5","4"]]},"page":"1-22","title":"Irregular Hadith According to Imam Shafi'i: An Applied Study","type":"article-journal","volume":"4"},"uris":["http://www.mendeley.com/documents/?uuid=58b1e29e-43bb-400a-94cb-efe06b82523b"]}],"mendeley":{"formattedCitation":"(Biodun &amp; Jangebe, 2024)","manualFormatting":"Biodun &amp; Jangebe (2024)","plainTextFormattedCitation":"(Biodun &amp; Jangebe, 2024)","previouslyFormattedCitation":"(Biodun &amp; Jangebe, 2024)"},"properties":{"noteIndex":0},"schema":"https://github.com/citation-style-language/schema/raw/master/csl-citation.json"}</w:instrText>
      </w:r>
      <w:r w:rsidR="00514E3A">
        <w:rPr>
          <w:rFonts w:ascii="Calibri Light" w:hAnsi="Calibri Light" w:cs="Calibri Light"/>
          <w:sz w:val="24"/>
          <w:szCs w:val="24"/>
        </w:rPr>
        <w:fldChar w:fldCharType="separate"/>
      </w:r>
      <w:r w:rsidR="00514E3A" w:rsidRPr="00514E3A">
        <w:rPr>
          <w:rFonts w:ascii="Calibri Light" w:hAnsi="Calibri Light" w:cs="Calibri Light"/>
          <w:noProof/>
          <w:sz w:val="24"/>
          <w:szCs w:val="24"/>
        </w:rPr>
        <w:t xml:space="preserve">Biodun &amp; Jangebe </w:t>
      </w:r>
      <w:r w:rsidR="00514E3A">
        <w:rPr>
          <w:rFonts w:ascii="Calibri Light" w:hAnsi="Calibri Light" w:cs="Calibri Light"/>
          <w:noProof/>
          <w:sz w:val="24"/>
          <w:szCs w:val="24"/>
        </w:rPr>
        <w:t>(</w:t>
      </w:r>
      <w:r w:rsidR="00514E3A" w:rsidRPr="00514E3A">
        <w:rPr>
          <w:rFonts w:ascii="Calibri Light" w:hAnsi="Calibri Light" w:cs="Calibri Light"/>
          <w:noProof/>
          <w:sz w:val="24"/>
          <w:szCs w:val="24"/>
        </w:rPr>
        <w:t>2024)</w:t>
      </w:r>
      <w:r w:rsidR="00514E3A">
        <w:rPr>
          <w:rFonts w:ascii="Calibri Light" w:hAnsi="Calibri Light" w:cs="Calibri Light"/>
          <w:sz w:val="24"/>
          <w:szCs w:val="24"/>
        </w:rPr>
        <w:fldChar w:fldCharType="end"/>
      </w:r>
      <w:r w:rsidR="00514E3A">
        <w:rPr>
          <w:rFonts w:ascii="Calibri Light" w:hAnsi="Calibri Light" w:cs="Calibri Light"/>
          <w:sz w:val="24"/>
          <w:szCs w:val="24"/>
        </w:rPr>
        <w:t xml:space="preserve"> </w:t>
      </w:r>
      <w:r w:rsidRPr="000C2F27">
        <w:rPr>
          <w:rFonts w:ascii="Calibri Light" w:hAnsi="Calibri Light" w:cs="Calibri Light"/>
          <w:sz w:val="24"/>
          <w:szCs w:val="24"/>
        </w:rPr>
        <w:t>discusses the role of Imam Syafi'i in uniting textual and rational methods. This study is different from previous studies because it analyzes the methodology of the two groups and emphasizes the relevance of their thinking in responding to contemporary challenges. By focusing on the integration of text and reason, this study provides a new perspective in adapting Islamic law to the development of the times.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000000"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776338" w:rsidRPr="00776338" w:rsidRDefault="00000000" w:rsidP="00776338">
      <w:pPr>
        <w:spacing w:before="120" w:after="120"/>
        <w:ind w:left="426"/>
        <w:jc w:val="both"/>
        <w:rPr>
          <w:rFonts w:ascii="Calibri Light" w:hAnsi="Calibri Light" w:cs="Calibri Light"/>
          <w:sz w:val="24"/>
          <w:szCs w:val="24"/>
        </w:rPr>
      </w:pPr>
      <w:r w:rsidRPr="00776338">
        <w:rPr>
          <w:rFonts w:ascii="Calibri Light" w:hAnsi="Calibri Light" w:cs="Calibri Light"/>
          <w:sz w:val="24"/>
          <w:szCs w:val="24"/>
        </w:rPr>
        <w:t xml:space="preserve">This study uses a qualitative research type with a descriptive-analytical approach. This approach was chosen to describe in detail and analyze the role and contribution of </w:t>
      </w:r>
      <w:r w:rsidR="00533343" w:rsidRPr="00533343">
        <w:rPr>
          <w:rFonts w:ascii="Calibri Light" w:hAnsi="Calibri Light" w:cs="Calibri Light"/>
          <w:i/>
          <w:iCs/>
          <w:sz w:val="24"/>
          <w:szCs w:val="24"/>
        </w:rPr>
        <w:t>Ahl Al-Hadith</w:t>
      </w:r>
      <w:r w:rsidRPr="00776338">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776338">
        <w:rPr>
          <w:rFonts w:ascii="Calibri Light" w:hAnsi="Calibri Light" w:cs="Calibri Light"/>
          <w:sz w:val="24"/>
          <w:szCs w:val="24"/>
        </w:rPr>
        <w:t xml:space="preserve"> in forming and developing Islamic law. The main focus of this study is to understand the methodological patterns applied by both groups, both textually and rationally, and to evaluate their relevance in responding to contemporary challenges</w:t>
      </w:r>
      <w:r w:rsidR="00EF5FCD">
        <w:rPr>
          <w:rFonts w:ascii="Calibri Light" w:hAnsi="Calibri Light" w:cs="Calibri Light"/>
          <w:sz w:val="24"/>
          <w:szCs w:val="24"/>
        </w:rPr>
        <w:t xml:space="preserve"> </w:t>
      </w:r>
      <w:r w:rsidR="00EF5FCD">
        <w:rPr>
          <w:rFonts w:ascii="Calibri Light" w:hAnsi="Calibri Light" w:cs="Calibri Light"/>
          <w:sz w:val="24"/>
          <w:szCs w:val="24"/>
        </w:rPr>
        <w:fldChar w:fldCharType="begin" w:fldLock="1"/>
      </w:r>
      <w:r w:rsidR="00EF5FCD">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{"citationItems":[{"id":"ITEM-1","itemData":{"author":[{"dropping-particle":"","family":"Ikhwan","given":"Afiful","non-dropping-particle":"","parse-names":false,"suffix":""}],"id":"ITEM-1","issued":{"date-parts":[["2021"]]},"number-of-pages":"28","publisher":"Tulungagung: STAI Muhammadiyah Tulungagung","publisher-place":"Tulungagung","title":"Metode Penelitian Dasar (Mengenal Model Penelitian dan Sistematikanya)","type":"book"},"uris":["http://www.mendeley.com/documents/?uuid=07009b55-e570-4c0a-b221-10fbe486cda1"]}],"mendeley":{"formattedCitation":"(Ikhwan, 2021)","plainTextFormattedCitation":"(Ikhwan, 2021)","previouslyFormattedCitation":"(Ikhwan, 2021)"},"properties":{"noteIndex":0},"schema":"https://github.com/citation-style-language/schema/raw/master/csl-citation.json"}</w:instrText>
      </w:r>
      <w:r w:rsidR="00EF5FCD">
        <w:rPr>
          <w:rFonts w:ascii="Calibri Light" w:hAnsi="Calibri Light" w:cs="Calibri Light"/>
          <w:sz w:val="24"/>
          <w:szCs w:val="24"/>
        </w:rPr>
        <w:fldChar w:fldCharType="separate"/>
      </w:r>
      <w:r w:rsidR="00EF5FCD" w:rsidRPr="00EF5FCD">
        <w:rPr>
          <w:rFonts w:ascii="Calibri Light" w:hAnsi="Calibri Light" w:cs="Calibri Light"/>
          <w:noProof/>
          <w:sz w:val="24"/>
          <w:szCs w:val="24"/>
        </w:rPr>
        <w:t>(Ikhwan, 2021)</w:t>
      </w:r>
      <w:r w:rsidR="00EF5FCD">
        <w:rPr>
          <w:rFonts w:ascii="Calibri Light" w:hAnsi="Calibri Light" w:cs="Calibri Light"/>
          <w:sz w:val="24"/>
          <w:szCs w:val="24"/>
        </w:rPr>
        <w:fldChar w:fldCharType="end"/>
      </w:r>
      <w:r w:rsidRPr="00776338">
        <w:rPr>
          <w:rFonts w:ascii="Calibri Light" w:hAnsi="Calibri Light" w:cs="Calibri Light"/>
          <w:sz w:val="24"/>
          <w:szCs w:val="24"/>
        </w:rPr>
        <w:t>.</w:t>
      </w:r>
    </w:p>
    <w:p w:rsidR="00776338" w:rsidRDefault="00000000" w:rsidP="00776338">
      <w:pPr>
        <w:spacing w:before="120" w:after="120"/>
        <w:ind w:left="426"/>
        <w:jc w:val="both"/>
        <w:rPr>
          <w:rFonts w:ascii="Calibri Light" w:hAnsi="Calibri Light" w:cs="Calibri Light"/>
          <w:sz w:val="24"/>
          <w:szCs w:val="24"/>
        </w:rPr>
      </w:pPr>
      <w:r w:rsidRPr="00776338">
        <w:rPr>
          <w:rFonts w:ascii="Calibri Light" w:hAnsi="Calibri Light" w:cs="Calibri Light"/>
          <w:sz w:val="24"/>
          <w:szCs w:val="24"/>
        </w:rPr>
        <w:t xml:space="preserve">Qualitative research allows for in-depth exploration of data in texts and literature, both classical and modern. The data used includes primary and secondary data. Primary data comes from the main books that contain the thoughts of </w:t>
      </w:r>
      <w:r w:rsidR="00533343" w:rsidRPr="00533343">
        <w:rPr>
          <w:rFonts w:ascii="Calibri Light" w:hAnsi="Calibri Light" w:cs="Calibri Light"/>
          <w:i/>
          <w:iCs/>
          <w:sz w:val="24"/>
          <w:szCs w:val="24"/>
        </w:rPr>
        <w:t>Ahl Al-Hadith</w:t>
      </w:r>
      <w:r w:rsidRPr="00776338">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776338">
        <w:rPr>
          <w:rFonts w:ascii="Calibri Light" w:hAnsi="Calibri Light" w:cs="Calibri Light"/>
          <w:sz w:val="24"/>
          <w:szCs w:val="24"/>
        </w:rPr>
        <w:t xml:space="preserve"> figures, such as Al-Muwatta by Imam Malik, Musnad Ahmad by Imam Ahmad bin Hanbal, and Al-Fiqh Al-Akbar and Kitab Al-Kharaj by Imam Abu Hanifah. Secondary data is </w:t>
      </w:r>
      <w:r w:rsidRPr="00776338">
        <w:rPr>
          <w:rFonts w:ascii="Calibri Light" w:hAnsi="Calibri Light" w:cs="Calibri Light"/>
          <w:sz w:val="24"/>
          <w:szCs w:val="24"/>
        </w:rPr>
        <w:lastRenderedPageBreak/>
        <w:t>obtained from modern literature, including books, scientific articles, and journals that discuss the methodology of both groups, as well as an analysis of their contributions to Islamic law.</w:t>
      </w:r>
    </w:p>
    <w:p w:rsidR="00B82095" w:rsidRPr="00B82095" w:rsidRDefault="00000000"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The data collection technique was carried out through library research by reviewing primary texts to understand the views and methodologies of each group directly. In addition, secondary texts were studied to gain additional insights and critical analysis relevant to current developments</w:t>
      </w:r>
      <w:r w:rsidR="00EF5FCD">
        <w:rPr>
          <w:rFonts w:ascii="Calibri Light" w:hAnsi="Calibri Light" w:cs="Calibri Light"/>
          <w:sz w:val="24"/>
          <w:szCs w:val="24"/>
        </w:rPr>
        <w:t xml:space="preserve"> </w:t>
      </w:r>
      <w:r w:rsidR="00EF5FCD">
        <w:rPr>
          <w:rFonts w:ascii="Calibri Light" w:hAnsi="Calibri Light" w:cs="Calibri Light"/>
          <w:sz w:val="24"/>
          <w:szCs w:val="24"/>
        </w:rPr>
        <w:fldChar w:fldCharType="begin" w:fldLock="1"/>
      </w:r>
      <w:r w:rsidR="00EF5FCD">
        <w:rPr>
          <w:rFonts w:ascii="Calibri Light" w:hAnsi="Calibri Light" w:cs="Calibri Light"/>
          <w:sz w:val="24"/>
          <w:szCs w:val="24"/>
        </w:rPr>
        <w:instrText>ADDIN CSL_CITATION {"citationItems":[{"id":"ITEM-1","itemData":{"author":[{"dropping-particle":"","family":"Flick","given":"Uwe","non-dropping-particle":"","parse-names":false,"suffix":""}],"editor":[{"dropping-particle":"","family":"6","given":"","non-dropping-particle":"","parse-names":false,"suffix":""}],"id":"ITEM-1","issued":{"date-parts":[["2018"]]},"publisher":"London: SAGE Publications","publisher-place":"London","title":"An Introduction to Qualitative Research","type":"book"},"uris":["http://www.mendeley.com/documents/?uuid=88c4ab38-6d55-4f50-a957-82b56ee9cf07"]}],"mendeley":{"formattedCitation":"(Flick, 2018)","plainTextFormattedCitation":"(Flick, 2018)","previouslyFormattedCitation":"(Flick, 2018)"},"properties":{"noteIndex":0},"schema":"https://github.com/citation-style-language/schema/raw/master/csl-citation.json"}</w:instrText>
      </w:r>
      <w:r w:rsidR="00EF5FCD">
        <w:rPr>
          <w:rFonts w:ascii="Calibri Light" w:hAnsi="Calibri Light" w:cs="Calibri Light"/>
          <w:sz w:val="24"/>
          <w:szCs w:val="24"/>
        </w:rPr>
        <w:fldChar w:fldCharType="separate"/>
      </w:r>
      <w:r w:rsidR="00EF5FCD" w:rsidRPr="00EF5FCD">
        <w:rPr>
          <w:rFonts w:ascii="Calibri Light" w:hAnsi="Calibri Light" w:cs="Calibri Light"/>
          <w:noProof/>
          <w:sz w:val="24"/>
          <w:szCs w:val="24"/>
        </w:rPr>
        <w:t>(Flick, 2018)</w:t>
      </w:r>
      <w:r w:rsidR="00EF5FCD">
        <w:rPr>
          <w:rFonts w:ascii="Calibri Light" w:hAnsi="Calibri Light" w:cs="Calibri Light"/>
          <w:sz w:val="24"/>
          <w:szCs w:val="24"/>
        </w:rPr>
        <w:fldChar w:fldCharType="end"/>
      </w:r>
      <w:r w:rsidRPr="00B82095">
        <w:rPr>
          <w:rFonts w:ascii="Calibri Light" w:hAnsi="Calibri Light" w:cs="Calibri Light"/>
          <w:sz w:val="24"/>
          <w:szCs w:val="24"/>
        </w:rPr>
        <w:t>.</w:t>
      </w:r>
    </w:p>
    <w:p w:rsidR="00B82095" w:rsidRPr="00B82095" w:rsidRDefault="00000000"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 xml:space="preserve">The collected data were analyzed using content analysis techniques. This analysis process involves identifying data based on the methodology of </w:t>
      </w:r>
      <w:r w:rsidR="00533343" w:rsidRPr="00533343">
        <w:rPr>
          <w:rFonts w:ascii="Calibri Light" w:hAnsi="Calibri Light" w:cs="Calibri Light"/>
          <w:i/>
          <w:iCs/>
          <w:sz w:val="24"/>
          <w:szCs w:val="24"/>
        </w:rPr>
        <w:t>Ahl Al-Hadith</w:t>
      </w:r>
      <w:r w:rsidRPr="00B82095">
        <w:rPr>
          <w:rFonts w:ascii="Calibri Light" w:hAnsi="Calibri Light" w:cs="Calibri Light"/>
          <w:sz w:val="24"/>
          <w:szCs w:val="24"/>
        </w:rPr>
        <w:t xml:space="preserve"> which focuses on the textual approach, and </w:t>
      </w:r>
      <w:r w:rsidR="008C0313" w:rsidRPr="008C0313">
        <w:rPr>
          <w:rFonts w:ascii="Calibri Light" w:hAnsi="Calibri Light" w:cs="Calibri Light"/>
          <w:i/>
          <w:iCs/>
          <w:sz w:val="24"/>
          <w:szCs w:val="24"/>
        </w:rPr>
        <w:t>Ahl Ar-Ra’yi</w:t>
      </w:r>
      <w:r w:rsidRPr="00B82095">
        <w:rPr>
          <w:rFonts w:ascii="Calibri Light" w:hAnsi="Calibri Light" w:cs="Calibri Light"/>
          <w:sz w:val="24"/>
          <w:szCs w:val="24"/>
        </w:rPr>
        <w:t xml:space="preserve"> which emphasizes rationality. After that, a comparative analysis was carried out to reveal the similarities, differences, and impacts of the methodologies of the two groups on the formation of Islamic law. This analysis was then continued with a contextual evaluation to understand the relevance of their methods in responding to contemporary challenges, primarily related to </w:t>
      </w:r>
      <w:r w:rsidRPr="008C0313">
        <w:rPr>
          <w:rFonts w:ascii="Calibri Light" w:hAnsi="Calibri Light" w:cs="Calibri Light"/>
          <w:i/>
          <w:iCs/>
          <w:sz w:val="24"/>
          <w:szCs w:val="24"/>
        </w:rPr>
        <w:t>maqashid</w:t>
      </w:r>
      <w:r w:rsidRPr="00B82095">
        <w:rPr>
          <w:rFonts w:ascii="Calibri Light" w:hAnsi="Calibri Light" w:cs="Calibri Light"/>
          <w:sz w:val="24"/>
          <w:szCs w:val="24"/>
        </w:rPr>
        <w:t xml:space="preserve"> al-sharia or the objectives of sharia</w:t>
      </w:r>
      <w:r w:rsidR="00EF5FCD">
        <w:rPr>
          <w:rFonts w:ascii="Calibri Light" w:hAnsi="Calibri Light" w:cs="Calibri Light"/>
          <w:sz w:val="24"/>
          <w:szCs w:val="24"/>
        </w:rPr>
        <w:t xml:space="preserve"> </w:t>
      </w:r>
      <w:r w:rsidR="00EF5FCD">
        <w:rPr>
          <w:rFonts w:ascii="Calibri Light" w:hAnsi="Calibri Light" w:cs="Calibri Light"/>
          <w:sz w:val="24"/>
          <w:szCs w:val="24"/>
        </w:rPr>
        <w:fldChar w:fldCharType="begin" w:fldLock="1"/>
      </w:r>
      <w:r w:rsidR="00414DD3">
        <w:rPr>
          <w:rFonts w:ascii="Calibri Light" w:hAnsi="Calibri Light" w:cs="Calibri Light"/>
          <w:sz w:val="24"/>
          <w:szCs w:val="24"/>
        </w:rPr>
        <w:instrText>ADDIN CSL_CITATION {"citationItems":[{"id":"ITEM-1","itemData":{"author":[{"dropping-particle":"","family":"Creswell","given":"J. W.","non-dropping-particle":"","parse-names":false,"suffix":""}],"id":"ITEM-1","issued":{"date-parts":[["2012"]]},"publisher":"Pearson Education, Inc.","title":"Educational Research: Planning, Conducting, and Evaluating Quantitative and Qualitative Research (4th ed.)","type":"book"},"uris":["http://www.mendeley.com/documents/?uuid=351ef95c-1ec7-473d-a677-e2292bb358e0"]}],"mendeley":{"formattedCitation":"(Creswell, 2012)","plainTextFormattedCitation":"(Creswell, 2012)","previouslyFormattedCitation":"(Creswell, 2012)"},"properties":{"noteIndex":0},"schema":"https://github.com/citation-style-language/schema/raw/master/csl-citation.json"}</w:instrText>
      </w:r>
      <w:r w:rsidR="00EF5FCD">
        <w:rPr>
          <w:rFonts w:ascii="Calibri Light" w:hAnsi="Calibri Light" w:cs="Calibri Light"/>
          <w:sz w:val="24"/>
          <w:szCs w:val="24"/>
        </w:rPr>
        <w:fldChar w:fldCharType="separate"/>
      </w:r>
      <w:r w:rsidR="00EF5FCD" w:rsidRPr="00EF5FCD">
        <w:rPr>
          <w:rFonts w:ascii="Calibri Light" w:hAnsi="Calibri Light" w:cs="Calibri Light"/>
          <w:noProof/>
          <w:sz w:val="24"/>
          <w:szCs w:val="24"/>
        </w:rPr>
        <w:t>(Creswell, 2012)</w:t>
      </w:r>
      <w:r w:rsidR="00EF5FCD">
        <w:rPr>
          <w:rFonts w:ascii="Calibri Light" w:hAnsi="Calibri Light" w:cs="Calibri Light"/>
          <w:sz w:val="24"/>
          <w:szCs w:val="24"/>
        </w:rPr>
        <w:fldChar w:fldCharType="end"/>
      </w:r>
      <w:r w:rsidRPr="00B82095">
        <w:rPr>
          <w:rFonts w:ascii="Calibri Light" w:hAnsi="Calibri Light" w:cs="Calibri Light"/>
          <w:sz w:val="24"/>
          <w:szCs w:val="24"/>
        </w:rPr>
        <w:t>.</w:t>
      </w:r>
    </w:p>
    <w:p w:rsidR="00B82095" w:rsidRDefault="00000000"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 xml:space="preserve">With this approach, this study aims to provide an in-depth understanding of the historical role of the two groups while explaining how the textual and rational approaches can be integrated in forming Islamic law that is responsive to changing times. This descriptive-analytical approach supports the study of the contributions of </w:t>
      </w:r>
      <w:r w:rsidR="00533343" w:rsidRPr="00533343">
        <w:rPr>
          <w:rFonts w:ascii="Calibri Light" w:hAnsi="Calibri Light" w:cs="Calibri Light"/>
          <w:i/>
          <w:iCs/>
          <w:sz w:val="24"/>
          <w:szCs w:val="24"/>
        </w:rPr>
        <w:t>Ahl Al-Hadith</w:t>
      </w:r>
      <w:r w:rsidRPr="00B82095">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B82095">
        <w:rPr>
          <w:rFonts w:ascii="Calibri Light" w:hAnsi="Calibri Light" w:cs="Calibri Light"/>
          <w:sz w:val="24"/>
          <w:szCs w:val="24"/>
        </w:rPr>
        <w:t xml:space="preserve"> in enriching the treasury of Islamic law, both historically and in a modern context.</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000000"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B82095" w:rsidRPr="000F3005" w:rsidRDefault="00000000" w:rsidP="00B25EDF">
      <w:pPr>
        <w:spacing w:before="120" w:after="120"/>
        <w:ind w:left="440" w:right="-1" w:hanging="14"/>
        <w:jc w:val="both"/>
        <w:rPr>
          <w:rFonts w:ascii="Calibri Light" w:hAnsi="Calibri Light" w:cs="Calibri Light"/>
          <w:b/>
          <w:bCs/>
          <w:sz w:val="24"/>
          <w:szCs w:val="24"/>
        </w:rPr>
      </w:pPr>
      <w:r w:rsidRPr="000F3005">
        <w:rPr>
          <w:rFonts w:ascii="Calibri Light" w:hAnsi="Calibri Light" w:cs="Calibri Light"/>
          <w:b/>
          <w:bCs/>
          <w:sz w:val="24"/>
          <w:szCs w:val="24"/>
        </w:rPr>
        <w:t>The Concept of Ahl Al Hadith and Ahl Ar Ra'yi</w:t>
      </w:r>
    </w:p>
    <w:p w:rsidR="00B82095" w:rsidRPr="000F3005" w:rsidRDefault="00000000" w:rsidP="00B25EDF">
      <w:pPr>
        <w:spacing w:before="120" w:after="120"/>
        <w:ind w:left="440" w:right="-1" w:hanging="14"/>
        <w:jc w:val="both"/>
        <w:rPr>
          <w:rFonts w:ascii="Calibri Light" w:hAnsi="Calibri Light" w:cs="Calibri Light"/>
          <w:b/>
          <w:bCs/>
          <w:i/>
          <w:iCs/>
          <w:sz w:val="24"/>
          <w:szCs w:val="24"/>
        </w:rPr>
      </w:pPr>
      <w:r w:rsidRPr="000F3005">
        <w:rPr>
          <w:rFonts w:ascii="Calibri Light" w:hAnsi="Calibri Light" w:cs="Calibri Light"/>
          <w:b/>
          <w:bCs/>
          <w:i/>
          <w:iCs/>
          <w:sz w:val="24"/>
          <w:szCs w:val="24"/>
        </w:rPr>
        <w:t>Ahl Al Hadits</w:t>
      </w:r>
    </w:p>
    <w:p w:rsidR="008813F2" w:rsidRP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During the reign of Umar bin Khattab, Islamic power expanded rapidly to various regions, significantly impacting </w:t>
      </w:r>
      <w:r w:rsidRPr="008C0313">
        <w:rPr>
          <w:rFonts w:ascii="Calibri Light" w:hAnsi="Calibri Light" w:cs="Calibri Light"/>
          <w:i/>
          <w:iCs/>
          <w:sz w:val="24"/>
          <w:szCs w:val="24"/>
        </w:rPr>
        <w:t>fiqh's</w:t>
      </w:r>
      <w:r w:rsidRPr="008813F2">
        <w:rPr>
          <w:rFonts w:ascii="Calibri Light" w:hAnsi="Calibri Light" w:cs="Calibri Light"/>
          <w:sz w:val="24"/>
          <w:szCs w:val="24"/>
        </w:rPr>
        <w:t xml:space="preserve"> development. The companions and </w:t>
      </w:r>
      <w:r w:rsidRPr="008C0313">
        <w:rPr>
          <w:rFonts w:ascii="Calibri Light" w:hAnsi="Calibri Light" w:cs="Calibri Light"/>
          <w:i/>
          <w:iCs/>
          <w:sz w:val="24"/>
          <w:szCs w:val="24"/>
        </w:rPr>
        <w:t>tabi'in</w:t>
      </w:r>
      <w:r w:rsidRPr="008813F2">
        <w:rPr>
          <w:rFonts w:ascii="Calibri Light" w:hAnsi="Calibri Light" w:cs="Calibri Light"/>
          <w:sz w:val="24"/>
          <w:szCs w:val="24"/>
        </w:rPr>
        <w:t xml:space="preserve"> who were spread to multiple cities such as Kufa, Basrah, Syria, and Egypt acted as judges and muftis in the local community. Their role was to resolve legal issues and become the primary community's source of religious education. Through them, the community studied and understood the Qur'an and hadith as the leading guide to Islamic law</w:t>
      </w:r>
      <w:r w:rsidR="00414DD3">
        <w:rPr>
          <w:rFonts w:ascii="Calibri Light" w:hAnsi="Calibri Light" w:cs="Calibri Light"/>
          <w:sz w:val="24"/>
          <w:szCs w:val="24"/>
        </w:rPr>
        <w:t xml:space="preserve"> </w:t>
      </w:r>
      <w:r w:rsidR="00414DD3">
        <w:rPr>
          <w:rFonts w:ascii="Calibri Light" w:hAnsi="Calibri Light" w:cs="Calibri Light"/>
          <w:sz w:val="24"/>
          <w:szCs w:val="24"/>
        </w:rPr>
        <w:fldChar w:fldCharType="begin" w:fldLock="1"/>
      </w:r>
      <w:r w:rsidR="00414DD3">
        <w:rPr>
          <w:rFonts w:ascii="Calibri Light" w:hAnsi="Calibri Light" w:cs="Calibri Light"/>
          <w:sz w:val="24"/>
          <w:szCs w:val="24"/>
        </w:rPr>
        <w:instrText>ADDIN CSL_CITATION {"citationItems":[{"id":"ITEM-1","itemData":{"DOI":"10.22373/sjhk.v7i1.12383","author":[{"dropping-particle":"","family":"Majid","given":"Abdul","non-dropping-particle":"","parse-names":false,"suffix":""},{"dropping-particle":"","family":"Sagirah","given":"Sitti","non-dropping-particle":"","parse-names":false,"suffix":""},{"dropping-particle":"","family":"Wendry","given":"Novizal","non-dropping-particle":"","parse-names":false,"suffix":""},{"dropping-particle":"","family":"Safri","given":"Edi","non-dropping-particle":"","parse-names":false,"suffix":""},{"dropping-particle":"","family":"Syafruddin","given":"Syafruddin","non-dropping-particle":"","parse-names":false,"suffix":""}],"container-title":"Samarah: Jurnal Hukum Keluarga dan Hukum Islam","id":"ITEM-1","issue":"1","issued":{"date-parts":[["2023","3","31"]]},"page":"281","title":"The Method in Understanding Hadith Through Ijmā' and Its Implications for Islamic Law in Indonesia: Studies on the Hadiths of the Month of Qamariyah","type":"article-journal","volume":"7"},"uris":["http://www.mendeley.com/documents/?uuid=e2751955-b18a-46d2-b4a9-e0b5f6063075"]}],"mendeley":{"formattedCitation":"(Majid et al., 2023)","plainTextFormattedCitation":"(Majid et al., 2023)","previouslyFormattedCitation":"(Majid et al., 2023)"},"properties":{"noteIndex":0},"schema":"https://github.com/citation-style-language/schema/raw/master/csl-citation.json"}</w:instrText>
      </w:r>
      <w:r w:rsidR="00414DD3">
        <w:rPr>
          <w:rFonts w:ascii="Calibri Light" w:hAnsi="Calibri Light" w:cs="Calibri Light"/>
          <w:sz w:val="24"/>
          <w:szCs w:val="24"/>
        </w:rPr>
        <w:fldChar w:fldCharType="separate"/>
      </w:r>
      <w:r w:rsidR="00414DD3" w:rsidRPr="00414DD3">
        <w:rPr>
          <w:rFonts w:ascii="Calibri Light" w:hAnsi="Calibri Light" w:cs="Calibri Light"/>
          <w:noProof/>
          <w:sz w:val="24"/>
          <w:szCs w:val="24"/>
        </w:rPr>
        <w:t>(Majid et al., 2023)</w:t>
      </w:r>
      <w:r w:rsidR="00414DD3">
        <w:rPr>
          <w:rFonts w:ascii="Calibri Light" w:hAnsi="Calibri Light" w:cs="Calibri Light"/>
          <w:sz w:val="24"/>
          <w:szCs w:val="24"/>
        </w:rPr>
        <w:fldChar w:fldCharType="end"/>
      </w:r>
      <w:r w:rsidRPr="008813F2">
        <w:rPr>
          <w:rFonts w:ascii="Calibri Light" w:hAnsi="Calibri Light" w:cs="Calibri Light"/>
          <w:sz w:val="24"/>
          <w:szCs w:val="24"/>
        </w:rPr>
        <w:t>.</w:t>
      </w:r>
    </w:p>
    <w:p w:rsidR="00B82095"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Although the community in this new region had a strong local culture and tradition, the fuqaha brought a new influence that could direct the understanding of Islamic law in the area. Each given had its un</w:t>
      </w:r>
      <w:r w:rsidRPr="008C0313">
        <w:rPr>
          <w:rFonts w:ascii="Calibri Light" w:hAnsi="Calibri Light" w:cs="Calibri Light"/>
          <w:i/>
          <w:iCs/>
          <w:sz w:val="24"/>
          <w:szCs w:val="24"/>
        </w:rPr>
        <w:t>fiqh</w:t>
      </w:r>
      <w:r w:rsidRPr="008813F2">
        <w:rPr>
          <w:rFonts w:ascii="Calibri Light" w:hAnsi="Calibri Light" w:cs="Calibri Light"/>
          <w:sz w:val="24"/>
          <w:szCs w:val="24"/>
        </w:rPr>
        <w:t xml:space="preserve"> characteristics, which were influenced by two main factors. First, the social and cultural environment where the companions lived. Second, the methods and systems used by the fuqaha in revealing Islamic law</w:t>
      </w:r>
      <w:r w:rsidR="000F3005">
        <w:rPr>
          <w:rFonts w:ascii="Calibri Light" w:hAnsi="Calibri Light" w:cs="Calibri Light"/>
          <w:sz w:val="24"/>
          <w:szCs w:val="24"/>
        </w:rPr>
        <w:t xml:space="preserve"> </w:t>
      </w:r>
      <w:r w:rsidR="000F3005">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{"citationItems":[{"id":"ITEM-1","itemData":{"author":[{"dropping-particle":"","family":"Syarifuddin","given":"Amir","non-dropping-particle":"","parse-names":false,"suffix":""}],"id":"ITEM-1","issued":{"date-parts":[["1997"]]},"publisher":"Jakarta: Logos Wacana Ilmu","title":"Ushul Fiqih, Jilid I","type":"book"},"uris":["http://www.mendeley.com/documents/?uuid=ae15b9e1-8013-47aa-8d08-6dca4d817f5c"]}],"mendeley":{"formattedCitation":"(Syarifuddin, 1997)","plainTextFormattedCitation":"(Syarifuddin, 1997)","previouslyFormattedCitation":"(Syarifuddin, 1997)"},"properties":{"noteIndex":0},"schema":"https://github.com/citation-style-language/schema/raw/master/csl-citation.json"}</w:instrText>
      </w:r>
      <w:r w:rsidR="000F3005">
        <w:rPr>
          <w:rFonts w:ascii="Calibri Light" w:hAnsi="Calibri Light" w:cs="Calibri Light"/>
          <w:sz w:val="24"/>
          <w:szCs w:val="24"/>
        </w:rPr>
        <w:fldChar w:fldCharType="separate"/>
      </w:r>
      <w:r w:rsidR="000F3005" w:rsidRPr="000F3005">
        <w:rPr>
          <w:rFonts w:ascii="Calibri Light" w:hAnsi="Calibri Light" w:cs="Calibri Light"/>
          <w:noProof/>
          <w:sz w:val="24"/>
          <w:szCs w:val="24"/>
        </w:rPr>
        <w:t>(Syarifuddin, 1997)</w:t>
      </w:r>
      <w:r w:rsidR="000F3005">
        <w:rPr>
          <w:rFonts w:ascii="Calibri Light" w:hAnsi="Calibri Light" w:cs="Calibri Light"/>
          <w:sz w:val="24"/>
          <w:szCs w:val="24"/>
        </w:rPr>
        <w:fldChar w:fldCharType="end"/>
      </w:r>
      <w:r w:rsidR="000F3005" w:rsidRPr="000F3005">
        <w:rPr>
          <w:rFonts w:ascii="Calibri Light" w:hAnsi="Calibri Light" w:cs="Calibri Light"/>
          <w:sz w:val="24"/>
          <w:szCs w:val="24"/>
        </w:rPr>
        <w:t>.</w:t>
      </w:r>
    </w:p>
    <w:p w:rsid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For example, the characteristics and tendencies of the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group, most of whom live in Medina, are greatly influenced by their environment. Medina, where the Prophet Muhammad lived, reflects an ideal community that adheres to the Sunnah. Therefore, the legal approach of the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focuses more on the textuality of the Qur'an and hadith and maintaining the continuity of the Prophet's tradition in society. Thus, the influence of the companions and </w:t>
      </w:r>
      <w:r w:rsidRPr="008C0313">
        <w:rPr>
          <w:rFonts w:ascii="Calibri Light" w:hAnsi="Calibri Light" w:cs="Calibri Light"/>
          <w:i/>
          <w:iCs/>
          <w:sz w:val="24"/>
          <w:szCs w:val="24"/>
        </w:rPr>
        <w:t>tabi'in</w:t>
      </w:r>
      <w:r w:rsidRPr="008813F2">
        <w:rPr>
          <w:rFonts w:ascii="Calibri Light" w:hAnsi="Calibri Light" w:cs="Calibri Light"/>
          <w:sz w:val="24"/>
          <w:szCs w:val="24"/>
        </w:rPr>
        <w:t xml:space="preserve"> on the development of </w:t>
      </w:r>
      <w:r w:rsidRPr="008C0313">
        <w:rPr>
          <w:rFonts w:ascii="Calibri Light" w:hAnsi="Calibri Light" w:cs="Calibri Light"/>
          <w:i/>
          <w:iCs/>
          <w:sz w:val="24"/>
          <w:szCs w:val="24"/>
        </w:rPr>
        <w:t>fiqh</w:t>
      </w:r>
      <w:r w:rsidRPr="008813F2">
        <w:rPr>
          <w:rFonts w:ascii="Calibri Light" w:hAnsi="Calibri Light" w:cs="Calibri Light"/>
          <w:sz w:val="24"/>
          <w:szCs w:val="24"/>
        </w:rPr>
        <w:t xml:space="preserve"> in various </w:t>
      </w:r>
      <w:r w:rsidRPr="008813F2">
        <w:rPr>
          <w:rFonts w:ascii="Calibri Light" w:hAnsi="Calibri Light" w:cs="Calibri Light"/>
          <w:sz w:val="24"/>
          <w:szCs w:val="24"/>
        </w:rPr>
        <w:lastRenderedPageBreak/>
        <w:t>regions shows that Islamic law is dynamic and can adapt to the local context without leaving the essence of sharia</w:t>
      </w:r>
      <w:r w:rsidR="00414DD3">
        <w:rPr>
          <w:rFonts w:ascii="Calibri Light" w:hAnsi="Calibri Light" w:cs="Calibri Light"/>
          <w:sz w:val="24"/>
          <w:szCs w:val="24"/>
        </w:rPr>
        <w:t xml:space="preserve"> </w:t>
      </w:r>
      <w:r w:rsidR="00414DD3">
        <w:rPr>
          <w:rFonts w:ascii="Calibri Light" w:hAnsi="Calibri Light" w:cs="Calibri Light"/>
          <w:sz w:val="24"/>
          <w:szCs w:val="24"/>
        </w:rPr>
        <w:fldChar w:fldCharType="begin" w:fldLock="1"/>
      </w:r>
      <w:r w:rsidR="002D28FF">
        <w:rPr>
          <w:rFonts w:ascii="Calibri Light" w:hAnsi="Calibri Light" w:cs="Calibri Light"/>
          <w:sz w:val="24"/>
          <w:szCs w:val="24"/>
        </w:rPr>
        <w:instrText>ADDIN CSL_CITATION {"citationItems":[{"id":"ITEM-1","itemData":{"DOI":"10.22373/sjhk.v5i1.9593","author":[{"dropping-particle":"","family":"Yahya","given":"Agusni","non-dropping-particle":"","parse-names":false,"suffix":""},{"dropping-particle":"","family":"Zainuddin","given":"Muslim","non-dropping-particle":"","parse-names":false,"suffix":""}],"container-title":"Samarah: Jurnal Hukum Keluarga dan Hukum Islam","id":"ITEM-1","issue":"1","issued":{"date-parts":[["2021","6","30"]]},"page":"276","title":"The Interpretation of the Hadith on the Characteristics of Women and Its Implications for Islamic Law","type":"article-journal","volume":"5"},"uris":["http://www.mendeley.com/documents/?uuid=9cf566c9-777b-488d-abe4-70d16ae7e07d"]}],"mendeley":{"formattedCitation":"(Yahya &amp; Zainuddin, 2021)","plainTextFormattedCitation":"(Yahya &amp; Zainuddin, 2021)","previouslyFormattedCitation":"(Yahya &amp; Zainuddin, 2021)"},"properties":{"noteIndex":0},"schema":"https://github.com/citation-style-language/schema/raw/master/csl-citation.json"}</w:instrText>
      </w:r>
      <w:r w:rsidR="00414DD3">
        <w:rPr>
          <w:rFonts w:ascii="Calibri Light" w:hAnsi="Calibri Light" w:cs="Calibri Light"/>
          <w:sz w:val="24"/>
          <w:szCs w:val="24"/>
        </w:rPr>
        <w:fldChar w:fldCharType="separate"/>
      </w:r>
      <w:r w:rsidR="00414DD3" w:rsidRPr="00414DD3">
        <w:rPr>
          <w:rFonts w:ascii="Calibri Light" w:hAnsi="Calibri Light" w:cs="Calibri Light"/>
          <w:noProof/>
          <w:sz w:val="24"/>
          <w:szCs w:val="24"/>
        </w:rPr>
        <w:t>(Yahya &amp; Zainuddin, 2021)</w:t>
      </w:r>
      <w:r w:rsidR="00414DD3">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Geographical factors more influenced the differences between the schools of Islamic law in the early period than differences in principles and methods. Difficulties in communication due to the great distance between regions and the diversity of social conditions, customs, and daily practices in each area were the main factors that caused differences in views in </w:t>
      </w:r>
      <w:r w:rsidRPr="008C0313">
        <w:rPr>
          <w:rFonts w:ascii="Calibri Light" w:hAnsi="Calibri Light" w:cs="Calibri Light"/>
          <w:i/>
          <w:iCs/>
          <w:sz w:val="24"/>
          <w:szCs w:val="24"/>
        </w:rPr>
        <w:t>fiqh</w:t>
      </w:r>
      <w:r w:rsidRPr="008813F2">
        <w:rPr>
          <w:rFonts w:ascii="Calibri Light" w:hAnsi="Calibri Light" w:cs="Calibri Light"/>
          <w:sz w:val="24"/>
          <w:szCs w:val="24"/>
        </w:rPr>
        <w:t xml:space="preserve">. One striking difference is seen between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002D28FF">
        <w:rPr>
          <w:rFonts w:ascii="Calibri Light" w:hAnsi="Calibri Light" w:cs="Calibri Light"/>
          <w:i/>
          <w:iCs/>
          <w:sz w:val="24"/>
          <w:szCs w:val="24"/>
        </w:rPr>
        <w:t xml:space="preserve"> </w:t>
      </w:r>
      <w:r w:rsidR="002D28FF">
        <w:rPr>
          <w:rFonts w:ascii="Calibri Light" w:hAnsi="Calibri Light" w:cs="Calibri Light"/>
          <w:i/>
          <w:iCs/>
          <w:sz w:val="24"/>
          <w:szCs w:val="24"/>
        </w:rPr>
        <w:fldChar w:fldCharType="begin" w:fldLock="1"/>
      </w:r>
      <w:r w:rsidR="00490A17">
        <w:rPr>
          <w:rFonts w:ascii="Calibri Light" w:hAnsi="Calibri Light" w:cs="Calibri Light"/>
          <w:i/>
          <w:iCs/>
          <w:sz w:val="24"/>
          <w:szCs w:val="24"/>
        </w:rPr>
        <w:instrText>ADDIN CSL_CITATION {"citationItems":[{"id":"ITEM-1","itemData":{"DOI":"10.15642/mutawatir.2019.9.2.237-255","author":[{"dropping-particle":"","family":"Munawir","given":"Munawir","non-dropping-particle":"","parse-names":false,"suffix":""}],"container-title":"Mutawatir","id":"ITEM-1","issue":"2","issued":{"date-parts":[["2019","9","4"]]},"page":"237-255","title":"Ahl Al-Hadith dan Ahl Al-Ra’y: Dari Konstruksi Metodologi Hingga Tipologi Pemahaman Hadis Dialektik","type":"article-journal","volume":"9"},"uris":["http://www.mendeley.com/documents/?uuid=cb0b481f-27b0-4de6-8bd0-97a76d51381e"]}],"mendeley":{"formattedCitation":"(Munawir, 2019)","plainTextFormattedCitation":"(Munawir, 2019)","previouslyFormattedCitation":"(Munawir, 2019)"},"properties":{"noteIndex":0},"schema":"https://github.com/citation-style-language/schema/raw/master/csl-citation.json"}</w:instrText>
      </w:r>
      <w:r w:rsidR="002D28FF">
        <w:rPr>
          <w:rFonts w:ascii="Calibri Light" w:hAnsi="Calibri Light" w:cs="Calibri Light"/>
          <w:i/>
          <w:iCs/>
          <w:sz w:val="24"/>
          <w:szCs w:val="24"/>
        </w:rPr>
        <w:fldChar w:fldCharType="separate"/>
      </w:r>
      <w:r w:rsidR="002D28FF" w:rsidRPr="002D28FF">
        <w:rPr>
          <w:rFonts w:ascii="Calibri Light" w:hAnsi="Calibri Light" w:cs="Calibri Light"/>
          <w:iCs/>
          <w:noProof/>
          <w:sz w:val="24"/>
          <w:szCs w:val="24"/>
        </w:rPr>
        <w:t>(Munawir, 2019)</w:t>
      </w:r>
      <w:r w:rsidR="002D28FF">
        <w:rPr>
          <w:rFonts w:ascii="Calibri Light" w:hAnsi="Calibri Light" w:cs="Calibri Light"/>
          <w:i/>
          <w:iCs/>
          <w:sz w:val="24"/>
          <w:szCs w:val="24"/>
        </w:rPr>
        <w:fldChar w:fldCharType="end"/>
      </w:r>
      <w:r w:rsidRPr="008813F2">
        <w:rPr>
          <w:rFonts w:ascii="Calibri Light" w:hAnsi="Calibri Light" w:cs="Calibri Light"/>
          <w:sz w:val="24"/>
          <w:szCs w:val="24"/>
        </w:rPr>
        <w:t>.</w:t>
      </w:r>
    </w:p>
    <w:p w:rsidR="008813F2" w:rsidRDefault="00000000" w:rsidP="008813F2">
      <w:pPr>
        <w:spacing w:before="120" w:after="120"/>
        <w:ind w:left="440" w:right="-1" w:hanging="14"/>
        <w:jc w:val="both"/>
        <w:rPr>
          <w:rFonts w:ascii="Calibri Light" w:hAnsi="Calibri Light" w:cs="Calibri Light"/>
          <w:sz w:val="24"/>
          <w:szCs w:val="24"/>
        </w:rPr>
      </w:pPr>
      <w:r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is a group developed during the </w:t>
      </w:r>
      <w:r w:rsidR="008C0313" w:rsidRPr="008C0313">
        <w:rPr>
          <w:rFonts w:ascii="Calibri Light" w:hAnsi="Calibri Light" w:cs="Calibri Light"/>
          <w:i/>
          <w:iCs/>
          <w:sz w:val="24"/>
          <w:szCs w:val="24"/>
        </w:rPr>
        <w:t>tabi'in</w:t>
      </w:r>
      <w:r w:rsidR="008C0313" w:rsidRPr="008813F2">
        <w:rPr>
          <w:rFonts w:ascii="Calibri Light" w:hAnsi="Calibri Light" w:cs="Calibri Light"/>
          <w:sz w:val="24"/>
          <w:szCs w:val="24"/>
        </w:rPr>
        <w:t xml:space="preserve"> </w:t>
      </w:r>
      <w:r w:rsidRPr="008813F2">
        <w:rPr>
          <w:rFonts w:ascii="Calibri Light" w:hAnsi="Calibri Light" w:cs="Calibri Light"/>
          <w:sz w:val="24"/>
          <w:szCs w:val="24"/>
        </w:rPr>
        <w:t xml:space="preserve">era in the Hijaz region, such as Mecca, Medina, and Thaif. In determining Islamic law, they predominantly use </w:t>
      </w:r>
      <w:r w:rsidRPr="008C0313">
        <w:rPr>
          <w:rFonts w:ascii="Calibri Light" w:hAnsi="Calibri Light" w:cs="Calibri Light"/>
          <w:i/>
          <w:iCs/>
          <w:sz w:val="24"/>
          <w:szCs w:val="24"/>
        </w:rPr>
        <w:t>hadith</w:t>
      </w:r>
      <w:r w:rsidRPr="008813F2">
        <w:rPr>
          <w:rFonts w:ascii="Calibri Light" w:hAnsi="Calibri Light" w:cs="Calibri Light"/>
          <w:sz w:val="24"/>
          <w:szCs w:val="24"/>
        </w:rPr>
        <w:t xml:space="preserve"> rather than </w:t>
      </w:r>
      <w:r w:rsidRPr="008C0313">
        <w:rPr>
          <w:rFonts w:ascii="Calibri Light" w:hAnsi="Calibri Light" w:cs="Calibri Light"/>
          <w:i/>
          <w:iCs/>
          <w:sz w:val="24"/>
          <w:szCs w:val="24"/>
        </w:rPr>
        <w:t>ra'yi</w:t>
      </w:r>
      <w:r w:rsidRPr="008813F2">
        <w:rPr>
          <w:rFonts w:ascii="Calibri Light" w:hAnsi="Calibri Light" w:cs="Calibri Light"/>
          <w:sz w:val="24"/>
          <w:szCs w:val="24"/>
        </w:rPr>
        <w:t xml:space="preserve"> (rationality). Unlike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who developed in Iraq, </w:t>
      </w:r>
      <w:r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are very attached to the text and emphasize the authenticity of hadith as the primary source of law</w:t>
      </w:r>
      <w:r w:rsidR="00375A00">
        <w:rPr>
          <w:rFonts w:ascii="Calibri Light" w:hAnsi="Calibri Light" w:cs="Calibri Light"/>
          <w:sz w:val="24"/>
          <w:szCs w:val="24"/>
        </w:rPr>
        <w:t xml:space="preserve"> </w:t>
      </w:r>
      <w:r w:rsidR="00375A00">
        <w:rPr>
          <w:rFonts w:ascii="Calibri Light" w:hAnsi="Calibri Light" w:cs="Calibri Light"/>
          <w:sz w:val="24"/>
          <w:szCs w:val="24"/>
        </w:rPr>
        <w:fldChar w:fldCharType="begin" w:fldLock="1"/>
      </w:r>
      <w:r w:rsidR="0003740E">
        <w:rPr>
          <w:rFonts w:ascii="Calibri Light" w:hAnsi="Calibri Light" w:cs="Calibri Light"/>
          <w:sz w:val="24"/>
          <w:szCs w:val="24"/>
        </w:rPr>
        <w:instrText>ADDIN CSL_CITATION {"citationItems":[{"id":"ITEM-1","itemData":{"DOI":"10.32505/al-bukhari.v5i1.2593","author":[{"dropping-particle":"","family":"Ikhsan","given":"Muhammad","non-dropping-particle":"","parse-names":false,"suffix":""},{"dropping-particle":"","family":"Iskandar","given":"Azwar","non-dropping-particle":"","parse-names":false,"suffix":""}],"container-title":"Al-Bukhari Jurnal Ilmu Hadis","id":"ITEM-1","issue":"1","issued":{"date-parts":[["2022","6","30"]]},"page":"71-97","title":"Inter-Religious Interaction From The Perspective of Hadith As A Source of Islamic Law","type":"article-journal","volume":"5"},"uris":["http://www.mendeley.com/documents/?uuid=3e18ee46-ba89-4bae-9613-22c005218eef"]}],"mendeley":{"formattedCitation":"(Ikhsan &amp; Iskandar, 2022)","plainTextFormattedCitation":"(Ikhsan &amp; Iskandar, 2022)","previouslyFormattedCitation":"(Ikhsan &amp; Iskandar, 2022)"},"properties":{"noteIndex":0},"schema":"https://github.com/citation-style-language/schema/raw/master/csl-citation.json"}</w:instrText>
      </w:r>
      <w:r w:rsidR="00375A00">
        <w:rPr>
          <w:rFonts w:ascii="Calibri Light" w:hAnsi="Calibri Light" w:cs="Calibri Light"/>
          <w:sz w:val="24"/>
          <w:szCs w:val="24"/>
        </w:rPr>
        <w:fldChar w:fldCharType="separate"/>
      </w:r>
      <w:r w:rsidR="00375A00" w:rsidRPr="00375A00">
        <w:rPr>
          <w:rFonts w:ascii="Calibri Light" w:hAnsi="Calibri Light" w:cs="Calibri Light"/>
          <w:noProof/>
          <w:sz w:val="24"/>
          <w:szCs w:val="24"/>
        </w:rPr>
        <w:t>(Ikhsan &amp; Iskandar, 2022)</w:t>
      </w:r>
      <w:r w:rsidR="00375A00">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Several factors supported the emergence of this approach in Hijaz. </w:t>
      </w:r>
      <w:r w:rsidRPr="008C0313">
        <w:rPr>
          <w:rFonts w:ascii="Calibri Light" w:hAnsi="Calibri Light" w:cs="Calibri Light"/>
          <w:i/>
          <w:iCs/>
          <w:sz w:val="24"/>
          <w:szCs w:val="24"/>
        </w:rPr>
        <w:t>First</w:t>
      </w:r>
      <w:r w:rsidRPr="008813F2">
        <w:rPr>
          <w:rFonts w:ascii="Calibri Light" w:hAnsi="Calibri Light" w:cs="Calibri Light"/>
          <w:sz w:val="24"/>
          <w:szCs w:val="24"/>
        </w:rPr>
        <w:t xml:space="preserve">, the influence of the methods of their teachers, such as Abdullah bin Umar, who was very strict in adhering to the hadith. </w:t>
      </w:r>
      <w:r w:rsidRPr="008C0313">
        <w:rPr>
          <w:rFonts w:ascii="Calibri Light" w:hAnsi="Calibri Light" w:cs="Calibri Light"/>
          <w:i/>
          <w:iCs/>
          <w:sz w:val="24"/>
          <w:szCs w:val="24"/>
        </w:rPr>
        <w:t>Second</w:t>
      </w:r>
      <w:r w:rsidRPr="008813F2">
        <w:rPr>
          <w:rFonts w:ascii="Calibri Light" w:hAnsi="Calibri Light" w:cs="Calibri Light"/>
          <w:sz w:val="24"/>
          <w:szCs w:val="24"/>
        </w:rPr>
        <w:t xml:space="preserve">, they obtained a large number of hadith because Hijaz was home to many of the Prophet's companions during his lifetime. </w:t>
      </w:r>
      <w:r w:rsidRPr="008C0313">
        <w:rPr>
          <w:rFonts w:ascii="Calibri Light" w:hAnsi="Calibri Light" w:cs="Calibri Light"/>
          <w:i/>
          <w:iCs/>
          <w:sz w:val="24"/>
          <w:szCs w:val="24"/>
        </w:rPr>
        <w:t>Third</w:t>
      </w:r>
      <w:r w:rsidRPr="008813F2">
        <w:rPr>
          <w:rFonts w:ascii="Calibri Light" w:hAnsi="Calibri Light" w:cs="Calibri Light"/>
          <w:sz w:val="24"/>
          <w:szCs w:val="24"/>
        </w:rPr>
        <w:t xml:space="preserve">, the people of Hijaz had an exclusive lifestyle, not as heterogeneous or advanced as Iraq, so they were less likely to face new problems that required ijtihad. </w:t>
      </w:r>
      <w:r w:rsidRPr="008C0313">
        <w:rPr>
          <w:rFonts w:ascii="Calibri Light" w:hAnsi="Calibri Light" w:cs="Calibri Light"/>
          <w:i/>
          <w:iCs/>
          <w:sz w:val="24"/>
          <w:szCs w:val="24"/>
        </w:rPr>
        <w:t>Fourth</w:t>
      </w:r>
      <w:r w:rsidRPr="008813F2">
        <w:rPr>
          <w:rFonts w:ascii="Calibri Light" w:hAnsi="Calibri Light" w:cs="Calibri Light"/>
          <w:sz w:val="24"/>
          <w:szCs w:val="24"/>
        </w:rPr>
        <w:t>, Hijaz's social stability and homogeneity reduced the need to issue fatwas on new problems</w:t>
      </w:r>
      <w:r w:rsidR="0003740E">
        <w:rPr>
          <w:rFonts w:ascii="Calibri Light" w:hAnsi="Calibri Light" w:cs="Calibri Light"/>
          <w:sz w:val="24"/>
          <w:szCs w:val="24"/>
        </w:rPr>
        <w:t xml:space="preserve"> </w:t>
      </w:r>
      <w:r w:rsidR="0003740E">
        <w:rPr>
          <w:rFonts w:ascii="Calibri Light" w:hAnsi="Calibri Light" w:cs="Calibri Light"/>
          <w:sz w:val="24"/>
          <w:szCs w:val="24"/>
        </w:rPr>
        <w:fldChar w:fldCharType="begin" w:fldLock="1"/>
      </w:r>
      <w:r w:rsidR="005843AB">
        <w:rPr>
          <w:rFonts w:ascii="Calibri Light" w:hAnsi="Calibri Light" w:cs="Calibri Light"/>
          <w:sz w:val="24"/>
          <w:szCs w:val="24"/>
        </w:rPr>
        <w:instrText>ADDIN CSL_CITATION {"citationItems":[{"id":"ITEM-1","itemData":{"URL":"https://al-islam.org/al-tawhid/general-al-tawhid/ijtihad-its-meaning-sources-beginnings-practice-ray-jannati/factors","author":[{"dropping-particle":"","family":"Jannati","given":"Muhammad Ibrahim","non-dropping-particle":"","parse-names":false,"suffix":""}],"container-title":"al-islam.org","id":"ITEM-1","issued":{"date-parts":[["2022"]]},"title":"Factors Responsible for Emergence of the Practice of Ra'y","type":"webpage"},"uris":["http://www.mendeley.com/documents/?uuid=39496c82-efa3-4584-a398-dca79d517200"]},{"id":"ITEM-2","itemData":{"DOI":"10.29240/alquds.v6i3.4369","author":[{"dropping-particle":"","family":"Ansori","given":"Ansori","non-dropping-particle":"","parse-names":false,"suffix":""},{"dropping-particle":"","family":"Munawir","given":"Munawir","non-dropping-particle":"","parse-names":false,"suffix":""}],"container-title":"AL QUDS : Jurnal Studi Alquran dan Hadis","id":"ITEM-2","issue":"3","issued":{"date-parts":[["2022","12","2"]]},"title":"Ahl al-Hadis and Ahl al-Ra’y (A Polemic of Domination Dynamics on Hadith)","type":"article-journal","volume":"6"},"uris":["http://www.mendeley.com/documents/?uuid=1230907f-ef51-4f41-b556-800fc6f51856"]}],"mendeley":{"formattedCitation":"(Ansori &amp; Munawir, 2022; Jannati, 2022)","plainTextFormattedCitation":"(Ansori &amp; Munawir, 2022; Jannati, 2022)","previouslyFormattedCitation":"(Ansori &amp; Munawir, 2022; Jannati, 2022)"},"properties":{"noteIndex":0},"schema":"https://github.com/citation-style-language/schema/raw/master/csl-citation.json"}</w:instrText>
      </w:r>
      <w:r w:rsidR="0003740E">
        <w:rPr>
          <w:rFonts w:ascii="Calibri Light" w:hAnsi="Calibri Light" w:cs="Calibri Light"/>
          <w:sz w:val="24"/>
          <w:szCs w:val="24"/>
        </w:rPr>
        <w:fldChar w:fldCharType="separate"/>
      </w:r>
      <w:r w:rsidR="0003740E" w:rsidRPr="0003740E">
        <w:rPr>
          <w:rFonts w:ascii="Calibri Light" w:hAnsi="Calibri Light" w:cs="Calibri Light"/>
          <w:noProof/>
          <w:sz w:val="24"/>
          <w:szCs w:val="24"/>
        </w:rPr>
        <w:t>(Ansori &amp; Munawir, 2022; Jannati, 2022)</w:t>
      </w:r>
      <w:r w:rsidR="0003740E">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Default="00000000" w:rsidP="008813F2">
      <w:pPr>
        <w:spacing w:before="120" w:after="120"/>
        <w:ind w:left="440" w:right="-1" w:hanging="14"/>
        <w:jc w:val="both"/>
        <w:rPr>
          <w:rFonts w:ascii="Calibri Light" w:hAnsi="Calibri Light" w:cs="Calibri Light"/>
          <w:sz w:val="24"/>
          <w:szCs w:val="24"/>
        </w:rPr>
      </w:pPr>
      <w:r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have several notable characteristics that make them unique in their approach to Islamic law, which emphasize their orientation to the texts of the Qur'an and hadith. First, they strongly adhere to hadith as the primary source of law. In citing hadith, they do not set too strict criteria, mainly because they believe that narrators from among the people of Hijaz are generally trustworthy (</w:t>
      </w:r>
      <w:r w:rsidRPr="008C0313">
        <w:rPr>
          <w:rFonts w:ascii="Calibri Light" w:hAnsi="Calibri Light" w:cs="Calibri Light"/>
          <w:i/>
          <w:iCs/>
          <w:sz w:val="24"/>
          <w:szCs w:val="24"/>
        </w:rPr>
        <w:t>siqat</w:t>
      </w:r>
      <w:r w:rsidRPr="008813F2">
        <w:rPr>
          <w:rFonts w:ascii="Calibri Light" w:hAnsi="Calibri Light" w:cs="Calibri Light"/>
          <w:sz w:val="24"/>
          <w:szCs w:val="24"/>
        </w:rPr>
        <w:t xml:space="preserve">). This belief is based on the geographical proximity of Hijaz to the life of the Prophet Muhammad and a powerful tradition in maintaining the authenticity of Islamic teachings. Second, </w:t>
      </w:r>
      <w:r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tends to avoid discussing issues that have not yet emerged in real life in society. They believe that discussing theoretical problems that have not yet occurred will only encourage the use of </w:t>
      </w:r>
      <w:r w:rsidRPr="008C0313">
        <w:rPr>
          <w:rFonts w:ascii="Calibri Light" w:hAnsi="Calibri Light" w:cs="Calibri Light"/>
          <w:i/>
          <w:iCs/>
          <w:sz w:val="24"/>
          <w:szCs w:val="24"/>
        </w:rPr>
        <w:t>ra'yi</w:t>
      </w:r>
      <w:r w:rsidRPr="008813F2">
        <w:rPr>
          <w:rFonts w:ascii="Calibri Light" w:hAnsi="Calibri Light" w:cs="Calibri Light"/>
          <w:sz w:val="24"/>
          <w:szCs w:val="24"/>
        </w:rPr>
        <w:t xml:space="preserve"> or logical reasoning, which they consider can obscure the authenticity of Islamic law. This approach also reflects their focus on sticking to the texts without adding speculation</w:t>
      </w:r>
      <w:r w:rsidR="005843AB">
        <w:rPr>
          <w:rFonts w:ascii="Calibri Light" w:hAnsi="Calibri Light" w:cs="Calibri Light"/>
          <w:sz w:val="24"/>
          <w:szCs w:val="24"/>
        </w:rPr>
        <w:t xml:space="preserve"> </w:t>
      </w:r>
      <w:r w:rsidR="005843AB">
        <w:rPr>
          <w:rFonts w:ascii="Calibri Light" w:hAnsi="Calibri Light" w:cs="Calibri Light"/>
          <w:sz w:val="24"/>
          <w:szCs w:val="24"/>
        </w:rPr>
        <w:fldChar w:fldCharType="begin" w:fldLock="1"/>
      </w:r>
      <w:r w:rsidR="005843AB">
        <w:rPr>
          <w:rFonts w:ascii="Calibri Light" w:hAnsi="Calibri Light" w:cs="Calibri Light"/>
          <w:sz w:val="24"/>
          <w:szCs w:val="24"/>
        </w:rPr>
        <w:instrText>ADDIN CSL_CITATION {"citationItems":[{"id":"ITEM-1","itemData":{"DOI":"10.5356/jorient.32.2_76","author":[{"dropping-particle":"","family":"Nakata","given":"Koh","non-dropping-particle":"","parse-names":false,"suffix":""}],"container-title":"Bulletin of the Society for Near Eastern Studies in Japan","id":"ITEM-1","issue":"2","issued":{"date-parts":[["1989","1","1"]]},"page":"76-89","title":"Logic of ahl al-hadith","type":"article-journal","volume":"32"},"uris":["http://www.mendeley.com/documents/?uuid=97294376-2f63-4fc1-bd95-f7ca85d85ab2"]}],"mendeley":{"formattedCitation":"(Nakata, 1989)","plainTextFormattedCitation":"(Nakata, 1989)","previouslyFormattedCitation":"(Nakata, 1989)"},"properties":{"noteIndex":0},"schema":"https://github.com/citation-style-language/schema/raw/master/csl-citation.json"}</w:instrText>
      </w:r>
      <w:r w:rsidR="005843AB">
        <w:rPr>
          <w:rFonts w:ascii="Calibri Light" w:hAnsi="Calibri Light" w:cs="Calibri Light"/>
          <w:sz w:val="24"/>
          <w:szCs w:val="24"/>
        </w:rPr>
        <w:fldChar w:fldCharType="separate"/>
      </w:r>
      <w:r w:rsidR="005843AB" w:rsidRPr="005843AB">
        <w:rPr>
          <w:rFonts w:ascii="Calibri Light" w:hAnsi="Calibri Light" w:cs="Calibri Light"/>
          <w:noProof/>
          <w:sz w:val="24"/>
          <w:szCs w:val="24"/>
        </w:rPr>
        <w:t>(Nakata, 1989)</w:t>
      </w:r>
      <w:r w:rsidR="005843AB">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Third, in understanding the text,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are oriented towards the external or textual meaning. They rarely discuss the reasons or wisdom in the text in more depth, with the view that the text already covers everything humans need. For them, an interpretation that is too broad can open up the opportunity for distortion of the original message of the text. Fourth, this group dramatically limits the use of </w:t>
      </w:r>
      <w:r w:rsidRPr="008C0313">
        <w:rPr>
          <w:rFonts w:ascii="Calibri Light" w:hAnsi="Calibri Light" w:cs="Calibri Light"/>
          <w:i/>
          <w:iCs/>
          <w:sz w:val="24"/>
          <w:szCs w:val="24"/>
        </w:rPr>
        <w:t>ra'yi</w:t>
      </w:r>
      <w:r w:rsidRPr="008813F2">
        <w:rPr>
          <w:rFonts w:ascii="Calibri Light" w:hAnsi="Calibri Light" w:cs="Calibri Light"/>
          <w:sz w:val="24"/>
          <w:szCs w:val="24"/>
        </w:rPr>
        <w:t xml:space="preserve"> or reason except in emergencies or if there is no direct guidance from the text. This approach shows their caution in maintaining Islamic law's authenticity and avoiding human subjectivity's influence</w:t>
      </w:r>
      <w:r w:rsidR="005843AB">
        <w:rPr>
          <w:rFonts w:ascii="Calibri Light" w:hAnsi="Calibri Light" w:cs="Calibri Light"/>
          <w:sz w:val="24"/>
          <w:szCs w:val="24"/>
        </w:rPr>
        <w:t xml:space="preserve"> </w:t>
      </w:r>
      <w:r w:rsidR="005843AB">
        <w:rPr>
          <w:rFonts w:ascii="Calibri Light" w:hAnsi="Calibri Light" w:cs="Calibri Light"/>
          <w:sz w:val="24"/>
          <w:szCs w:val="24"/>
        </w:rPr>
        <w:fldChar w:fldCharType="begin" w:fldLock="1"/>
      </w:r>
      <w:r w:rsidR="005843AB">
        <w:rPr>
          <w:rFonts w:ascii="Calibri Light" w:hAnsi="Calibri Light" w:cs="Calibri Light"/>
          <w:sz w:val="24"/>
          <w:szCs w:val="24"/>
        </w:rPr>
        <w:instrText>ADDIN CSL_CITATION {"citationItems":[{"id":"ITEM-1","itemData":{"DOI":"10.26650/di.2020.31.1.0008","author":[{"dropping-particle":"","family":"Sarmini","given":"Mohamad Anas","non-dropping-particle":"","parse-names":false,"suffix":""}],"container-title":"darulfunun ilahiyat","id":"ITEM-1","issue":"1","issued":{"date-parts":[["2020","6","30"]]},"page":"77–98","title":"Resolving Conflict Between The Texts Using Tarjih And Jam' Methodology Of Ahl Al-Ra'y And Ahl Al-Hadith: An Analytical And Critical Study: Anas SARMINI","type":"article-journal","volume":"31"},"uris":["http://www.mendeley.com/documents/?uuid=905a56b2-8d85-4256-b177-a20646631e47"]}],"mendeley":{"formattedCitation":"(Sarmini, 2020)","plainTextFormattedCitation":"(Sarmini, 2020)","previouslyFormattedCitation":"(Sarmini, 2020)"},"properties":{"noteIndex":0},"schema":"https://github.com/citation-style-language/schema/raw/master/csl-citation.json"}</w:instrText>
      </w:r>
      <w:r w:rsidR="005843AB">
        <w:rPr>
          <w:rFonts w:ascii="Calibri Light" w:hAnsi="Calibri Light" w:cs="Calibri Light"/>
          <w:sz w:val="24"/>
          <w:szCs w:val="24"/>
        </w:rPr>
        <w:fldChar w:fldCharType="separate"/>
      </w:r>
      <w:r w:rsidR="005843AB" w:rsidRPr="005843AB">
        <w:rPr>
          <w:rFonts w:ascii="Calibri Light" w:hAnsi="Calibri Light" w:cs="Calibri Light"/>
          <w:noProof/>
          <w:sz w:val="24"/>
          <w:szCs w:val="24"/>
        </w:rPr>
        <w:t>(Sarmini, 2020)</w:t>
      </w:r>
      <w:r w:rsidR="005843AB">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lastRenderedPageBreak/>
        <w:t xml:space="preserve">These characteristics make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strict guardians of the Islamic textual tradition. However, this approach also has limitations, especially in dealing with new problems that do not have an explicit text. Nevertheless, their commitment to the authority of the text has significantly contributed to maintaining the authenticity of Islamic teachings and building a strong foundation for the development of Islamic law</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10.55623/au.v5i2.342","author":[{"dropping-particle":"","family":"Tahir","given":"Muhammad","non-dropping-particle":"","parse-names":false,"suffix":""},{"dropping-particle":"","family":"Kurniati","given":"","non-dropping-particle":"","parse-names":false,"suffix":""},{"dropping-particle":"","family":"Marilang","given":"","non-dropping-particle":"","parse-names":false,"suffix":""}],"container-title":"Al-Ubudiyah: Jurnal Pendidikan dan Studi Islam","id":"ITEM-1","issue":"2","issued":{"date-parts":[["2024","7","8"]]},"page":"142-157","title":"Problematika Pemberlakuan Hukum Islam di Negara Nomokrasi Indonesia","type":"article-journal","volume":"5"},"uris":["http://www.mendeley.com/documents/?uuid=5dbe52b7-204b-4091-a1ee-4cf773193f77"]}],"mendeley":{"formattedCitation":"(Tahir et al., 2024)","plainTextFormattedCitation":"(Tahir et al., 2024)","previouslyFormattedCitation":"(Tahir et al., 2024)"},"properties":{"noteIndex":0},"schema":"https://github.com/citation-style-language/schema/raw/master/csl-citation.json"}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(Tahir et al., 2024)</w:t>
      </w:r>
      <w:r>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000000" w:rsidP="008813F2">
      <w:pPr>
        <w:spacing w:before="120" w:after="120"/>
        <w:ind w:left="440" w:right="-1" w:hanging="14"/>
        <w:jc w:val="both"/>
        <w:rPr>
          <w:rFonts w:ascii="Calibri Light" w:hAnsi="Calibri Light" w:cs="Calibri Light"/>
          <w:b/>
          <w:bCs/>
          <w:i/>
          <w:iCs/>
          <w:sz w:val="24"/>
          <w:szCs w:val="24"/>
        </w:rPr>
      </w:pPr>
      <w:r w:rsidRPr="008813F2">
        <w:rPr>
          <w:rFonts w:ascii="Calibri Light" w:hAnsi="Calibri Light" w:cs="Calibri Light"/>
          <w:b/>
          <w:bCs/>
          <w:i/>
          <w:iCs/>
          <w:sz w:val="24"/>
          <w:szCs w:val="24"/>
        </w:rPr>
        <w:t>Ahl Ar Ra’yi</w:t>
      </w:r>
    </w:p>
    <w:p w:rsidR="008813F2" w:rsidRP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In the early period of Islam, the tendency to use </w:t>
      </w:r>
      <w:r w:rsidRPr="008C0313">
        <w:rPr>
          <w:rFonts w:ascii="Calibri Light" w:hAnsi="Calibri Light" w:cs="Calibri Light"/>
          <w:i/>
          <w:iCs/>
          <w:sz w:val="24"/>
          <w:szCs w:val="24"/>
        </w:rPr>
        <w:t>Ar Ra'yi</w:t>
      </w:r>
      <w:r w:rsidRPr="008813F2">
        <w:rPr>
          <w:rFonts w:ascii="Calibri Light" w:hAnsi="Calibri Light" w:cs="Calibri Light"/>
          <w:sz w:val="24"/>
          <w:szCs w:val="24"/>
        </w:rPr>
        <w:t xml:space="preserve"> as a tool for ijtihad has become a separate phenomenon. This is very understandable considering that one of the main tools for conducting ijtihad is </w:t>
      </w:r>
      <w:r w:rsidRPr="008C0313">
        <w:rPr>
          <w:rFonts w:ascii="Calibri Light" w:hAnsi="Calibri Light" w:cs="Calibri Light"/>
          <w:i/>
          <w:iCs/>
          <w:sz w:val="24"/>
          <w:szCs w:val="24"/>
        </w:rPr>
        <w:t>Ar Ra'yi</w:t>
      </w:r>
      <w:r w:rsidRPr="008813F2">
        <w:rPr>
          <w:rFonts w:ascii="Calibri Light" w:hAnsi="Calibri Light" w:cs="Calibri Light"/>
          <w:sz w:val="24"/>
          <w:szCs w:val="24"/>
        </w:rPr>
        <w:t xml:space="preserve">. Linguistically, </w:t>
      </w:r>
      <w:r w:rsidRPr="008C0313">
        <w:rPr>
          <w:rFonts w:ascii="Calibri Light" w:hAnsi="Calibri Light" w:cs="Calibri Light"/>
          <w:i/>
          <w:iCs/>
          <w:sz w:val="24"/>
          <w:szCs w:val="24"/>
        </w:rPr>
        <w:t>Ar Ra'yi</w:t>
      </w:r>
      <w:r w:rsidRPr="008813F2">
        <w:rPr>
          <w:rFonts w:ascii="Calibri Light" w:hAnsi="Calibri Light" w:cs="Calibri Light"/>
          <w:sz w:val="24"/>
          <w:szCs w:val="24"/>
        </w:rPr>
        <w:t xml:space="preserve"> means opinion and consideration. This word is a </w:t>
      </w:r>
      <w:r w:rsidRPr="008C0313">
        <w:rPr>
          <w:rFonts w:ascii="Calibri Light" w:hAnsi="Calibri Light" w:cs="Calibri Light"/>
          <w:i/>
          <w:iCs/>
          <w:sz w:val="24"/>
          <w:szCs w:val="24"/>
        </w:rPr>
        <w:t>masdhar</w:t>
      </w:r>
      <w:r w:rsidRPr="008813F2">
        <w:rPr>
          <w:rFonts w:ascii="Calibri Light" w:hAnsi="Calibri Light" w:cs="Calibri Light"/>
          <w:sz w:val="24"/>
          <w:szCs w:val="24"/>
        </w:rPr>
        <w:t xml:space="preserve"> form of </w:t>
      </w:r>
      <w:r w:rsidRPr="008C0313">
        <w:rPr>
          <w:rFonts w:ascii="Calibri Light" w:hAnsi="Calibri Light" w:cs="Calibri Light"/>
          <w:i/>
          <w:iCs/>
          <w:sz w:val="24"/>
          <w:szCs w:val="24"/>
        </w:rPr>
        <w:t>wazan fa'lin</w:t>
      </w:r>
      <w:r w:rsidRPr="008813F2">
        <w:rPr>
          <w:rFonts w:ascii="Calibri Light" w:hAnsi="Calibri Light" w:cs="Calibri Light"/>
          <w:sz w:val="24"/>
          <w:szCs w:val="24"/>
        </w:rPr>
        <w:t xml:space="preserve">. It can also mean knowing with conviction of the heart. However, the most common in its original meaning, </w:t>
      </w:r>
      <w:r w:rsidRPr="008C0313">
        <w:rPr>
          <w:rFonts w:ascii="Calibri Light" w:hAnsi="Calibri Light" w:cs="Calibri Light"/>
          <w:i/>
          <w:iCs/>
          <w:sz w:val="24"/>
          <w:szCs w:val="24"/>
        </w:rPr>
        <w:t>Al Ra'yi</w:t>
      </w:r>
      <w:r w:rsidRPr="008813F2">
        <w:rPr>
          <w:rFonts w:ascii="Calibri Light" w:hAnsi="Calibri Light" w:cs="Calibri Light"/>
          <w:sz w:val="24"/>
          <w:szCs w:val="24"/>
        </w:rPr>
        <w:t xml:space="preserve"> refers to mature considerations of human reason. Therefore, the Arabic tradition calls </w:t>
      </w:r>
      <w:r w:rsidRPr="008C0313">
        <w:rPr>
          <w:rFonts w:ascii="Calibri Light" w:hAnsi="Calibri Light" w:cs="Calibri Light"/>
          <w:i/>
          <w:iCs/>
          <w:sz w:val="24"/>
          <w:szCs w:val="24"/>
        </w:rPr>
        <w:t xml:space="preserve">Zu Ra'yi </w:t>
      </w:r>
      <w:r w:rsidRPr="008813F2">
        <w:rPr>
          <w:rFonts w:ascii="Calibri Light" w:hAnsi="Calibri Light" w:cs="Calibri Light"/>
          <w:sz w:val="24"/>
          <w:szCs w:val="24"/>
        </w:rPr>
        <w:t>for people with respect and mental maturity</w:t>
      </w:r>
      <w:r w:rsidR="005843AB">
        <w:rPr>
          <w:rFonts w:ascii="Calibri Light" w:hAnsi="Calibri Light" w:cs="Calibri Light"/>
          <w:sz w:val="24"/>
          <w:szCs w:val="24"/>
        </w:rPr>
        <w:t xml:space="preserve"> </w:t>
      </w:r>
      <w:r w:rsidR="005843AB">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{"citationItems":[{"id":"ITEM-1","itemData":{"DOI":"10.24014/jush.v27i1.4594","author":[{"dropping-particle":"","family":"Abdullah","given":"Muhammad","non-dropping-particle":"","parse-names":false,"suffix":""}],"container-title":"Jurnal Ushuluddin","id":"ITEM-1","issue":"1","issued":{"date-parts":[["2019","7","30"]]},"page":"62","title":"The Defense Of Hadith Scholars Against Ahl Al-Ra’y Madhhab (Study of Thought Shaikh ‘Abd al-Fattâh Abû Ghuddah)","type":"article-journal","volume":"27"},"uris":["http://www.mendeley.com/documents/?uuid=7e4980c5-787e-4633-ac15-f6e47d4ef6f7"]}],"mendeley":{"formattedCitation":"(Abdullah, 2019)","plainTextFormattedCitation":"(Abdullah, 2019)","previouslyFormattedCitation":"(Abdullah, 2019)"},"properties":{"noteIndex":0},"schema":"https://github.com/citation-style-language/schema/raw/master/csl-citation.json"}</w:instrText>
      </w:r>
      <w:r w:rsidR="005843AB">
        <w:rPr>
          <w:rFonts w:ascii="Calibri Light" w:hAnsi="Calibri Light" w:cs="Calibri Light"/>
          <w:sz w:val="24"/>
          <w:szCs w:val="24"/>
        </w:rPr>
        <w:fldChar w:fldCharType="separate"/>
      </w:r>
      <w:r w:rsidR="005843AB" w:rsidRPr="005843AB">
        <w:rPr>
          <w:rFonts w:ascii="Calibri Light" w:hAnsi="Calibri Light" w:cs="Calibri Light"/>
          <w:noProof/>
          <w:sz w:val="24"/>
          <w:szCs w:val="24"/>
        </w:rPr>
        <w:t>(Abdullah, 2019)</w:t>
      </w:r>
      <w:r w:rsidR="005843AB">
        <w:rPr>
          <w:rFonts w:ascii="Calibri Light" w:hAnsi="Calibri Light" w:cs="Calibri Light"/>
          <w:sz w:val="24"/>
          <w:szCs w:val="24"/>
        </w:rPr>
        <w:fldChar w:fldCharType="end"/>
      </w:r>
      <w:r w:rsidRPr="008813F2">
        <w:rPr>
          <w:rFonts w:ascii="Calibri Light" w:hAnsi="Calibri Light" w:cs="Calibri Light"/>
          <w:sz w:val="24"/>
          <w:szCs w:val="24"/>
        </w:rPr>
        <w:t>.</w:t>
      </w:r>
    </w:p>
    <w:p w:rsidR="00B82095"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The determination of law from the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group is based on a principle of benefit for humanity so that the determined rules will not contradict each other but strengthen each other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10.62976/ijijel.v2i2.540","author":[{"dropping-particle":"","family":"Rizani","given":"Rasyid","non-dropping-particle":"","parse-names":false,"suffix":""},{"dropping-particle":"","family":"Jalaluddin","given":"Jalaluddin","non-dropping-particle":"","parse-names":false,"suffix":""},{"dropping-particle":"","family":"Azhari","given":"Fathurrahman","non-dropping-particle":"","parse-names":false,"suffix":""},{"dropping-particle":"","family":"Hamdi","given":"Fahmi","non-dropping-particle":"","parse-names":false,"suffix":""}],"container-title":"Indonesian Journal of Islamic Jurisprudence, Economic and Legal Theory","id":"ITEM-1","issue":"2","issued":{"date-parts":[["2024","6","8"]]},"page":"619-644","title":"Istinbath Hukum Islam Masa Kenabian dan Sahabat: Sejarah, Karakteristik, dan Metode Ijtihad dalam Membentuk Hukum Islam","type":"article-journal","volume":"2"},"uris":["http://www.mendeley.com/documents/?uuid=c09b390a-ecc5-494b-9030-b97993c5ee3a"]}],"mendeley":{"formattedCitation":"(Rizani et al., 2024)","plainTextFormattedCitation":"(Rizani et al., 2024)","previouslyFormattedCitation":"(Rizani et al., 2024)"},"properties":{"noteIndex":0},"schema":"https://github.com/citation-style-language/schema/raw/master/csl-citation.json"}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(Rizani et al., 2024)</w:t>
      </w:r>
      <w:r>
        <w:rPr>
          <w:rFonts w:ascii="Calibri Light" w:hAnsi="Calibri Light" w:cs="Calibri Light"/>
          <w:sz w:val="24"/>
          <w:szCs w:val="24"/>
        </w:rPr>
        <w:fldChar w:fldCharType="end"/>
      </w:r>
      <w:r w:rsidRPr="008813F2">
        <w:rPr>
          <w:rFonts w:ascii="Calibri Light" w:hAnsi="Calibri Light" w:cs="Calibri Light"/>
          <w:sz w:val="24"/>
          <w:szCs w:val="24"/>
        </w:rPr>
        <w:t xml:space="preserve">. In Abdul Wahhab Khallaf's book, </w:t>
      </w:r>
      <w:r w:rsidRPr="008C0313">
        <w:rPr>
          <w:rFonts w:ascii="Calibri Light" w:hAnsi="Calibri Light" w:cs="Calibri Light"/>
          <w:i/>
          <w:iCs/>
          <w:sz w:val="24"/>
          <w:szCs w:val="24"/>
        </w:rPr>
        <w:t>Al-Ijtihad bi ar Ra'yi</w:t>
      </w:r>
      <w:r w:rsidRPr="008813F2">
        <w:rPr>
          <w:rFonts w:ascii="Calibri Light" w:hAnsi="Calibri Light" w:cs="Calibri Light"/>
          <w:sz w:val="24"/>
          <w:szCs w:val="24"/>
        </w:rPr>
        <w:t xml:space="preserve">, literally </w:t>
      </w:r>
      <w:r w:rsidRPr="008C0313">
        <w:rPr>
          <w:rFonts w:ascii="Calibri Light" w:hAnsi="Calibri Light" w:cs="Calibri Light"/>
          <w:i/>
          <w:iCs/>
          <w:sz w:val="24"/>
          <w:szCs w:val="24"/>
        </w:rPr>
        <w:t>A</w:t>
      </w:r>
      <w:r w:rsidR="008C0313" w:rsidRPr="008C0313">
        <w:rPr>
          <w:rFonts w:ascii="Calibri Light" w:hAnsi="Calibri Light" w:cs="Calibri Light"/>
          <w:i/>
          <w:iCs/>
          <w:sz w:val="24"/>
          <w:szCs w:val="24"/>
        </w:rPr>
        <w:t>r</w:t>
      </w:r>
      <w:r w:rsidRPr="008C0313">
        <w:rPr>
          <w:rFonts w:ascii="Calibri Light" w:hAnsi="Calibri Light" w:cs="Calibri Light"/>
          <w:i/>
          <w:iCs/>
          <w:sz w:val="24"/>
          <w:szCs w:val="24"/>
        </w:rPr>
        <w:t xml:space="preserve"> Ra'yi</w:t>
      </w:r>
      <w:r w:rsidRPr="008813F2">
        <w:rPr>
          <w:rFonts w:ascii="Calibri Light" w:hAnsi="Calibri Light" w:cs="Calibri Light"/>
          <w:sz w:val="24"/>
          <w:szCs w:val="24"/>
        </w:rPr>
        <w:t xml:space="preserve"> is contemplation. In addition, Ahmad Hasan argues that </w:t>
      </w:r>
      <w:r w:rsidRPr="008C0313">
        <w:rPr>
          <w:rFonts w:ascii="Calibri Light" w:hAnsi="Calibri Light" w:cs="Calibri Light"/>
          <w:i/>
          <w:iCs/>
          <w:sz w:val="24"/>
          <w:szCs w:val="24"/>
        </w:rPr>
        <w:t>A</w:t>
      </w:r>
      <w:r w:rsidR="008C0313" w:rsidRPr="008C0313">
        <w:rPr>
          <w:rFonts w:ascii="Calibri Light" w:hAnsi="Calibri Light" w:cs="Calibri Light"/>
          <w:i/>
          <w:iCs/>
          <w:sz w:val="24"/>
          <w:szCs w:val="24"/>
        </w:rPr>
        <w:t>r</w:t>
      </w:r>
      <w:r w:rsidRPr="008C0313">
        <w:rPr>
          <w:rFonts w:ascii="Calibri Light" w:hAnsi="Calibri Light" w:cs="Calibri Light"/>
          <w:i/>
          <w:iCs/>
          <w:sz w:val="24"/>
          <w:szCs w:val="24"/>
        </w:rPr>
        <w:t xml:space="preserve"> Ra'yi</w:t>
      </w:r>
      <w:r w:rsidRPr="008813F2">
        <w:rPr>
          <w:rFonts w:ascii="Calibri Light" w:hAnsi="Calibri Light" w:cs="Calibri Light"/>
          <w:sz w:val="24"/>
          <w:szCs w:val="24"/>
        </w:rPr>
        <w:t xml:space="preserve"> is used to produce something taken with reason, which also has the same connotation as ijtihad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1D016B">
        <w:rPr>
          <w:rFonts w:ascii="Calibri Light" w:hAnsi="Calibri Light" w:cs="Calibri Light"/>
          <w:sz w:val="24"/>
          <w:szCs w:val="24"/>
        </w:rPr>
        <w:instrText>ADDIN CSL_CITATION {"citationItems":[{"id":"ITEM-1","itemData":{"DOI":"10.22515/al-ahkam.v2i2.177","author":[{"dropping-particle":"","family":"Setiyanto","given":"Danu","non-dropping-particle":"","parse-names":false,"suffix":""}],"container-title":"Al-Ahkam: Jurnal Ilmu Syari’ah dan Hukum","id":"ITEM-1","issue":"2","issued":{"date-parts":[["2017","1","8"]]},"title":"Pemikiran Hukum Islam Imam Malik Bin Anas (Pendekatan Sejarah Sosial)","type":"article-journal","volume":"2"},"uris":["http://www.mendeley.com/documents/?uuid=51413557-fda9-4d83-98d2-d1976451841a"]}],"mendeley":{"formattedCitation":"(Setiyanto, 2017)","plainTextFormattedCitation":"(Setiyanto, 2017)","previouslyFormattedCitation":"(Setiyanto, 2017)"},"properties":{"noteIndex":0},"schema":"https://github.com/citation-style-language/schema/raw/master/csl-citation.json"}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(Setiyanto, 2017)</w:t>
      </w:r>
      <w:r>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From some of these understandings, it is essential in life because </w:t>
      </w:r>
      <w:r w:rsidRPr="008C0313">
        <w:rPr>
          <w:rFonts w:ascii="Calibri Light" w:hAnsi="Calibri Light" w:cs="Calibri Light"/>
          <w:i/>
          <w:iCs/>
          <w:sz w:val="24"/>
          <w:szCs w:val="24"/>
        </w:rPr>
        <w:t>Ar Ra'yi</w:t>
      </w:r>
      <w:r w:rsidRPr="008813F2">
        <w:rPr>
          <w:rFonts w:ascii="Calibri Light" w:hAnsi="Calibri Light" w:cs="Calibri Light"/>
          <w:sz w:val="24"/>
          <w:szCs w:val="24"/>
        </w:rPr>
        <w:t xml:space="preserve"> is part of the human body, which is the mind itself. For the optimization of reason and ratio to be implemented, reason must be based on the principles that lead it to the level of understanding. These principles, in general, are returned to the characteristic factors of revelation or the characteristics of reason. The imbalance in the principles can cause an effect on the side of inequality in terms of understanding. Furthermore, it will automatically result in inequality in understanding the creator's intentions</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{"citationItems":[{"id":"ITEM-1","itemData":{"DOI":"10.22515/al-ahkam.v3i1.1342","author":[{"dropping-particle":"","family":"Setiyanto","given":"Danu","non-dropping-particle":"","parse-names":false,"suffix":""}],"container-title":"Al-Ahkam Jurnal Ilmu Syari’ah dan Hukum","id":"ITEM-1","issue":"1","issued":{"date-parts":[["2018","12","27"]]},"page":"85","title":"Fatwa Sebagai Media Social Engineering (Analisis Fatwa MUI di Bidang Hukum Keluarga Pasca Reformasi)","type":"article-journal","volume":"3"},"uris":["http://www.mendeley.com/documents/?uuid=e4465a79-ddc1-4978-b057-9d4ace3a2909"]}],"mendeley":{"formattedCitation":"(Setiyanto, 2018)","plainTextFormattedCitation":"(Setiyanto, 2018)","previouslyFormattedCitation":"(Setiyanto, 2018)"},"properties":{"noteIndex":0},"schema":"https://github.com/citation-style-language/schema/raw/master/csl-citation.json"}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(Setiyanto, 2018)</w:t>
      </w:r>
      <w:r w:rsidR="006E4FC4">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Default="00000000"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Therefore, reason must be used appropriately to understand the creator's intentions, but it must be based on procedures and </w:t>
      </w:r>
      <w:r w:rsidRPr="008C0313">
        <w:rPr>
          <w:rFonts w:ascii="Calibri Light" w:hAnsi="Calibri Light" w:cs="Calibri Light"/>
          <w:i/>
          <w:iCs/>
          <w:sz w:val="24"/>
          <w:szCs w:val="24"/>
        </w:rPr>
        <w:t>tasyri'iyyah</w:t>
      </w:r>
      <w:r w:rsidRPr="008813F2">
        <w:rPr>
          <w:rFonts w:ascii="Calibri Light" w:hAnsi="Calibri Light" w:cs="Calibri Light"/>
          <w:sz w:val="24"/>
          <w:szCs w:val="24"/>
        </w:rPr>
        <w:t xml:space="preserve"> principles. </w:t>
      </w:r>
      <w:r w:rsidRPr="008C0313">
        <w:rPr>
          <w:rFonts w:ascii="Calibri Light" w:hAnsi="Calibri Light" w:cs="Calibri Light"/>
          <w:i/>
          <w:iCs/>
          <w:sz w:val="24"/>
          <w:szCs w:val="24"/>
        </w:rPr>
        <w:t>Ushul fiqh</w:t>
      </w:r>
      <w:r w:rsidRPr="008813F2">
        <w:rPr>
          <w:rFonts w:ascii="Calibri Light" w:hAnsi="Calibri Light" w:cs="Calibri Light"/>
          <w:sz w:val="24"/>
          <w:szCs w:val="24"/>
        </w:rPr>
        <w:t xml:space="preserve"> experts think that in sharia, reason cannot be used as a source of law. In the book on the construction of Islamic law in the modern world, explained that Umar bin Khattab even once said: "You should avoid the holders of reason (in matters of sharia)"</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B4E44">
        <w:rPr>
          <w:rFonts w:ascii="Calibri Light" w:hAnsi="Calibri Light" w:cs="Calibri Light"/>
          <w:sz w:val="24"/>
          <w:szCs w:val="24"/>
        </w:rPr>
        <w:instrText>ADDIN CSL_CITATION {"citationItems":[{"id":"ITEM-1","itemData":{"author":[{"dropping-particle":"","family":"Fanani","given":"Muhyar","non-dropping-particle":"","parse-names":false,"suffix":""}],"id":"ITEM-1","issued":{"date-parts":[["2010"]]},"publisher":"Yogyakarta: PT Lkis Printing Cemerlang","title":"Konstruksi Hukum Islam di Dunia Modern","type":"book"},"uris":["http://www.mendeley.com/documents/?uuid=a5fa55f1-d4ed-4d1b-9af5-3b9052921f53"]}],"mendeley":{"formattedCitation":"(Fanani, 2010)","plainTextFormattedCitation":"(Fanani, 2010)","previouslyFormattedCitation":"(Fanani, 2010)"},"properties":{"noteIndex":0},"schema":"https://github.com/citation-style-language/schema/raw/master/csl-citation.json"}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(Fanani, 2010)</w:t>
      </w:r>
      <w:r w:rsidR="006E4FC4">
        <w:rPr>
          <w:rFonts w:ascii="Calibri Light" w:hAnsi="Calibri Light" w:cs="Calibri Light"/>
          <w:sz w:val="24"/>
          <w:szCs w:val="24"/>
        </w:rPr>
        <w:fldChar w:fldCharType="end"/>
      </w:r>
      <w:r w:rsidR="006E4FC4">
        <w:rPr>
          <w:rFonts w:ascii="Calibri Light" w:hAnsi="Calibri Light" w:cs="Calibri Light"/>
          <w:sz w:val="24"/>
          <w:szCs w:val="24"/>
        </w:rPr>
        <w:t>.</w:t>
      </w:r>
      <w:r w:rsidRPr="008813F2">
        <w:rPr>
          <w:rFonts w:ascii="Calibri Light" w:hAnsi="Calibri Light" w:cs="Calibri Light"/>
          <w:sz w:val="24"/>
          <w:szCs w:val="24"/>
        </w:rPr>
        <w:t xml:space="preserve"> Many companions also noted, "Whoever says in sharia-based on his reason is astray and misleading". Therefore, it is necessary to understand the types of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Ibn Qayyim Al Jauziyyah divides </w:t>
      </w:r>
      <w:r w:rsidRPr="008C0313">
        <w:rPr>
          <w:rFonts w:ascii="Calibri Light" w:hAnsi="Calibri Light" w:cs="Calibri Light"/>
          <w:i/>
          <w:iCs/>
          <w:sz w:val="24"/>
          <w:szCs w:val="24"/>
        </w:rPr>
        <w:t>Al Ra'yi</w:t>
      </w:r>
      <w:r w:rsidRPr="008813F2">
        <w:rPr>
          <w:rFonts w:ascii="Calibri Light" w:hAnsi="Calibri Light" w:cs="Calibri Light"/>
          <w:sz w:val="24"/>
          <w:szCs w:val="24"/>
        </w:rPr>
        <w:t xml:space="preserve"> into two kinds, namely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t>
      </w:r>
      <w:r w:rsidRPr="008C0313">
        <w:rPr>
          <w:rFonts w:ascii="Calibri Light" w:hAnsi="Calibri Light" w:cs="Calibri Light"/>
          <w:i/>
          <w:iCs/>
          <w:sz w:val="24"/>
          <w:szCs w:val="24"/>
        </w:rPr>
        <w:t>al Bathil</w:t>
      </w:r>
      <w:r w:rsidRPr="008813F2">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t>
      </w:r>
      <w:r w:rsidRPr="008C0313">
        <w:rPr>
          <w:rFonts w:ascii="Calibri Light" w:hAnsi="Calibri Light" w:cs="Calibri Light"/>
          <w:i/>
          <w:iCs/>
          <w:sz w:val="24"/>
          <w:szCs w:val="24"/>
        </w:rPr>
        <w:t>al Sahih</w:t>
      </w:r>
      <w:r w:rsidRPr="008813F2">
        <w:rPr>
          <w:rFonts w:ascii="Calibri Light" w:hAnsi="Calibri Light" w:cs="Calibri Light"/>
          <w:sz w:val="24"/>
          <w:szCs w:val="24"/>
        </w:rPr>
        <w:t xml:space="preserve">.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t>
      </w:r>
      <w:r w:rsidRPr="008C0313">
        <w:rPr>
          <w:rFonts w:ascii="Calibri Light" w:hAnsi="Calibri Light" w:cs="Calibri Light"/>
          <w:i/>
          <w:iCs/>
          <w:sz w:val="24"/>
          <w:szCs w:val="24"/>
        </w:rPr>
        <w:t>al Bathil</w:t>
      </w:r>
      <w:r w:rsidRPr="008813F2">
        <w:rPr>
          <w:rFonts w:ascii="Calibri Light" w:hAnsi="Calibri Light" w:cs="Calibri Light"/>
          <w:sz w:val="24"/>
          <w:szCs w:val="24"/>
        </w:rPr>
        <w:t xml:space="preserve">, is an opinion based on lust and should not be practised or used as evidence in solving problems.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t>
      </w:r>
      <w:r w:rsidRPr="008C0313">
        <w:rPr>
          <w:rFonts w:ascii="Calibri Light" w:hAnsi="Calibri Light" w:cs="Calibri Light"/>
          <w:i/>
          <w:iCs/>
          <w:sz w:val="24"/>
          <w:szCs w:val="24"/>
        </w:rPr>
        <w:t>al Sahih</w:t>
      </w:r>
      <w:r w:rsidRPr="008813F2">
        <w:rPr>
          <w:rFonts w:ascii="Calibri Light" w:hAnsi="Calibri Light" w:cs="Calibri Light"/>
          <w:sz w:val="24"/>
          <w:szCs w:val="24"/>
        </w:rPr>
        <w:t xml:space="preserve"> is an opinion obtained based on in-depth thinking about Sharia's postulates. This kind of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is called ijtihad</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10.56721/pledoi.v3i2.389","author":[{"dropping-particle":"","family":"Taha","given":"Mahmoud","non-dropping-particle":"","parse-names":false,"suffix":""},{"dropping-particle":"","family":"Hukum","given":"Rekonstruksi","non-dropping-particle":"","parse-names":false,"suffix":""},{"dropping-particle":"","family":"Amir","given":"Ahmad","non-dropping-particle":"","parse-names":false,"suffix":""},{"dropping-particle":"","family":"Abdul Rahman","given":"Tasnim","non-dropping-particle":"","parse-names":false,"suffix":""},{"dropping-particle":"","family":"Nabil","given":"Ahmad","non-dropping-particle":"","parse-names":false,"suffix":""}],"container-title":"Pledoi (Jurnal Hukum dan Keadilan)","id":"ITEM-1","issue":"2","issued":{"date-parts":[["2024","9","1"]]},"title":"Mahmoud Mohamed Taha dan Rekonstruksi Hukum Islam","type":"article-journal","volume":"3"},"uris":["http://www.mendeley.com/documents/?uuid=bae45af1-f5ec-49d5-a6cb-bdb96e347bf7"]}],"mendeley":{"formattedCitation":"(Taha et al., 2024)","plainTextFormattedCitation":"(Taha et al., 2024)","previouslyFormattedCitation":"(Taha et al., 2024)"},"properties":{"noteIndex":0},"schema":"https://github.com/citation-style-language/schema/raw/master/csl-citation.json"}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(Taha et al., 2024)</w:t>
      </w:r>
      <w:r w:rsidR="006E4FC4">
        <w:rPr>
          <w:rFonts w:ascii="Calibri Light" w:hAnsi="Calibri Light" w:cs="Calibri Light"/>
          <w:sz w:val="24"/>
          <w:szCs w:val="24"/>
        </w:rPr>
        <w:fldChar w:fldCharType="end"/>
      </w:r>
      <w:r w:rsidRPr="008813F2">
        <w:rPr>
          <w:rFonts w:ascii="Calibri Light" w:hAnsi="Calibri Light" w:cs="Calibri Light"/>
          <w:sz w:val="24"/>
          <w:szCs w:val="24"/>
        </w:rPr>
        <w:t>.</w:t>
      </w:r>
    </w:p>
    <w:p w:rsidR="006E4FC4" w:rsidRPr="006E4FC4" w:rsidRDefault="00000000"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 xml:space="preserve">The Prophet also used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in his life. The position of the Prophet Muhammad as an explanatory speaker, of course, is inseparable from various aspects of human life. Therefore, he made specific provisions to make it easier to convey the provisions of Allah </w:t>
      </w:r>
      <w:r w:rsidRPr="006E4FC4">
        <w:rPr>
          <w:rFonts w:ascii="Calibri Light" w:hAnsi="Calibri Light" w:cs="Calibri Light"/>
          <w:sz w:val="24"/>
          <w:szCs w:val="24"/>
        </w:rPr>
        <w:lastRenderedPageBreak/>
        <w:t xml:space="preserve">SWT, as stated in the words of the Prophet Muhammad: If I order you something about religion, then accept it. And if I order something based on my opinion, then I am a human being (HR. Muslim and Abu Daud). Discussing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pioneered by Imam Abu Hanifah, this is inseparable from the </w:t>
      </w:r>
      <w:r w:rsidRPr="008C0313">
        <w:rPr>
          <w:rFonts w:ascii="Calibri Light" w:hAnsi="Calibri Light" w:cs="Calibri Light"/>
          <w:i/>
          <w:iCs/>
          <w:sz w:val="24"/>
          <w:szCs w:val="24"/>
        </w:rPr>
        <w:t>manhaj</w:t>
      </w:r>
      <w:r w:rsidRPr="006E4FC4">
        <w:rPr>
          <w:rFonts w:ascii="Calibri Light" w:hAnsi="Calibri Light" w:cs="Calibri Light"/>
          <w:sz w:val="24"/>
          <w:szCs w:val="24"/>
        </w:rPr>
        <w:t xml:space="preserve"> of the companions, likewise with the Ahl hadith madrasah in Medina. The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madrasah is also known as the Kufa madrasah. The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madrasah is a school of thought that uses a lot of reasoning to carry out its ijtihad. It does not mean rejecting hadith. A group of fuqaha thinks a law is not based on the provisions of sharia and, according to reason, cannot be used as a benchmark for determining a law for other issues. This view is taken from the school's followers of Imam Abu Hanifah. The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madrasah is also known as the Kufa madrasah. Kufa or Iraq is a region with a more advanced social life, so its legal problems are very complex. Its location is very far from the centre of the Prophet's position (Medina), causing the scholars there to use </w:t>
      </w:r>
      <w:r w:rsidRPr="008C0313">
        <w:rPr>
          <w:rFonts w:ascii="Calibri Light" w:hAnsi="Calibri Light" w:cs="Calibri Light"/>
          <w:i/>
          <w:iCs/>
          <w:sz w:val="24"/>
          <w:szCs w:val="24"/>
        </w:rPr>
        <w:t>A</w:t>
      </w:r>
      <w:r w:rsidR="008C0313" w:rsidRPr="008C0313">
        <w:rPr>
          <w:rFonts w:ascii="Calibri Light" w:hAnsi="Calibri Light" w:cs="Calibri Light"/>
          <w:i/>
          <w:iCs/>
          <w:sz w:val="24"/>
          <w:szCs w:val="24"/>
        </w:rPr>
        <w:t>r</w:t>
      </w:r>
      <w:r w:rsidRPr="008C0313">
        <w:rPr>
          <w:rFonts w:ascii="Calibri Light" w:hAnsi="Calibri Light" w:cs="Calibri Light"/>
          <w:i/>
          <w:iCs/>
          <w:sz w:val="24"/>
          <w:szCs w:val="24"/>
        </w:rPr>
        <w:t xml:space="preserve"> Ra'yi</w:t>
      </w:r>
      <w:r w:rsidRPr="006E4FC4">
        <w:rPr>
          <w:rFonts w:ascii="Calibri Light" w:hAnsi="Calibri Light" w:cs="Calibri Light"/>
          <w:sz w:val="24"/>
          <w:szCs w:val="24"/>
        </w:rPr>
        <w:t xml:space="preserve"> to conduct ijtihad</w:t>
      </w:r>
      <w:r w:rsidR="005843AB">
        <w:rPr>
          <w:rFonts w:ascii="Calibri Light" w:hAnsi="Calibri Light" w:cs="Calibri Light"/>
          <w:sz w:val="24"/>
          <w:szCs w:val="24"/>
        </w:rPr>
        <w:t xml:space="preserve"> </w:t>
      </w:r>
      <w:r w:rsidR="005843AB">
        <w:rPr>
          <w:rFonts w:ascii="Calibri Light" w:hAnsi="Calibri Light" w:cs="Calibri Light"/>
          <w:sz w:val="24"/>
          <w:szCs w:val="24"/>
        </w:rPr>
        <w:fldChar w:fldCharType="begin" w:fldLock="1"/>
      </w:r>
      <w:r w:rsidR="00BD0AE5">
        <w:rPr>
          <w:rFonts w:ascii="Calibri Light" w:hAnsi="Calibri Light" w:cs="Calibri Light"/>
          <w:sz w:val="24"/>
          <w:szCs w:val="24"/>
        </w:rPr>
        <w:instrText>ADDIN CSL_CITATION {"citationItems":[{"id":"ITEM-1","itemData":{"DOI":"10.62297/idrak.1369359","author":[{"dropping-particle":"","family":"Yılmaz","given":"Muhammed","non-dropping-particle":"","parse-names":false,"suffix":""}],"container-title":"İdrak Dini Araştırmalar Dergisi","id":"ITEM-1","issue":"1","issued":{"date-parts":[["2024","5","29"]]},"title":"Eman Hadisi: Hadis Tekniği ve Ehl-i Rey Bağlamında Hanefî Fıkhı Açısından Bir Analiz","type":"article-journal","volume":"4"},"uris":["http://www.mendeley.com/documents/?uuid=dac077a0-14ca-4113-9053-259d8cdedb47"]}],"mendeley":{"formattedCitation":"(Yılmaz, 2024)","plainTextFormattedCitation":"(Yılmaz, 2024)","previouslyFormattedCitation":"(Yılmaz, 2024)"},"properties":{"noteIndex":0},"schema":"https://github.com/citation-style-language/schema/raw/master/csl-citation.json"}</w:instrText>
      </w:r>
      <w:r w:rsidR="005843AB">
        <w:rPr>
          <w:rFonts w:ascii="Calibri Light" w:hAnsi="Calibri Light" w:cs="Calibri Light"/>
          <w:sz w:val="24"/>
          <w:szCs w:val="24"/>
        </w:rPr>
        <w:fldChar w:fldCharType="separate"/>
      </w:r>
      <w:r w:rsidR="005843AB" w:rsidRPr="005843AB">
        <w:rPr>
          <w:rFonts w:ascii="Calibri Light" w:hAnsi="Calibri Light" w:cs="Calibri Light"/>
          <w:noProof/>
          <w:sz w:val="24"/>
          <w:szCs w:val="24"/>
        </w:rPr>
        <w:t>(Yılmaz, 2024)</w:t>
      </w:r>
      <w:r w:rsidR="005843AB">
        <w:rPr>
          <w:rFonts w:ascii="Calibri Light" w:hAnsi="Calibri Light" w:cs="Calibri Light"/>
          <w:sz w:val="24"/>
          <w:szCs w:val="24"/>
        </w:rPr>
        <w:fldChar w:fldCharType="end"/>
      </w:r>
      <w:r w:rsidRPr="006E4FC4">
        <w:rPr>
          <w:rFonts w:ascii="Calibri Light" w:hAnsi="Calibri Light" w:cs="Calibri Light"/>
          <w:sz w:val="24"/>
          <w:szCs w:val="24"/>
        </w:rPr>
        <w:t>.</w:t>
      </w:r>
    </w:p>
    <w:p w:rsidR="006E4FC4" w:rsidRDefault="00000000"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 xml:space="preserve">The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group thinks that an Islamic law is prescribed for the benefit of humanity. (</w:t>
      </w:r>
      <w:r w:rsidRPr="008C0313">
        <w:rPr>
          <w:rFonts w:ascii="Calibri Light" w:hAnsi="Calibri Light" w:cs="Calibri Light"/>
          <w:i/>
          <w:iCs/>
          <w:sz w:val="24"/>
          <w:szCs w:val="24"/>
        </w:rPr>
        <w:t>Ma'qul Al Nas</w:t>
      </w:r>
      <w:r w:rsidRPr="006E4FC4">
        <w:rPr>
          <w:rFonts w:ascii="Calibri Light" w:hAnsi="Calibri Light" w:cs="Calibri Light"/>
          <w:sz w:val="24"/>
          <w:szCs w:val="24"/>
        </w:rPr>
        <w:t xml:space="preserve">) in addition to containing a causal relationship that can be known through the intermediary of the </w:t>
      </w:r>
      <w:r w:rsidRPr="008C0313">
        <w:rPr>
          <w:rFonts w:ascii="Calibri Light" w:hAnsi="Calibri Light" w:cs="Calibri Light"/>
          <w:i/>
          <w:iCs/>
          <w:sz w:val="24"/>
          <w:szCs w:val="24"/>
        </w:rPr>
        <w:t>illat</w:t>
      </w:r>
      <w:r w:rsidRPr="006E4FC4">
        <w:rPr>
          <w:rFonts w:ascii="Calibri Light" w:hAnsi="Calibri Light" w:cs="Calibri Light"/>
          <w:sz w:val="24"/>
          <w:szCs w:val="24"/>
        </w:rPr>
        <w:t xml:space="preserve"> of the law itself. Therefore, they investigated the causality of the law and its wisdom.</w:t>
      </w:r>
    </w:p>
    <w:p w:rsidR="006E4FC4" w:rsidRPr="006E4FC4" w:rsidRDefault="00000000"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 xml:space="preserve">The factors that caused Iraqi scholars to become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are: </w:t>
      </w:r>
      <w:r w:rsidRPr="008C0313">
        <w:rPr>
          <w:rFonts w:ascii="Calibri Light" w:hAnsi="Calibri Light" w:cs="Calibri Light"/>
          <w:i/>
          <w:iCs/>
          <w:sz w:val="24"/>
          <w:szCs w:val="24"/>
        </w:rPr>
        <w:t>First</w:t>
      </w:r>
      <w:r w:rsidRPr="006E4FC4">
        <w:rPr>
          <w:rFonts w:ascii="Calibri Light" w:hAnsi="Calibri Light" w:cs="Calibri Light"/>
          <w:sz w:val="24"/>
          <w:szCs w:val="24"/>
        </w:rPr>
        <w:t xml:space="preserve">, Influenced by the viewpoint of their teachers, namely companions such as Abdullah bin Mas'ud who was very well known to be influenced by the perspective of Umar bin Khattab. </w:t>
      </w:r>
      <w:r w:rsidRPr="008C0313">
        <w:rPr>
          <w:rFonts w:ascii="Calibri Light" w:hAnsi="Calibri Light" w:cs="Calibri Light"/>
          <w:i/>
          <w:iCs/>
          <w:sz w:val="24"/>
          <w:szCs w:val="24"/>
        </w:rPr>
        <w:t>Second</w:t>
      </w:r>
      <w:r w:rsidRPr="006E4FC4">
        <w:rPr>
          <w:rFonts w:ascii="Calibri Light" w:hAnsi="Calibri Light" w:cs="Calibri Light"/>
          <w:sz w:val="24"/>
          <w:szCs w:val="24"/>
        </w:rPr>
        <w:t xml:space="preserve">, Iraq is a place where many false hadiths occur and are found because that is where the Shia and Khawarij mass bases are. </w:t>
      </w:r>
      <w:r w:rsidRPr="008C0313">
        <w:rPr>
          <w:rFonts w:ascii="Calibri Light" w:hAnsi="Calibri Light" w:cs="Calibri Light"/>
          <w:i/>
          <w:iCs/>
          <w:sz w:val="24"/>
          <w:szCs w:val="24"/>
        </w:rPr>
        <w:t>Iraqi fiqh</w:t>
      </w:r>
      <w:r w:rsidRPr="006E4FC4">
        <w:rPr>
          <w:rFonts w:ascii="Calibri Light" w:hAnsi="Calibri Light" w:cs="Calibri Light"/>
          <w:sz w:val="24"/>
          <w:szCs w:val="24"/>
        </w:rPr>
        <w:t xml:space="preserve"> scholars have witnessed the act of forging hadiths. Therefore, </w:t>
      </w:r>
      <w:r w:rsidRPr="008C0313">
        <w:rPr>
          <w:rFonts w:ascii="Calibri Light" w:hAnsi="Calibri Light" w:cs="Calibri Light"/>
          <w:i/>
          <w:iCs/>
          <w:sz w:val="24"/>
          <w:szCs w:val="24"/>
        </w:rPr>
        <w:t>Iraqi fiqh</w:t>
      </w:r>
      <w:r w:rsidRPr="006E4FC4">
        <w:rPr>
          <w:rFonts w:ascii="Calibri Light" w:hAnsi="Calibri Light" w:cs="Calibri Light"/>
          <w:sz w:val="24"/>
          <w:szCs w:val="24"/>
        </w:rPr>
        <w:t xml:space="preserve"> scholars are rigorous and careful in accepting a hadith, and the accepted ones are usually truly popular among </w:t>
      </w:r>
      <w:r w:rsidRPr="008C0313">
        <w:rPr>
          <w:rFonts w:ascii="Calibri Light" w:hAnsi="Calibri Light" w:cs="Calibri Light"/>
          <w:i/>
          <w:iCs/>
          <w:sz w:val="24"/>
          <w:szCs w:val="24"/>
        </w:rPr>
        <w:t>fiqh</w:t>
      </w:r>
      <w:r w:rsidRPr="006E4FC4">
        <w:rPr>
          <w:rFonts w:ascii="Calibri Light" w:hAnsi="Calibri Light" w:cs="Calibri Light"/>
          <w:sz w:val="24"/>
          <w:szCs w:val="24"/>
        </w:rPr>
        <w:t xml:space="preserve"> scholars. </w:t>
      </w:r>
      <w:r w:rsidRPr="008C0313">
        <w:rPr>
          <w:rFonts w:ascii="Calibri Light" w:hAnsi="Calibri Light" w:cs="Calibri Light"/>
          <w:i/>
          <w:iCs/>
          <w:sz w:val="24"/>
          <w:szCs w:val="24"/>
        </w:rPr>
        <w:t>Third</w:t>
      </w:r>
      <w:r w:rsidRPr="006E4FC4">
        <w:rPr>
          <w:rFonts w:ascii="Calibri Light" w:hAnsi="Calibri Light" w:cs="Calibri Light"/>
          <w:sz w:val="24"/>
          <w:szCs w:val="24"/>
        </w:rPr>
        <w:t xml:space="preserve">, The situation and conditions in Iraq differ from those in Hijaz, which tend to use rational analysis when determining a problem. </w:t>
      </w:r>
      <w:r w:rsidRPr="008C0313">
        <w:rPr>
          <w:rFonts w:ascii="Calibri Light" w:hAnsi="Calibri Light" w:cs="Calibri Light"/>
          <w:i/>
          <w:iCs/>
          <w:sz w:val="24"/>
          <w:szCs w:val="24"/>
        </w:rPr>
        <w:t>Fourth</w:t>
      </w:r>
      <w:r w:rsidRPr="006E4FC4">
        <w:rPr>
          <w:rFonts w:ascii="Calibri Light" w:hAnsi="Calibri Light" w:cs="Calibri Light"/>
          <w:sz w:val="24"/>
          <w:szCs w:val="24"/>
        </w:rPr>
        <w:t>, Due to different environmental factors. The Persians once ruled Iraq for a long time, this can also affect the relationship between the customs of the Iraqi people, which are entirely unknown in Hijaz. This factor, in turn, also influences the viewpoint of the Imams of the schools of thought in determining a law</w:t>
      </w:r>
      <w:r w:rsidR="00BD0AE5">
        <w:rPr>
          <w:rFonts w:ascii="Calibri Light" w:hAnsi="Calibri Light" w:cs="Calibri Light"/>
          <w:sz w:val="24"/>
          <w:szCs w:val="24"/>
        </w:rPr>
        <w:t xml:space="preserve"> </w:t>
      </w:r>
      <w:r w:rsidR="00BD0AE5">
        <w:rPr>
          <w:rFonts w:ascii="Calibri Light" w:hAnsi="Calibri Light" w:cs="Calibri Light"/>
          <w:sz w:val="24"/>
          <w:szCs w:val="24"/>
        </w:rPr>
        <w:fldChar w:fldCharType="begin" w:fldLock="1"/>
      </w:r>
      <w:r w:rsidR="00664825">
        <w:rPr>
          <w:rFonts w:ascii="Calibri Light" w:hAnsi="Calibri Light" w:cs="Calibri Light"/>
          <w:sz w:val="24"/>
          <w:szCs w:val="24"/>
        </w:rPr>
        <w:instrText>ADDIN CSL_CITATION {"citationItems":[{"id":"ITEM-1","itemData":{"DOI":"10.17120/omuifd.1267928","author":[{"dropping-particle":"","family":"Köklü","given":"Recep","non-dropping-particle":"","parse-names":false,"suffix":""}],"container-title":"Ondokuz Mayıs Üniversitesi İlahiyat Fakültesi Dergisi","id":"ITEM-1","issue":"1","issued":{"date-parts":[["2023","5","31"]]},"page":"49-72","title":"Hâkim en-Nîsâbûrî ve Ma'rifetü ulûmi’l-hadîs’in Hadis Usulü Tarihindeki Yeri (Hakim al-Nisaburi and the Place of Ma'rifat al-ulūmi al-hadīth in the History of Hadith Methodology)","type":"article-journal","volume":"54"},"uris":["http://www.mendeley.com/documents/?uuid=307f5c47-7857-431d-b259-8d5e3c72ebaf"]}],"mendeley":{"formattedCitation":"(Köklü, 2023)","plainTextFormattedCitation":"(Köklü, 2023)","previouslyFormattedCitation":"(Köklü, 2023)"},"properties":{"noteIndex":0},"schema":"https://github.com/citation-style-language/schema/raw/master/csl-citation.json"}</w:instrText>
      </w:r>
      <w:r w:rsidR="00BD0AE5">
        <w:rPr>
          <w:rFonts w:ascii="Calibri Light" w:hAnsi="Calibri Light" w:cs="Calibri Light"/>
          <w:sz w:val="24"/>
          <w:szCs w:val="24"/>
        </w:rPr>
        <w:fldChar w:fldCharType="separate"/>
      </w:r>
      <w:r w:rsidR="00BD0AE5" w:rsidRPr="00BD0AE5">
        <w:rPr>
          <w:rFonts w:ascii="Calibri Light" w:hAnsi="Calibri Light" w:cs="Calibri Light"/>
          <w:noProof/>
          <w:sz w:val="24"/>
          <w:szCs w:val="24"/>
        </w:rPr>
        <w:t>(Köklü, 2023)</w:t>
      </w:r>
      <w:r w:rsidR="00BD0AE5">
        <w:rPr>
          <w:rFonts w:ascii="Calibri Light" w:hAnsi="Calibri Light" w:cs="Calibri Light"/>
          <w:sz w:val="24"/>
          <w:szCs w:val="24"/>
        </w:rPr>
        <w:fldChar w:fldCharType="end"/>
      </w:r>
      <w:r w:rsidRPr="006E4FC4">
        <w:rPr>
          <w:rFonts w:ascii="Calibri Light" w:hAnsi="Calibri Light" w:cs="Calibri Light"/>
          <w:sz w:val="24"/>
          <w:szCs w:val="24"/>
        </w:rPr>
        <w:t>.</w:t>
      </w:r>
    </w:p>
    <w:p w:rsidR="006E4FC4" w:rsidRDefault="00000000" w:rsidP="006E4FC4">
      <w:pPr>
        <w:spacing w:before="120" w:after="120"/>
        <w:ind w:left="440" w:right="-1" w:hanging="14"/>
        <w:jc w:val="both"/>
        <w:rPr>
          <w:rFonts w:ascii="Calibri Light" w:hAnsi="Calibri Light" w:cs="Calibri Light"/>
          <w:sz w:val="24"/>
          <w:szCs w:val="24"/>
        </w:rPr>
      </w:pPr>
      <w:r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is a term used for a group that uses more </w:t>
      </w:r>
      <w:r w:rsidRPr="008C0313">
        <w:rPr>
          <w:rFonts w:ascii="Calibri Light" w:hAnsi="Calibri Light" w:cs="Calibri Light"/>
          <w:i/>
          <w:iCs/>
          <w:sz w:val="24"/>
          <w:szCs w:val="24"/>
        </w:rPr>
        <w:t>ra’yi</w:t>
      </w:r>
      <w:r w:rsidRPr="006E4FC4">
        <w:rPr>
          <w:rFonts w:ascii="Calibri Light" w:hAnsi="Calibri Light" w:cs="Calibri Light"/>
          <w:sz w:val="24"/>
          <w:szCs w:val="24"/>
        </w:rPr>
        <w:t xml:space="preserve"> or </w:t>
      </w:r>
      <w:r w:rsidRPr="008C0313">
        <w:rPr>
          <w:rFonts w:ascii="Calibri Light" w:hAnsi="Calibri Light" w:cs="Calibri Light"/>
          <w:i/>
          <w:iCs/>
          <w:sz w:val="24"/>
          <w:szCs w:val="24"/>
        </w:rPr>
        <w:t>ijtihad</w:t>
      </w:r>
      <w:r w:rsidRPr="006E4FC4">
        <w:rPr>
          <w:rFonts w:ascii="Calibri Light" w:hAnsi="Calibri Light" w:cs="Calibri Light"/>
          <w:sz w:val="24"/>
          <w:szCs w:val="24"/>
        </w:rPr>
        <w:t xml:space="preserve"> sources than hadith in determining </w:t>
      </w:r>
      <w:r w:rsidRPr="008C0313">
        <w:rPr>
          <w:rFonts w:ascii="Calibri Light" w:hAnsi="Calibri Light" w:cs="Calibri Light"/>
          <w:i/>
          <w:iCs/>
          <w:sz w:val="24"/>
          <w:szCs w:val="24"/>
        </w:rPr>
        <w:t>fiqh</w:t>
      </w:r>
      <w:r w:rsidRPr="006E4FC4">
        <w:rPr>
          <w:rFonts w:ascii="Calibri Light" w:hAnsi="Calibri Light" w:cs="Calibri Light"/>
          <w:sz w:val="24"/>
          <w:szCs w:val="24"/>
        </w:rPr>
        <w:t>. This group emerged more in Iraq, especially in Bashrah and Kufa. According to Muhammad Ali as-Sayis, the emergence of the school of thought was greatly influenced by three factors, namely</w:t>
      </w:r>
      <w:r>
        <w:rPr>
          <w:rFonts w:ascii="Calibri Light" w:hAnsi="Calibri Light" w:cs="Calibri Light"/>
          <w:sz w:val="24"/>
          <w:szCs w:val="24"/>
        </w:rPr>
        <w:t>;</w:t>
      </w:r>
    </w:p>
    <w:p w:rsidR="006E6B9F" w:rsidRPr="006E6B9F" w:rsidRDefault="00000000"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A firm attachment to their first teacher, Abdullah bin Mas'ud, whose ijtihad method was greatly influenced by the technique of Umar bin Khattab who often used ra'yi.</w:t>
      </w:r>
    </w:p>
    <w:p w:rsidR="006E6B9F" w:rsidRPr="006E6B9F" w:rsidRDefault="00000000"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 xml:space="preserve">The minimal acceptance of the Prophet's hadith is because they only convey the hadith conveyed by the companions who came to Iraq, such as Ibn Mas'ud, Sa'ad bin Abi Waqqas, Ammar bin Yasar, Abu Musa al-Ash'ari and so on. In addition, they also minimized the use of hadith, so encouraging them to use ra'yi was influenced by the strictness of their selection process for hadith by providing challenging criteria. The strict selection they applied influenced the minimal number of hadith that could be </w:t>
      </w:r>
      <w:r w:rsidRPr="006E6B9F">
        <w:rPr>
          <w:rFonts w:ascii="Calibri Light" w:hAnsi="Calibri Light" w:cs="Calibri Light"/>
          <w:sz w:val="24"/>
          <w:szCs w:val="24"/>
        </w:rPr>
        <w:lastRenderedPageBreak/>
        <w:t>accepted as the basis for evidence. The strict selection they carried out was motivated by the emergence of forgers of hadith, the number of which was not small at that time.</w:t>
      </w:r>
    </w:p>
    <w:p w:rsidR="006E6B9F" w:rsidRPr="006E6B9F" w:rsidRDefault="00000000"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The emergence of various new problems that require legal legitimacy. These problems arose due to the rapid development of culture in Iraq at that time, especially those originating from Persia, Greece, Babylon and Rome. When these developing cultures came into contact with Islamic teachings, a legal solution had to be sought. The lack of hadith that they obtained led them to use ra'yi.</w:t>
      </w:r>
    </w:p>
    <w:p w:rsidR="00B82095" w:rsidRPr="006E6B9F" w:rsidRDefault="00000000" w:rsidP="00B25EDF">
      <w:pPr>
        <w:spacing w:before="120" w:after="120"/>
        <w:ind w:left="440" w:right="-1" w:hanging="14"/>
        <w:jc w:val="both"/>
        <w:rPr>
          <w:rFonts w:ascii="Calibri Light" w:hAnsi="Calibri Light" w:cs="Calibri Light"/>
          <w:b/>
          <w:bCs/>
          <w:i/>
          <w:iCs/>
          <w:sz w:val="24"/>
          <w:szCs w:val="24"/>
        </w:rPr>
      </w:pPr>
      <w:r w:rsidRPr="006E6B9F">
        <w:rPr>
          <w:rFonts w:ascii="Calibri Light" w:hAnsi="Calibri Light" w:cs="Calibri Light"/>
          <w:b/>
          <w:bCs/>
          <w:i/>
          <w:iCs/>
          <w:sz w:val="24"/>
          <w:szCs w:val="24"/>
        </w:rPr>
        <w:t xml:space="preserve">Characteristics of </w:t>
      </w:r>
      <w:r w:rsidR="00533343" w:rsidRPr="00533343">
        <w:rPr>
          <w:rFonts w:ascii="Calibri Light" w:hAnsi="Calibri Light" w:cs="Calibri Light"/>
          <w:b/>
          <w:bCs/>
          <w:i/>
          <w:iCs/>
          <w:sz w:val="24"/>
          <w:szCs w:val="24"/>
        </w:rPr>
        <w:t>Ahl Al-Hadith</w:t>
      </w:r>
      <w:r w:rsidRPr="006E6B9F">
        <w:rPr>
          <w:rFonts w:ascii="Calibri Light" w:hAnsi="Calibri Light" w:cs="Calibri Light"/>
          <w:b/>
          <w:bCs/>
          <w:i/>
          <w:iCs/>
          <w:sz w:val="24"/>
          <w:szCs w:val="24"/>
        </w:rPr>
        <w:t xml:space="preserve"> and </w:t>
      </w:r>
      <w:r w:rsidR="008C0313" w:rsidRPr="008C0313">
        <w:rPr>
          <w:rFonts w:ascii="Calibri Light" w:hAnsi="Calibri Light" w:cs="Calibri Light"/>
          <w:b/>
          <w:bCs/>
          <w:i/>
          <w:iCs/>
          <w:sz w:val="24"/>
          <w:szCs w:val="24"/>
        </w:rPr>
        <w:t>Ahl Ar-Ra’yi</w:t>
      </w:r>
    </w:p>
    <w:p w:rsidR="00B82095" w:rsidRDefault="00000000" w:rsidP="00B25EDF">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The characteristic of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is that they do not like to use </w:t>
      </w:r>
      <w:r w:rsidRPr="008C0313">
        <w:rPr>
          <w:rFonts w:ascii="Calibri Light" w:hAnsi="Calibri Light" w:cs="Calibri Light"/>
          <w:i/>
          <w:iCs/>
          <w:sz w:val="24"/>
          <w:szCs w:val="24"/>
        </w:rPr>
        <w:t>ra'yi</w:t>
      </w:r>
      <w:r w:rsidRPr="006B4E44">
        <w:rPr>
          <w:rFonts w:ascii="Calibri Light" w:hAnsi="Calibri Light" w:cs="Calibri Light"/>
          <w:sz w:val="24"/>
          <w:szCs w:val="24"/>
        </w:rPr>
        <w:t xml:space="preserve"> and hate questions about hypothetical problems because their legal sources are limited. They adhere to hadith, even if hadith, by relaxing its requirements and prioritizing its use over rays. In adhering to hadith, they tend to stick to its textual meaning. Meanwhile, the characteristic of </w:t>
      </w:r>
      <w:r w:rsidR="008C0313" w:rsidRPr="008C0313">
        <w:rPr>
          <w:rFonts w:ascii="Calibri Light" w:hAnsi="Calibri Light" w:cs="Calibri Light"/>
          <w:i/>
          <w:iCs/>
          <w:sz w:val="24"/>
          <w:szCs w:val="24"/>
        </w:rPr>
        <w:t>Ahl Ar-Ra’yi</w:t>
      </w:r>
      <w:r w:rsidRPr="006B4E44">
        <w:rPr>
          <w:rFonts w:ascii="Calibri Light" w:hAnsi="Calibri Light" w:cs="Calibri Light"/>
          <w:sz w:val="24"/>
          <w:szCs w:val="24"/>
        </w:rPr>
        <w:t xml:space="preserve"> is that they make many deductions on hypothetical problems (posing many issues and finding their laws, then making deductions from them). The expression they often use in making deductions is 'what do you think if this happens?' Because of this expression,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nicknamed them as a group that always asks, "What do you think?". The Hijaz region is an area that is inhabited by the majority of the 'episteme' of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In contrast, Iraq and areas far from the Hijaz are areas that are fertile with </w:t>
      </w:r>
      <w:r w:rsidR="008C0313" w:rsidRPr="008C0313">
        <w:rPr>
          <w:rFonts w:ascii="Calibri Light" w:hAnsi="Calibri Light" w:cs="Calibri Light"/>
          <w:i/>
          <w:iCs/>
          <w:sz w:val="24"/>
          <w:szCs w:val="24"/>
        </w:rPr>
        <w:t>Ahl Ar-Ra’yi</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Studies","id":"ITEM-1","issue":"3","issued":{"date-parts":[["2023"]]},"page":"249 - 261","title":"Istinbath Hukum Islam Perspektif Ahlul Hadis Dan Ahlul Ra’yi","type":"article-journal","volume":"1"},"uris":["http://www.mendeley.com/documents/?uuid=36a72edc-b550-4973-9e71-e3fdffd042d0"]}],"mendeley":{"formattedCitation":"(Haris et al., 2023)","plainTextFormattedCitation":"(Haris et al., 2023)","previouslyFormattedCitation":"(Haris et al., 2023)"},"properties":{"noteIndex":0},"schema":"https://github.com/citation-style-language/schema/raw/master/csl-citation.json"}</w:instrText>
      </w:r>
      <w:r>
        <w:rPr>
          <w:rFonts w:ascii="Calibri Light" w:hAnsi="Calibri Light" w:cs="Calibri Light"/>
          <w:sz w:val="24"/>
          <w:szCs w:val="24"/>
        </w:rPr>
        <w:fldChar w:fldCharType="separate"/>
      </w:r>
      <w:r w:rsidRPr="006B4E44">
        <w:rPr>
          <w:rFonts w:ascii="Calibri Light" w:hAnsi="Calibri Light" w:cs="Calibri Light"/>
          <w:noProof/>
          <w:sz w:val="24"/>
          <w:szCs w:val="24"/>
        </w:rPr>
        <w:t>(Haris et al., 2023)</w:t>
      </w:r>
      <w:r>
        <w:rPr>
          <w:rFonts w:ascii="Calibri Light" w:hAnsi="Calibri Light" w:cs="Calibri Light"/>
          <w:sz w:val="24"/>
          <w:szCs w:val="24"/>
        </w:rPr>
        <w:fldChar w:fldCharType="end"/>
      </w:r>
      <w:r w:rsidRPr="006B4E44">
        <w:rPr>
          <w:rFonts w:ascii="Calibri Light" w:hAnsi="Calibri Light" w:cs="Calibri Light"/>
          <w:sz w:val="24"/>
          <w:szCs w:val="24"/>
        </w:rPr>
        <w:t>.</w:t>
      </w:r>
    </w:p>
    <w:p w:rsidR="006B4E44" w:rsidRDefault="00000000"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The figures of the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from among the companions include:</w:t>
      </w:r>
      <w:r>
        <w:rPr>
          <w:rFonts w:ascii="Calibri Light" w:hAnsi="Calibri Light" w:cs="Calibri Light"/>
          <w:sz w:val="24"/>
          <w:szCs w:val="24"/>
        </w:rPr>
        <w:t xml:space="preserve"> </w:t>
      </w:r>
      <w:r w:rsidRPr="006B4E44">
        <w:rPr>
          <w:rFonts w:ascii="Calibri Light" w:hAnsi="Calibri Light" w:cs="Calibri Light"/>
          <w:sz w:val="24"/>
          <w:szCs w:val="24"/>
        </w:rPr>
        <w:t>Bilal bin Rabah</w:t>
      </w:r>
      <w:r>
        <w:rPr>
          <w:rFonts w:ascii="Calibri Light" w:hAnsi="Calibri Light" w:cs="Calibri Light"/>
          <w:sz w:val="24"/>
          <w:szCs w:val="24"/>
        </w:rPr>
        <w:t>,</w:t>
      </w:r>
      <w:r w:rsidR="008C0313">
        <w:rPr>
          <w:rFonts w:ascii="Calibri Light" w:hAnsi="Calibri Light" w:cs="Calibri Light"/>
          <w:sz w:val="24"/>
          <w:szCs w:val="24"/>
        </w:rPr>
        <w:t xml:space="preserve"> </w:t>
      </w:r>
      <w:r w:rsidRPr="006B4E44">
        <w:rPr>
          <w:rFonts w:ascii="Calibri Light" w:hAnsi="Calibri Light" w:cs="Calibri Light"/>
          <w:sz w:val="24"/>
          <w:szCs w:val="24"/>
        </w:rPr>
        <w:t>Abd al-Rahman bin Awf</w:t>
      </w:r>
      <w:r>
        <w:rPr>
          <w:rFonts w:ascii="Calibri Light" w:hAnsi="Calibri Light" w:cs="Calibri Light"/>
          <w:sz w:val="24"/>
          <w:szCs w:val="24"/>
        </w:rPr>
        <w:t xml:space="preserve">, </w:t>
      </w:r>
      <w:r w:rsidRPr="006B4E44">
        <w:rPr>
          <w:rFonts w:ascii="Calibri Light" w:hAnsi="Calibri Light" w:cs="Calibri Light"/>
          <w:sz w:val="24"/>
          <w:szCs w:val="24"/>
        </w:rPr>
        <w:t>Ubayr bin Awam</w:t>
      </w:r>
      <w:r>
        <w:rPr>
          <w:rFonts w:ascii="Calibri Light" w:hAnsi="Calibri Light" w:cs="Calibri Light"/>
          <w:sz w:val="24"/>
          <w:szCs w:val="24"/>
        </w:rPr>
        <w:t xml:space="preserve">, </w:t>
      </w:r>
      <w:r w:rsidRPr="006B4E44">
        <w:rPr>
          <w:rFonts w:ascii="Calibri Light" w:hAnsi="Calibri Light" w:cs="Calibri Light"/>
          <w:sz w:val="24"/>
          <w:szCs w:val="24"/>
        </w:rPr>
        <w:t>Abu Hurayrah, Anas bin Malik</w:t>
      </w:r>
      <w:r>
        <w:rPr>
          <w:rFonts w:ascii="Calibri Light" w:hAnsi="Calibri Light" w:cs="Calibri Light"/>
          <w:sz w:val="24"/>
          <w:szCs w:val="24"/>
        </w:rPr>
        <w:t xml:space="preserve">, </w:t>
      </w:r>
      <w:r w:rsidRPr="006B4E44">
        <w:rPr>
          <w:rFonts w:ascii="Calibri Light" w:hAnsi="Calibri Light" w:cs="Calibri Light"/>
          <w:sz w:val="24"/>
          <w:szCs w:val="24"/>
        </w:rPr>
        <w:t>Urwah bin Zubayr</w:t>
      </w:r>
      <w:r>
        <w:rPr>
          <w:rFonts w:ascii="Calibri Light" w:hAnsi="Calibri Light" w:cs="Calibri Light"/>
          <w:sz w:val="24"/>
          <w:szCs w:val="24"/>
        </w:rPr>
        <w:t xml:space="preserve">, </w:t>
      </w:r>
      <w:r w:rsidRPr="006B4E44">
        <w:rPr>
          <w:rFonts w:ascii="Calibri Light" w:hAnsi="Calibri Light" w:cs="Calibri Light"/>
          <w:sz w:val="24"/>
          <w:szCs w:val="24"/>
        </w:rPr>
        <w:t>Abu Bakr bin ‘Abd al-Rahman</w:t>
      </w:r>
      <w:r>
        <w:rPr>
          <w:rFonts w:ascii="Calibri Light" w:hAnsi="Calibri Light" w:cs="Calibri Light"/>
          <w:sz w:val="24"/>
          <w:szCs w:val="24"/>
        </w:rPr>
        <w:t xml:space="preserve">, </w:t>
      </w:r>
      <w:r w:rsidRPr="006B4E44">
        <w:rPr>
          <w:rFonts w:ascii="Calibri Light" w:hAnsi="Calibri Light" w:cs="Calibri Light"/>
          <w:sz w:val="24"/>
          <w:szCs w:val="24"/>
        </w:rPr>
        <w:t>Ubaydillah bin ‘Abdullah</w:t>
      </w:r>
      <w:r>
        <w:rPr>
          <w:rFonts w:ascii="Calibri Light" w:hAnsi="Calibri Light" w:cs="Calibri Light"/>
          <w:sz w:val="24"/>
          <w:szCs w:val="24"/>
        </w:rPr>
        <w:t xml:space="preserve">, </w:t>
      </w:r>
      <w:r w:rsidRPr="006B4E44">
        <w:rPr>
          <w:rFonts w:ascii="Calibri Light" w:hAnsi="Calibri Light" w:cs="Calibri Light"/>
          <w:sz w:val="24"/>
          <w:szCs w:val="24"/>
        </w:rPr>
        <w:t>Kharijah bin Zayd</w:t>
      </w:r>
      <w:r>
        <w:rPr>
          <w:rFonts w:ascii="Calibri Light" w:hAnsi="Calibri Light" w:cs="Calibri Light"/>
          <w:sz w:val="24"/>
          <w:szCs w:val="24"/>
        </w:rPr>
        <w:t xml:space="preserve">, </w:t>
      </w:r>
      <w:r w:rsidRPr="006B4E44">
        <w:rPr>
          <w:rFonts w:ascii="Calibri Light" w:hAnsi="Calibri Light" w:cs="Calibri Light"/>
          <w:sz w:val="24"/>
          <w:szCs w:val="24"/>
        </w:rPr>
        <w:t>Al-Qasim bin Muhammad</w:t>
      </w:r>
      <w:r>
        <w:rPr>
          <w:rFonts w:ascii="Calibri Light" w:hAnsi="Calibri Light" w:cs="Calibri Light"/>
          <w:sz w:val="24"/>
          <w:szCs w:val="24"/>
        </w:rPr>
        <w:t xml:space="preserve">, </w:t>
      </w:r>
      <w:r w:rsidRPr="006B4E44">
        <w:rPr>
          <w:rFonts w:ascii="Calibri Light" w:hAnsi="Calibri Light" w:cs="Calibri Light"/>
          <w:sz w:val="24"/>
          <w:szCs w:val="24"/>
        </w:rPr>
        <w:t>Sulayman bin Yasar</w:t>
      </w:r>
      <w:r>
        <w:rPr>
          <w:rFonts w:ascii="Calibri Light" w:hAnsi="Calibri Light" w:cs="Calibri Light"/>
          <w:sz w:val="24"/>
          <w:szCs w:val="24"/>
        </w:rPr>
        <w:t>. Futhermore, t</w:t>
      </w:r>
      <w:r w:rsidRPr="006B4E44">
        <w:rPr>
          <w:rFonts w:ascii="Calibri Light" w:hAnsi="Calibri Light" w:cs="Calibri Light"/>
          <w:sz w:val="24"/>
          <w:szCs w:val="24"/>
        </w:rPr>
        <w:t xml:space="preserve">he figures of </w:t>
      </w:r>
      <w:r w:rsidR="008C0313" w:rsidRPr="008C0313">
        <w:rPr>
          <w:rFonts w:ascii="Calibri Light" w:hAnsi="Calibri Light" w:cs="Calibri Light"/>
          <w:i/>
          <w:iCs/>
          <w:sz w:val="24"/>
          <w:szCs w:val="24"/>
        </w:rPr>
        <w:t>Ahl A</w:t>
      </w:r>
      <w:r w:rsidR="008C0313">
        <w:rPr>
          <w:rFonts w:ascii="Calibri Light" w:hAnsi="Calibri Light" w:cs="Calibri Light"/>
          <w:i/>
          <w:iCs/>
          <w:sz w:val="24"/>
          <w:szCs w:val="24"/>
        </w:rPr>
        <w:t>l</w:t>
      </w:r>
      <w:r w:rsidRPr="008C0313">
        <w:rPr>
          <w:rFonts w:ascii="Calibri Light" w:hAnsi="Calibri Light" w:cs="Calibri Light"/>
          <w:i/>
          <w:iCs/>
          <w:sz w:val="24"/>
          <w:szCs w:val="24"/>
        </w:rPr>
        <w:t>-</w:t>
      </w:r>
      <w:r w:rsidR="008C0313" w:rsidRPr="008C0313">
        <w:rPr>
          <w:rFonts w:ascii="Calibri Light" w:hAnsi="Calibri Light" w:cs="Calibri Light"/>
          <w:i/>
          <w:iCs/>
          <w:sz w:val="24"/>
          <w:szCs w:val="24"/>
        </w:rPr>
        <w:t>Ra'y</w:t>
      </w:r>
      <w:r w:rsidR="008C0313">
        <w:rPr>
          <w:rFonts w:ascii="Calibri Light" w:hAnsi="Calibri Light" w:cs="Calibri Light"/>
          <w:i/>
          <w:iCs/>
          <w:sz w:val="24"/>
          <w:szCs w:val="24"/>
        </w:rPr>
        <w:t>i</w:t>
      </w:r>
      <w:r w:rsidR="008C0313" w:rsidRPr="006B4E44">
        <w:rPr>
          <w:rFonts w:ascii="Calibri Light" w:hAnsi="Calibri Light" w:cs="Calibri Light"/>
          <w:sz w:val="24"/>
          <w:szCs w:val="24"/>
        </w:rPr>
        <w:t xml:space="preserve"> </w:t>
      </w:r>
      <w:r w:rsidRPr="006B4E44">
        <w:rPr>
          <w:rFonts w:ascii="Calibri Light" w:hAnsi="Calibri Light" w:cs="Calibri Light"/>
          <w:sz w:val="24"/>
          <w:szCs w:val="24"/>
        </w:rPr>
        <w:t>from among the companions, include:</w:t>
      </w:r>
      <w:r>
        <w:rPr>
          <w:rFonts w:ascii="Calibri Light" w:hAnsi="Calibri Light" w:cs="Calibri Light"/>
          <w:sz w:val="24"/>
          <w:szCs w:val="24"/>
        </w:rPr>
        <w:t xml:space="preserve"> </w:t>
      </w:r>
      <w:r w:rsidRPr="006B4E44">
        <w:rPr>
          <w:rFonts w:ascii="Calibri Light" w:hAnsi="Calibri Light" w:cs="Calibri Light"/>
          <w:sz w:val="24"/>
          <w:szCs w:val="24"/>
        </w:rPr>
        <w:t>Umar b. al-Khattab</w:t>
      </w:r>
      <w:r>
        <w:rPr>
          <w:rFonts w:ascii="Calibri Light" w:hAnsi="Calibri Light" w:cs="Calibri Light"/>
          <w:sz w:val="24"/>
          <w:szCs w:val="24"/>
        </w:rPr>
        <w:t xml:space="preserve">, </w:t>
      </w:r>
      <w:r w:rsidRPr="006B4E44">
        <w:rPr>
          <w:rFonts w:ascii="Calibri Light" w:hAnsi="Calibri Light" w:cs="Calibri Light"/>
          <w:sz w:val="24"/>
          <w:szCs w:val="24"/>
        </w:rPr>
        <w:t>Uthman bin Affan</w:t>
      </w:r>
      <w:r>
        <w:rPr>
          <w:rFonts w:ascii="Calibri Light" w:hAnsi="Calibri Light" w:cs="Calibri Light"/>
          <w:sz w:val="24"/>
          <w:szCs w:val="24"/>
        </w:rPr>
        <w:t xml:space="preserve">, </w:t>
      </w:r>
      <w:r w:rsidRPr="006B4E44">
        <w:rPr>
          <w:rFonts w:ascii="Calibri Light" w:hAnsi="Calibri Light" w:cs="Calibri Light"/>
          <w:sz w:val="24"/>
          <w:szCs w:val="24"/>
        </w:rPr>
        <w:t>Mu‘adh bin Jabal</w:t>
      </w:r>
      <w:r>
        <w:rPr>
          <w:rFonts w:ascii="Calibri Light" w:hAnsi="Calibri Light" w:cs="Calibri Light"/>
          <w:sz w:val="24"/>
          <w:szCs w:val="24"/>
        </w:rPr>
        <w:t xml:space="preserve">, </w:t>
      </w:r>
      <w:r w:rsidRPr="006B4E44">
        <w:rPr>
          <w:rFonts w:ascii="Calibri Light" w:hAnsi="Calibri Light" w:cs="Calibri Light"/>
          <w:sz w:val="24"/>
          <w:szCs w:val="24"/>
        </w:rPr>
        <w:t>Ali bin Abi Talib</w:t>
      </w:r>
      <w:r>
        <w:rPr>
          <w:rFonts w:ascii="Calibri Light" w:hAnsi="Calibri Light" w:cs="Calibri Light"/>
          <w:sz w:val="24"/>
          <w:szCs w:val="24"/>
        </w:rPr>
        <w:t xml:space="preserve">, </w:t>
      </w:r>
      <w:r w:rsidRPr="006B4E44">
        <w:rPr>
          <w:rFonts w:ascii="Calibri Light" w:hAnsi="Calibri Light" w:cs="Calibri Light"/>
          <w:sz w:val="24"/>
          <w:szCs w:val="24"/>
        </w:rPr>
        <w:t>Abdullah bin Mas‘ud</w:t>
      </w:r>
      <w:r>
        <w:rPr>
          <w:rFonts w:ascii="Calibri Light" w:hAnsi="Calibri Light" w:cs="Calibri Light"/>
          <w:sz w:val="24"/>
          <w:szCs w:val="24"/>
        </w:rPr>
        <w:t xml:space="preserve">, </w:t>
      </w:r>
      <w:r w:rsidRPr="006B4E44">
        <w:rPr>
          <w:rFonts w:ascii="Calibri Light" w:hAnsi="Calibri Light" w:cs="Calibri Light"/>
          <w:sz w:val="24"/>
          <w:szCs w:val="24"/>
        </w:rPr>
        <w:t>Ibn ‘Abbas</w:t>
      </w:r>
      <w:r>
        <w:rPr>
          <w:rFonts w:ascii="Calibri Light" w:hAnsi="Calibri Light" w:cs="Calibri Light"/>
          <w:sz w:val="24"/>
          <w:szCs w:val="24"/>
        </w:rPr>
        <w:t xml:space="preserve">, </w:t>
      </w:r>
      <w:r w:rsidRPr="006B4E44">
        <w:rPr>
          <w:rFonts w:ascii="Calibri Light" w:hAnsi="Calibri Light" w:cs="Calibri Light"/>
          <w:sz w:val="24"/>
          <w:szCs w:val="24"/>
        </w:rPr>
        <w:t>Ibn ‘Umar</w:t>
      </w:r>
      <w:r>
        <w:rPr>
          <w:rFonts w:ascii="Calibri Light" w:hAnsi="Calibri Light" w:cs="Calibri Light"/>
          <w:sz w:val="24"/>
          <w:szCs w:val="24"/>
        </w:rPr>
        <w:t xml:space="preserve">, </w:t>
      </w:r>
      <w:r w:rsidRPr="006B4E44">
        <w:rPr>
          <w:rFonts w:ascii="Calibri Light" w:hAnsi="Calibri Light" w:cs="Calibri Light"/>
          <w:sz w:val="24"/>
          <w:szCs w:val="24"/>
        </w:rPr>
        <w:t>Aishah</w:t>
      </w:r>
      <w:r>
        <w:rPr>
          <w:rFonts w:ascii="Calibri Light" w:hAnsi="Calibri Light" w:cs="Calibri Light"/>
          <w:sz w:val="24"/>
          <w:szCs w:val="24"/>
        </w:rPr>
        <w:t xml:space="preserve">, </w:t>
      </w:r>
      <w:r w:rsidRPr="006B4E44">
        <w:rPr>
          <w:rFonts w:ascii="Calibri Light" w:hAnsi="Calibri Light" w:cs="Calibri Light"/>
          <w:sz w:val="24"/>
          <w:szCs w:val="24"/>
        </w:rPr>
        <w:t>Zayd bin Thabit.</w:t>
      </w:r>
    </w:p>
    <w:p w:rsidR="006B4E44" w:rsidRDefault="00000000"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The theoretical framework for understanding hadith between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6B4E44">
        <w:rPr>
          <w:rFonts w:ascii="Calibri Light" w:hAnsi="Calibri Light" w:cs="Calibri Light"/>
          <w:sz w:val="24"/>
          <w:szCs w:val="24"/>
        </w:rPr>
        <w:t xml:space="preserve"> is that three opinions can be referred to analyze this matter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6E5F85">
        <w:rPr>
          <w:rFonts w:ascii="Calibri Light" w:hAnsi="Calibri Light" w:cs="Calibri Light"/>
          <w:sz w:val="24"/>
          <w:szCs w:val="24"/>
        </w:rPr>
        <w:instrText>ADDIN CSL_CITATION {"citationItems":[{"id":"ITEM-1","itemData":{"DOI":"10.18326/ijtihad.v19i2.243-257","author":[{"dropping-particle":"","family":"Elviandri","given":"Elviandri","non-dropping-particle":"","parse-names":false,"suffix":""},{"dropping-particle":"","family":"Saiin","given":"Asrizal","non-dropping-particle":"","parse-names":false,"suffix":""},{"dropping-particle":"","family":"Farkhani","given":"Farkhani","non-dropping-particle":"","parse-names":false,"suffix":""}],"container-title":"Ijtihad : Jurnal Wacana Hukum Islam dan Kemanusiaan","id":"ITEM-1","issue":"2","issued":{"date-parts":[["2019","12","31"]]},"page":"243-257","title":"Pembacaan kaum feminis terhadap hadis-hadis misoginis dalam Sahih Bukhari","type":"article-journal","volume":"19"},"uris":["http://www.mendeley.com/documents/?uuid=810339b5-4eb3-4e12-bdbd-5c30bb31230e"]}],"mendeley":{"formattedCitation":"(Elviandri et al., 2019)","plainTextFormattedCitation":"(Elviandri et al., 2019)","previouslyFormattedCitation":"(Elviandri et al., 2019)"},"properties":{"noteIndex":0},"schema":"https://github.com/citation-style-language/schema/raw/master/csl-citation.json"}</w:instrText>
      </w:r>
      <w:r>
        <w:rPr>
          <w:rFonts w:ascii="Calibri Light" w:hAnsi="Calibri Light" w:cs="Calibri Light"/>
          <w:sz w:val="24"/>
          <w:szCs w:val="24"/>
        </w:rPr>
        <w:fldChar w:fldCharType="separate"/>
      </w:r>
      <w:r w:rsidRPr="006B4E44">
        <w:rPr>
          <w:rFonts w:ascii="Calibri Light" w:hAnsi="Calibri Light" w:cs="Calibri Light"/>
          <w:noProof/>
          <w:sz w:val="24"/>
          <w:szCs w:val="24"/>
        </w:rPr>
        <w:t>(Elviandri et al., 2019)</w:t>
      </w:r>
      <w:r>
        <w:rPr>
          <w:rFonts w:ascii="Calibri Light" w:hAnsi="Calibri Light" w:cs="Calibri Light"/>
          <w:sz w:val="24"/>
          <w:szCs w:val="24"/>
        </w:rPr>
        <w:fldChar w:fldCharType="end"/>
      </w:r>
      <w:r w:rsidRPr="006B4E44">
        <w:rPr>
          <w:rFonts w:ascii="Calibri Light" w:hAnsi="Calibri Light" w:cs="Calibri Light"/>
          <w:sz w:val="24"/>
          <w:szCs w:val="24"/>
        </w:rPr>
        <w:t>. First, the opinion holds that there is no significant difference between the sunnah (teachings) on the one hand and the literal wording of the hadith. The literal wording of the Prophet's hadith is the same as the sunnah (the ideal form of the Prophet's example), so there is no other understanding than the understanding made explicit by the literal wording of the hadith. Second, the opinion that holds that the literal wording of the Prophet's hadith is a 'report' about the Prophet's sunnah. Therefore, some must be understood textually (worship issues), but some are open to being understood contextually (</w:t>
      </w:r>
      <w:r w:rsidRPr="008C0313">
        <w:rPr>
          <w:rFonts w:ascii="Calibri Light" w:hAnsi="Calibri Light" w:cs="Calibri Light"/>
          <w:i/>
          <w:iCs/>
          <w:sz w:val="24"/>
          <w:szCs w:val="24"/>
        </w:rPr>
        <w:t>muamalah</w:t>
      </w:r>
      <w:r w:rsidRPr="006B4E44">
        <w:rPr>
          <w:rFonts w:ascii="Calibri Light" w:hAnsi="Calibri Light" w:cs="Calibri Light"/>
          <w:sz w:val="24"/>
          <w:szCs w:val="24"/>
        </w:rPr>
        <w:t xml:space="preserve"> issues).</w:t>
      </w:r>
      <w:r w:rsidR="00664825">
        <w:rPr>
          <w:rFonts w:ascii="Calibri Light" w:hAnsi="Calibri Light" w:cs="Calibri Light"/>
          <w:sz w:val="24"/>
          <w:szCs w:val="24"/>
        </w:rPr>
        <w:t xml:space="preserve"> </w:t>
      </w:r>
      <w:r w:rsidR="00664825">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10.15642/mutawatir.2019.9.2.237-255","author":[{"dropping-particle":"","family":"Munawir","given":"Munawir","non-dropping-particle":"","parse-names":false,"suffix":""}],"container-title":"Mutawatir","id":"ITEM-1","issue":"2","issued":{"date-parts":[["2019","9","4"]]},"page":"237-255","title":"Ahl Al-Hadith dan Ahl Al-Ra’y: Dari Konstruksi Metodologi Hingga Tipologi Pemahaman Hadis Dialektik","type":"article-journal","volume":"9"},"uris":["http://www.mendeley.com/documents/?uuid=cb0b481f-27b0-4de6-8bd0-97a76d51381e"]}],"mendeley":{"formattedCitation":"(Munawir, 2019)","plainTextFormattedCitation":"(Munawir, 2019)","previouslyFormattedCitation":"(Munawir, 2019)"},"properties":{"noteIndex":0},"schema":"https://github.com/citation-style-language/schema/raw/master/csl-citation.json"}</w:instrText>
      </w:r>
      <w:r w:rsidR="00664825">
        <w:rPr>
          <w:rFonts w:ascii="Calibri Light" w:hAnsi="Calibri Light" w:cs="Calibri Light"/>
          <w:sz w:val="24"/>
          <w:szCs w:val="24"/>
        </w:rPr>
        <w:fldChar w:fldCharType="separate"/>
      </w:r>
      <w:r w:rsidR="00664825" w:rsidRPr="00664825">
        <w:rPr>
          <w:rFonts w:ascii="Calibri Light" w:hAnsi="Calibri Light" w:cs="Calibri Light"/>
          <w:noProof/>
          <w:sz w:val="24"/>
          <w:szCs w:val="24"/>
        </w:rPr>
        <w:t>(Munawir, 2019)</w:t>
      </w:r>
      <w:r w:rsidR="00664825">
        <w:rPr>
          <w:rFonts w:ascii="Calibri Light" w:hAnsi="Calibri Light" w:cs="Calibri Light"/>
          <w:sz w:val="24"/>
          <w:szCs w:val="24"/>
        </w:rPr>
        <w:fldChar w:fldCharType="end"/>
      </w:r>
    </w:p>
    <w:p w:rsidR="006B4E44" w:rsidRDefault="00000000"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Third, the opinion that states that the Prophet's sunnah reflected itself in the form of hadith must be understood as an ideal form of the Prophet's historical example, which is likely to have local, temporal, or universal content primarily if it is associated with the diverse roles and positions of the Prophet. The implementation of the Prophet's example is not limited to the people who were at the same time as the Prophet. Therefore, </w:t>
      </w:r>
      <w:r w:rsidRPr="006B4E44">
        <w:rPr>
          <w:rFonts w:ascii="Calibri Light" w:hAnsi="Calibri Light" w:cs="Calibri Light"/>
          <w:sz w:val="24"/>
          <w:szCs w:val="24"/>
        </w:rPr>
        <w:lastRenderedPageBreak/>
        <w:t xml:space="preserve">universal and temporal values ​​need to be explored. The above opinion can be concluded that the theoretical framework of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in understanding hadith refers more to the first opinion, namely the literal wording of the Prophet's hadith is the same as the sunnah (the ideal exemplary form of the Prophet) so that there is no other understanding other than the understanding that is made explicit by the literal wording of the hadith. Meanwhile, the framework of knowledge of </w:t>
      </w:r>
      <w:r w:rsidR="008C0313" w:rsidRPr="008C0313">
        <w:rPr>
          <w:rFonts w:ascii="Calibri Light" w:hAnsi="Calibri Light" w:cs="Calibri Light"/>
          <w:i/>
          <w:iCs/>
          <w:sz w:val="24"/>
          <w:szCs w:val="24"/>
        </w:rPr>
        <w:t>Ahl Ar-Ra'yi</w:t>
      </w:r>
      <w:r w:rsidR="008C0313" w:rsidRPr="006B4E44">
        <w:rPr>
          <w:rFonts w:ascii="Calibri Light" w:hAnsi="Calibri Light" w:cs="Calibri Light"/>
          <w:sz w:val="24"/>
          <w:szCs w:val="24"/>
        </w:rPr>
        <w:t xml:space="preserve"> </w:t>
      </w:r>
      <w:r w:rsidRPr="006B4E44">
        <w:rPr>
          <w:rFonts w:ascii="Calibri Light" w:hAnsi="Calibri Light" w:cs="Calibri Light"/>
          <w:sz w:val="24"/>
          <w:szCs w:val="24"/>
        </w:rPr>
        <w:t>can be concluded to fall into the second view, namely the view that states its relation to the wording of hadith, some of which must be understood textually (worship issues) and some others that open up opportunities to be understood contextually (</w:t>
      </w:r>
      <w:r w:rsidRPr="008C0313">
        <w:rPr>
          <w:rFonts w:ascii="Calibri Light" w:hAnsi="Calibri Light" w:cs="Calibri Light"/>
          <w:i/>
          <w:iCs/>
          <w:sz w:val="24"/>
          <w:szCs w:val="24"/>
        </w:rPr>
        <w:t>muamalah</w:t>
      </w:r>
      <w:r w:rsidRPr="006B4E44">
        <w:rPr>
          <w:rFonts w:ascii="Calibri Light" w:hAnsi="Calibri Light" w:cs="Calibri Light"/>
          <w:sz w:val="24"/>
          <w:szCs w:val="24"/>
        </w:rPr>
        <w:t xml:space="preserve"> matters)</w:t>
      </w:r>
      <w:r w:rsidR="00664825">
        <w:rPr>
          <w:rFonts w:ascii="Calibri Light" w:hAnsi="Calibri Light" w:cs="Calibri Light"/>
          <w:sz w:val="24"/>
          <w:szCs w:val="24"/>
        </w:rPr>
        <w:t xml:space="preserve"> </w:t>
      </w:r>
      <w:r w:rsidR="00664825">
        <w:rPr>
          <w:rFonts w:ascii="Calibri Light" w:hAnsi="Calibri Light" w:cs="Calibri Light"/>
          <w:sz w:val="24"/>
          <w:szCs w:val="24"/>
        </w:rPr>
        <w:fldChar w:fldCharType="begin" w:fldLock="1"/>
      </w:r>
      <w:r w:rsidR="006C0202">
        <w:rPr>
          <w:rFonts w:ascii="Calibri Light" w:hAnsi="Calibri Light" w:cs="Calibri Light"/>
          <w:sz w:val="24"/>
          <w:szCs w:val="24"/>
        </w:rPr>
        <w:instrText>ADDIN CSL_CITATION {"citationItems":[{"id":"ITEM-1","itemData":{"DOI":"10.30984/as.v5i2.231","author":[{"dropping-particle":"","family":"Yusuf","given":"Nasruddin","non-dropping-particle":"","parse-names":false,"suffix":""}],"container-title":"Jurnal Ilmiah Al-Syir'ah","id":"ITEM-1","issue":"2","issued":{"date-parts":[["2016","8","31"]]},"title":"Ahl Al-Hadis Dan Ahl Ra’y (Dinamika Hukum Islam Dari Masa Peralihan Sahabat ke Masa Para Imam Madzhab)","type":"article-journal","volume":"5"},"uris":["http://www.mendeley.com/documents/?uuid=518caa71-871c-4026-9727-1c24654fbb0c"]}],"mendeley":{"formattedCitation":"(Yusuf, 2016)","plainTextFormattedCitation":"(Yusuf, 2016)","previouslyFormattedCitation":"(Yusuf, 2016)"},"properties":{"noteIndex":0},"schema":"https://github.com/citation-style-language/schema/raw/master/csl-citation.json"}</w:instrText>
      </w:r>
      <w:r w:rsidR="00664825">
        <w:rPr>
          <w:rFonts w:ascii="Calibri Light" w:hAnsi="Calibri Light" w:cs="Calibri Light"/>
          <w:sz w:val="24"/>
          <w:szCs w:val="24"/>
        </w:rPr>
        <w:fldChar w:fldCharType="separate"/>
      </w:r>
      <w:r w:rsidR="00664825" w:rsidRPr="00664825">
        <w:rPr>
          <w:rFonts w:ascii="Calibri Light" w:hAnsi="Calibri Light" w:cs="Calibri Light"/>
          <w:noProof/>
          <w:sz w:val="24"/>
          <w:szCs w:val="24"/>
        </w:rPr>
        <w:t>(Yusuf, 2016)</w:t>
      </w:r>
      <w:r w:rsidR="00664825">
        <w:rPr>
          <w:rFonts w:ascii="Calibri Light" w:hAnsi="Calibri Light" w:cs="Calibri Light"/>
          <w:sz w:val="24"/>
          <w:szCs w:val="24"/>
        </w:rPr>
        <w:fldChar w:fldCharType="end"/>
      </w:r>
      <w:r w:rsidRPr="006B4E44">
        <w:rPr>
          <w:rFonts w:ascii="Calibri Light" w:hAnsi="Calibri Light" w:cs="Calibri Light"/>
          <w:sz w:val="24"/>
          <w:szCs w:val="24"/>
        </w:rPr>
        <w:t>.</w:t>
      </w:r>
    </w:p>
    <w:p w:rsidR="00B82095" w:rsidRPr="0068513A" w:rsidRDefault="00000000" w:rsidP="00B25EDF">
      <w:pPr>
        <w:spacing w:before="120" w:after="120"/>
        <w:ind w:left="440" w:right="-1" w:hanging="14"/>
        <w:jc w:val="both"/>
        <w:rPr>
          <w:rFonts w:ascii="Calibri Light" w:hAnsi="Calibri Light" w:cs="Calibri Light"/>
          <w:b/>
          <w:bCs/>
          <w:sz w:val="24"/>
          <w:szCs w:val="24"/>
        </w:rPr>
      </w:pPr>
      <w:r w:rsidRPr="0068513A">
        <w:rPr>
          <w:rFonts w:ascii="Calibri Light" w:hAnsi="Calibri Light" w:cs="Calibri Light"/>
          <w:b/>
          <w:bCs/>
          <w:sz w:val="24"/>
          <w:szCs w:val="24"/>
        </w:rPr>
        <w:t xml:space="preserve">The Influence of Ahl Hadith and </w:t>
      </w:r>
      <w:r w:rsidR="008C0313" w:rsidRPr="008C0313">
        <w:rPr>
          <w:rFonts w:ascii="Calibri Light" w:hAnsi="Calibri Light" w:cs="Calibri Light"/>
          <w:b/>
          <w:bCs/>
          <w:i/>
          <w:iCs/>
          <w:sz w:val="24"/>
          <w:szCs w:val="24"/>
        </w:rPr>
        <w:t>Ahl Ar-Ra’yi</w:t>
      </w:r>
      <w:r w:rsidRPr="0068513A">
        <w:rPr>
          <w:rFonts w:ascii="Calibri Light" w:hAnsi="Calibri Light" w:cs="Calibri Light"/>
          <w:b/>
          <w:bCs/>
          <w:sz w:val="24"/>
          <w:szCs w:val="24"/>
        </w:rPr>
        <w:t xml:space="preserve"> in Islamic Law</w:t>
      </w:r>
    </w:p>
    <w:p w:rsidR="00B82095" w:rsidRPr="00635741" w:rsidRDefault="00000000" w:rsidP="00B25EDF">
      <w:pPr>
        <w:spacing w:before="120" w:after="120"/>
        <w:ind w:left="440" w:right="-1" w:hanging="14"/>
        <w:jc w:val="both"/>
        <w:rPr>
          <w:rFonts w:ascii="Calibri Light" w:hAnsi="Calibri Light" w:cs="Calibri Light"/>
          <w:b/>
          <w:bCs/>
          <w:i/>
          <w:iCs/>
          <w:sz w:val="24"/>
          <w:szCs w:val="24"/>
        </w:rPr>
      </w:pPr>
      <w:r w:rsidRPr="00635741">
        <w:rPr>
          <w:rFonts w:ascii="Calibri Light" w:hAnsi="Calibri Light" w:cs="Calibri Light"/>
          <w:b/>
          <w:bCs/>
          <w:i/>
          <w:iCs/>
          <w:sz w:val="24"/>
          <w:szCs w:val="24"/>
        </w:rPr>
        <w:t>The influence of the Ahl Hadith madrasah on Islamic law</w:t>
      </w:r>
    </w:p>
    <w:p w:rsidR="00B82095" w:rsidRDefault="00000000" w:rsidP="00B25EDF">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The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School, whose primary focus is the study and collection of hadith, played a significant role in forming and developing the Islamic legal tradition. This school is highly respected for its dedication to preserving the Sunnah of the Prophet Muhammad as the primary source of Islamic law after the Qur'an. However, behind its significant contribution are interesting dynamics, including the challenges faced, such as the emergence of false hadiths associated with their methods. The scholars of the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School emphasized the importance of hadith as the primary reference in resolving various legal issues. They were committed to collecting hadith systematically and conducting in-depth studies on the validity of the </w:t>
      </w:r>
      <w:r w:rsidRPr="00F421A1">
        <w:rPr>
          <w:rFonts w:ascii="Calibri Light" w:hAnsi="Calibri Light" w:cs="Calibri Light"/>
          <w:i/>
          <w:iCs/>
          <w:sz w:val="24"/>
          <w:szCs w:val="24"/>
        </w:rPr>
        <w:t>sanad</w:t>
      </w:r>
      <w:r w:rsidRPr="00635741">
        <w:rPr>
          <w:rFonts w:ascii="Calibri Light" w:hAnsi="Calibri Light" w:cs="Calibri Light"/>
          <w:sz w:val="24"/>
          <w:szCs w:val="24"/>
        </w:rPr>
        <w:t xml:space="preserve"> (chain of narrators) and </w:t>
      </w:r>
      <w:r w:rsidRPr="00F421A1">
        <w:rPr>
          <w:rFonts w:ascii="Calibri Light" w:hAnsi="Calibri Light" w:cs="Calibri Light"/>
          <w:i/>
          <w:iCs/>
          <w:sz w:val="24"/>
          <w:szCs w:val="24"/>
        </w:rPr>
        <w:t>matan</w:t>
      </w:r>
      <w:r w:rsidRPr="00635741">
        <w:rPr>
          <w:rFonts w:ascii="Calibri Light" w:hAnsi="Calibri Light" w:cs="Calibri Light"/>
          <w:sz w:val="24"/>
          <w:szCs w:val="24"/>
        </w:rPr>
        <w:t xml:space="preserve"> (content of the hadith). However, their approach, which tends to be textual and refuses to provide solutions to problems that do not have hadith, caused its challenges</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6C0202">
        <w:rPr>
          <w:rFonts w:ascii="Calibri Light" w:hAnsi="Calibri Light" w:cs="Calibri Light"/>
          <w:sz w:val="24"/>
          <w:szCs w:val="24"/>
        </w:rPr>
        <w:instrText>ADDIN CSL_CITATION {"citationItems":[{"id":"ITEM-1","itemData":{"DOI":"10.55623/au.v5i2.342","author":[{"dropping-particle":"","family":"Tahir","given":"Muhammad","non-dropping-particle":"","parse-names":false,"suffix":""},{"dropping-particle":"","family":"Kurniati","given":"","non-dropping-particle":"","parse-names":false,"suffix":""},{"dropping-particle":"","family":"Marilang","given":"","non-dropping-particle":"","parse-names":false,"suffix":""}],"container-title":"Al-Ubudiyah: Jurnal Pendidikan dan Studi Islam","id":"ITEM-1","issue":"2","issued":{"date-parts":[["2024","7","8"]]},"page":"142-157","title":"Problematika Pemberlakuan Hukum Islam di Negara Nomokrasi Indonesia","type":"article-journal","volume":"5"},"uris":["http://www.mendeley.com/documents/?uuid=5dbe52b7-204b-4091-a1ee-4cf773193f77"]},{"id":"ITEM-2","itemData":{"DOI":"10.18326/ijtihad.v19i2.243-257","author":[{"dropping-particle":"","family":"Elviandri","given":"Elviandri","non-dropping-particle":"","parse-names":false,"suffix":""},{"dropping-particle":"","family":"Saiin","given":"Asrizal","non-dropping-particle":"","parse-names":false,"suffix":""},{"dropping-particle":"","family":"Farkhani","given":"Farkhani","non-dropping-particle":"","parse-names":false,"suffix":""}],"container-title":"Ijtihad : Jurnal Wacana Hukum Islam dan Kemanusiaan","id":"ITEM-2","issue":"2","issued":{"date-parts":[["2019","12","31"]]},"page":"243-257","title":"Pembacaan kaum feminis terhadap hadis-hadis misoginis dalam Sahih Bukhari","type":"article-journal","volume":"19"},"uris":["http://www.mendeley.com/documents/?uuid=810339b5-4eb3-4e12-bdbd-5c30bb31230e"]}],"mendeley":{"formattedCitation":"(Elviandri et al., 2019; Tahir et al., 2024)","plainTextFormattedCitation":"(Elviandri et al., 2019; Tahir et al., 2024)","previouslyFormattedCitation":"(Elviandri et al., 2019; Tahir et al., 2024)"},"properties":{"noteIndex":0},"schema":"https://github.com/citation-style-language/schema/raw/master/csl-citation.json"}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(Elviandri et al., 2019; Tahir et al., 2024)</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Pr="00635741" w:rsidRDefault="00000000"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When there is a new problem for which no hadith text is found, specific individuals or groups, either for personal interests or to strengthen their arguments, begin to create false hadiths. This phenomenon is a significant problem in the Islamic legal tradition because it can obscure the authenticity of the Prophet's sunnah. However, this does not significantly affect the </w:t>
      </w:r>
      <w:r w:rsidRPr="00F421A1">
        <w:rPr>
          <w:rFonts w:ascii="Calibri Light" w:hAnsi="Calibri Light" w:cs="Calibri Light"/>
          <w:i/>
          <w:iCs/>
          <w:sz w:val="24"/>
          <w:szCs w:val="24"/>
        </w:rPr>
        <w:t>fiqh</w:t>
      </w:r>
      <w:r w:rsidRPr="00635741">
        <w:rPr>
          <w:rFonts w:ascii="Calibri Light" w:hAnsi="Calibri Light" w:cs="Calibri Light"/>
          <w:sz w:val="24"/>
          <w:szCs w:val="24"/>
        </w:rPr>
        <w:t xml:space="preserve"> of the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Madrasah because the scholars in this group are known to be very careful in verifying the authenticity of the hadith. They have a strict method for distinguishing between authentic and false hadith so that their </w:t>
      </w:r>
      <w:r w:rsidRPr="00F421A1">
        <w:rPr>
          <w:rFonts w:ascii="Calibri Light" w:hAnsi="Calibri Light" w:cs="Calibri Light"/>
          <w:i/>
          <w:iCs/>
          <w:sz w:val="24"/>
          <w:szCs w:val="24"/>
        </w:rPr>
        <w:t>fiqh</w:t>
      </w:r>
      <w:r w:rsidRPr="00635741">
        <w:rPr>
          <w:rFonts w:ascii="Calibri Light" w:hAnsi="Calibri Light" w:cs="Calibri Light"/>
          <w:sz w:val="24"/>
          <w:szCs w:val="24"/>
        </w:rPr>
        <w:t xml:space="preserve"> remains protected from the influence of invalid hadiths</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6C0202">
        <w:rPr>
          <w:rFonts w:ascii="Calibri Light" w:hAnsi="Calibri Light" w:cs="Calibri Light"/>
          <w:sz w:val="24"/>
          <w:szCs w:val="24"/>
        </w:rPr>
        <w:instrText>ADDIN CSL_CITATION {"citationItems":[{"id":"ITEM-1","itemData":{"DOI":"10.55623/au.v5i2.342","author":[{"dropping-particle":"","family":"Tahir","given":"Muhammad","non-dropping-particle":"","parse-names":false,"suffix":""},{"dropping-particle":"","family":"Kurniati","given":"","non-dropping-particle":"","parse-names":false,"suffix":""},{"dropping-particle":"","family":"Marilang","given":"","non-dropping-particle":"","parse-names":false,"suffix":""}],"container-title":"Al-Ubudiyah: Jurnal Pendidikan dan Studi Islam","id":"ITEM-1","issue":"2","issued":{"date-parts":[["2024","7","8"]]},"page":"142-157","title":"Problematika Pemberlakuan Hukum Islam di Negara Nomokrasi Indonesia","type":"article-journal","volume":"5"},"uris":["http://www.mendeley.com/documents/?uuid=5dbe52b7-204b-4091-a1ee-4cf773193f77"]},{"id":"ITEM-2","itemData":{"abstract":"Islam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Studies","id":"ITEM-2","issue":"3","issued":{"date-parts":[["2023"]]},"page":"249 - 261","title":"Istinbath Hukum Islam Perspektif Ahlul Hadis Dan Ahlul Ra’yi","type":"article-journal","volume":"1"},"uris":["http://www.mendeley.com/documents/?uuid=36a72edc-b550-4973-9e71-e3fdffd042d0"]}],"mendeley":{"formattedCitation":"(Haris et al., 2023; Tahir et al., 2024)","plainTextFormattedCitation":"(Haris et al., 2023; Tahir et al., 2024)","previouslyFormattedCitation":"(Haris et al., 2023; Tahir et al., 2024)"},"properties":{"noteIndex":0},"schema":"https://github.com/citation-style-language/schema/raw/master/csl-citation.json"}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(Haris et al., 2023; Tahir et al., 2024)</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Default="00000000"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One of the unique characteristics of the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Madrasah is its connection with the social and cultural traditions of the people of Medina. As the city where the Prophet Muhammad lived for many years, Medina is the centre of the most authentic Islamic tradition. Therefore, the scholars of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including Imam Malik, highly value the customs and traditions of the people of Medina as a reflection of the Prophet's sunnah.</w:t>
      </w:r>
    </w:p>
    <w:p w:rsidR="00635741" w:rsidRPr="00635741" w:rsidRDefault="00000000"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This can be seen from their critical attitude towards hadiths, which are considered contrary to the Medinan community's traditions and customs. For example, Imam Malik rejected the hadith that explains the obligation to wash dog licks seven times because he considered it contrary to the practices of the Medinan community. In addition, he also rejected the hadith related to </w:t>
      </w:r>
      <w:r w:rsidRPr="00F421A1">
        <w:rPr>
          <w:rFonts w:ascii="Calibri Light" w:hAnsi="Calibri Light" w:cs="Calibri Light"/>
          <w:i/>
          <w:iCs/>
          <w:sz w:val="24"/>
          <w:szCs w:val="24"/>
        </w:rPr>
        <w:t>khiyar majlis</w:t>
      </w:r>
      <w:r w:rsidRPr="00635741">
        <w:rPr>
          <w:rFonts w:ascii="Calibri Light" w:hAnsi="Calibri Light" w:cs="Calibri Light"/>
          <w:sz w:val="24"/>
          <w:szCs w:val="24"/>
        </w:rPr>
        <w:t xml:space="preserve"> (the option to cancel the contract in a majlis) </w:t>
      </w:r>
      <w:r w:rsidRPr="00635741">
        <w:rPr>
          <w:rFonts w:ascii="Calibri Light" w:hAnsi="Calibri Light" w:cs="Calibri Light"/>
          <w:sz w:val="24"/>
          <w:szCs w:val="24"/>
        </w:rPr>
        <w:lastRenderedPageBreak/>
        <w:t>because it was considered inconsistent with the traditions of Medina</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10.15575/vh.v5i2.28191","author":[{"dropping-particle":"","family":"Anwar","given":"Syaiful","non-dropping-particle":"","parse-names":false,"suffix":""},{"dropping-particle":"","family":"Bawazir","given":"Fuad","non-dropping-particle":"","parse-names":false,"suffix":""},{"dropping-particle":"","family":"Sakina","given":"Rafika","non-dropping-particle":"","parse-names":false,"suffix":""},{"dropping-particle":"","family":"Lukita","given":"Mince","non-dropping-particle":"","parse-names":false,"suffix":""},{"dropping-particle":"","family":"Hernata","given":"Novan","non-dropping-particle":"","parse-names":false,"suffix":""},{"dropping-particle":"","family":"Miranda","given":"Miranda","non-dropping-particle":"","parse-names":false,"suffix":""},{"dropping-particle":"","family":"Ridwan","given":"Muannif","non-dropping-particle":"","parse-names":false,"suffix":""}],"container-title":"Varia Hukum","id":"ITEM-1","issue":"2","issued":{"date-parts":[["2023","7","31"]]},"page":"101-123","title":"Mazhab Syafi’i Sebagai Paradigma Dalam Pemikiran Dan Penetapan Hukum Islam Di Indonesia","type":"article-journal","volume":"5"},"uris":["http://www.mendeley.com/documents/?uuid=33ba955e-0a80-4458-901f-c5211a86391c"]}],"mendeley":{"formattedCitation":"(Anwar et al., 2023)","plainTextFormattedCitation":"(Anwar et al., 2023)","previouslyFormattedCitation":"(Anwar et al., 2023)"},"properties":{"noteIndex":0},"schema":"https://github.com/citation-style-language/schema/raw/master/csl-citation.json"}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(Anwar et al., 2023)</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Default="00000000"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Furthermore, Imam Malik was also very critical of the hadith, which contradicted the text of the Quran. For him, hadith cannot contradict revelation, the highest source of Islamic law. This critical attitude shows that the Madrasah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not only focuses on collecting hadith but also on the validity and relevance of the hadith in the context of the traditions and basic principles of Islam.</w:t>
      </w:r>
    </w:p>
    <w:p w:rsidR="00635741" w:rsidRPr="00635741" w:rsidRDefault="00000000"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One of the leading figures in the Madrasah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was Imam Malik, who was known for his dedication to preserving Islamic traditions originating from Medina. As a native of Medina, Imam Malik had direct access to many hadiths circulating among the city's people. He used hadith as the primary reference when conducting ijtihad. Compared to Imam Abu Hanifah, who often relied on logic and rationality in the ijtihad process, Imam Malik used hadith more because Medina was the source of the wealth of the Prophet's sunnah</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{"citationItems":[{"id":"ITEM-1","itemData":{"ISSN":"2808-0432","abstract":"Islamic law has two characteristics, namely al-tsabat (fixed) and al-tathawwur (developing). The first characteristic, namely Islamic Law as a revelation of Allah which remains and does not change throughout time, while the second characteristic, namely Islamic Law which develops, is not rigid in various social situations and conditions. It is in the integration of these two characteristics that Islamic Law can last forever. The first characteristic is called sharia. While the second trait is called fiqh, namely the understanding of sharia. The division of the ulema into two major sects, Ahl al-Hadith and Ahl al-Ra'yi raises various kinds of legal issues and the results of ijtihad. This research focuses on discussing the history of the development of Ahl al-Hadith and Ahl al-Ra'yi, the influence of these two schools of thought on Islamic Law, and the style of thought of the two Imams of Schools (Maliki and Hanafi). This study uses a qualitative descriptive method and is a type of library research. This research finds two forms of thought in Islamic law from Ahl al-Ra'yi and Ahl al-hadith which have succeeded in making many contributions to the creation of legal foundations in the well-known schools of Islamic law which were built by each imam. his school. Most of the differences of opinion among the Imams of the Madhhab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law.","author":[{"dropping-particle":"","family":"Farhan Subhi","given":"Ahmad","non-dropping-particle":"","parse-names":false,"suffix":""},{"dropping-particle":"","family":"Hasbi Umar","given":"M","non-dropping-particle":"","parse-names":false,"suffix":""},{"dropping-particle":"","family":"Studi Doktor Ilmu Syariah Pascasarjana UIN Sulthan Thaha Saifuddin Jambi","given":"Program","non-dropping-particle":"","parse-names":false,"suffix":""}],"container-title":"Jurnal Indragiri Penelitian Multidisiplin","id":"ITEM-1","issue":"1","issued":{"date-parts":[["2023"]]},"page":"37-43","title":"Dinamika Hukum Islam (Studi Pemikiran Ahl Al-Hadis dan Ahl Al-Ra'yi)","type":"article-journal","volume":"3"},"uris":["http://www.mendeley.com/documents/?uuid=f0a52cb3-dea5-46f0-8214-4d8085782736"]}],"mendeley":{"formattedCitation":"(Farhan Subhi et al., 2023)","plainTextFormattedCitation":"(Farhan Subhi et al., 2023)","previouslyFormattedCitation":"(Farhan Subhi et al., 2023)"},"properties":{"noteIndex":0},"schema":"https://github.com/citation-style-language/schema/raw/master/csl-citation.json"}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(Subhi et al., 2023)</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Default="00000000"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Imam Malik compiled one of the most famous hadith books, namely al-Muwatta. This book contains a collection of hadiths and Imam Malik's legal views based on the traditions of the Medina community. Al-Muwatta is one of the primary references in Islamic law, especially in the Maliki school. Through this book, Imam Malik integrated hadith with the practices of the Medina community, making local traditions an essential part of Islamic law</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10.22373/sjhk.v5i1.9593","author":[{"dropping-particle":"","family":"Yahya","given":"Agusni","non-dropping-particle":"","parse-names":false,"suffix":""},{"dropping-particle":"","family":"Zainuddin","given":"Muslim","non-dropping-particle":"","parse-names":false,"suffix":""}],"container-title":"Samarah: Jurnal Hukum Keluarga dan Hukum Islam","id":"ITEM-1","issue":"1","issued":{"date-parts":[["2021","6","30"]]},"page":"276","title":"The Interpretation of the Hadith on the Characteristics of Women and Its Implications for Islamic Law","type":"article-journal","volume":"5"},"uris":["http://www.mendeley.com/documents/?uuid=9cf566c9-777b-488d-abe4-70d16ae7e07d"]},{"id":"ITEM-2","itemData":{"DOI":"10.32505/al-bukhari.v5i1.2593","author":[{"dropping-particle":"","family":"Ikhsan","given":"Muhammad","non-dropping-particle":"","parse-names":false,"suffix":""},{"dropping-particle":"","family":"Iskandar","given":"Azwar","non-dropping-particle":"","parse-names":false,"suffix":""}],"container-title":"Al-Bukhari Jurnal Ilmu Hadis","id":"ITEM-2","issue":"1","issued":{"date-parts":[["2022","6","30"]]},"page":"71-97","title":"Inter-Religious Interaction From The Perspective of Hadith As A Source of Islamic Law","type":"article-journal","volume":"5"},"uris":["http://www.mendeley.com/documents/?uuid=3e18ee46-ba89-4bae-9613-22c005218eef"]}],"mendeley":{"formattedCitation":"(Ikhsan &amp; Iskandar, 2022; Yahya &amp; Zainuddin, 2021)","plainTextFormattedCitation":"(Ikhsan &amp; Iskandar, 2022; Yahya &amp; Zainuddin, 2021)","previouslyFormattedCitation":"(Ikhsan &amp; Iskandar, 2022; Yahya &amp; Zainuddin, 2021)"},"properties":{"noteIndex":0},"schema":"https://github.com/citation-style-language/schema/raw/master/csl-citation.json"}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(Ikhsan &amp; Iskandar, 2022; Yahya &amp; Zainuddin, 2021)</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Default="00000000"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The difference between </w:t>
      </w:r>
      <w:r w:rsidR="008C0313" w:rsidRPr="008C0313">
        <w:rPr>
          <w:rFonts w:ascii="Calibri Light" w:hAnsi="Calibri Light" w:cs="Calibri Light"/>
          <w:i/>
          <w:iCs/>
          <w:sz w:val="24"/>
          <w:szCs w:val="24"/>
        </w:rPr>
        <w:t>Ahl Ar-Ra’yi</w:t>
      </w:r>
      <w:r w:rsidRPr="00635741">
        <w:rPr>
          <w:rFonts w:ascii="Calibri Light" w:hAnsi="Calibri Light" w:cs="Calibri Light"/>
          <w:sz w:val="24"/>
          <w:szCs w:val="24"/>
        </w:rPr>
        <w:t xml:space="preserve"> and Ahl hadith is the way of accepting and responding to a hadith. Some argue with a hadith, some do not. Some consider the hadith strong and good, while others think it is weak. Differences like this also cause the laws they determine to differ. The </w:t>
      </w:r>
      <w:r w:rsidRPr="00F421A1">
        <w:rPr>
          <w:rFonts w:ascii="Calibri Light" w:hAnsi="Calibri Light" w:cs="Calibri Light"/>
          <w:i/>
          <w:iCs/>
          <w:sz w:val="24"/>
          <w:szCs w:val="24"/>
        </w:rPr>
        <w:t>Ahl fiqh hijaz</w:t>
      </w:r>
      <w:r w:rsidRPr="00635741">
        <w:rPr>
          <w:rFonts w:ascii="Calibri Light" w:hAnsi="Calibri Light" w:cs="Calibri Light"/>
          <w:sz w:val="24"/>
          <w:szCs w:val="24"/>
        </w:rPr>
        <w:t xml:space="preserve"> determines Islamic law by understanding the hadiths according to their texts without analyzing the law and its principles. If they find that what they know from the text is not by the will of the mind, then they do not care about it and say it is the text. They do not use rational analysis except in times of emergency. In this way they have narrowed the field of ijtihad and indirectly closed the door of ijtihad among Muslims.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000000"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00000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533343">
        <w:rPr>
          <w:rFonts w:ascii="Calibri Light" w:hAnsi="Calibri Light" w:cs="Calibri Light"/>
          <w:i/>
          <w:iCs/>
          <w:sz w:val="24"/>
          <w:szCs w:val="24"/>
        </w:rPr>
        <w:t>Ahl Al-Hadith</w:t>
      </w:r>
      <w:r w:rsidR="00635741" w:rsidRPr="00635741">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00635741" w:rsidRPr="00635741">
        <w:rPr>
          <w:rFonts w:ascii="Calibri Light" w:hAnsi="Calibri Light" w:cs="Calibri Light"/>
          <w:sz w:val="24"/>
          <w:szCs w:val="24"/>
        </w:rPr>
        <w:t xml:space="preserve"> are two fundamental schools of thought in developing Islamic law with complementary methodologies. </w:t>
      </w:r>
      <w:r w:rsidRPr="00533343">
        <w:rPr>
          <w:rFonts w:ascii="Calibri Light" w:hAnsi="Calibri Light" w:cs="Calibri Light"/>
          <w:i/>
          <w:iCs/>
          <w:sz w:val="24"/>
          <w:szCs w:val="24"/>
        </w:rPr>
        <w:t>Ahl Al-Hadith</w:t>
      </w:r>
      <w:r w:rsidR="00635741" w:rsidRPr="00635741">
        <w:rPr>
          <w:rFonts w:ascii="Calibri Light" w:hAnsi="Calibri Light" w:cs="Calibri Light"/>
          <w:sz w:val="24"/>
          <w:szCs w:val="24"/>
        </w:rPr>
        <w:t xml:space="preserve"> emphasizes the validity of hadith and caution in ijtihad, while </w:t>
      </w:r>
      <w:r w:rsidR="008C0313" w:rsidRPr="008C0313">
        <w:rPr>
          <w:rFonts w:ascii="Calibri Light" w:hAnsi="Calibri Light" w:cs="Calibri Light"/>
          <w:i/>
          <w:iCs/>
          <w:sz w:val="24"/>
          <w:szCs w:val="24"/>
        </w:rPr>
        <w:t>Ahl Ar-Ra’yi</w:t>
      </w:r>
      <w:r w:rsidR="00635741" w:rsidRPr="00635741">
        <w:rPr>
          <w:rFonts w:ascii="Calibri Light" w:hAnsi="Calibri Light" w:cs="Calibri Light"/>
          <w:sz w:val="24"/>
          <w:szCs w:val="24"/>
        </w:rPr>
        <w:t xml:space="preserve"> prioritizes reason and qiyas to answer legal problems that do not have texts. The contribution of both is seen in the formation of Islamic legal schools, such as Maliki, Hanbali, and Hanafi. Imam Syafi'i tried to bridge this approach with a method that balances text and reason. The practical implication is that the </w:t>
      </w:r>
      <w:r w:rsidRPr="00533343">
        <w:rPr>
          <w:rFonts w:ascii="Calibri Light" w:hAnsi="Calibri Light" w:cs="Calibri Light"/>
          <w:i/>
          <w:iCs/>
          <w:sz w:val="24"/>
          <w:szCs w:val="24"/>
        </w:rPr>
        <w:t>Ahl Al-Hadith</w:t>
      </w:r>
      <w:r w:rsidR="00635741" w:rsidRPr="00635741">
        <w:rPr>
          <w:rFonts w:ascii="Calibri Light" w:hAnsi="Calibri Light" w:cs="Calibri Light"/>
          <w:sz w:val="24"/>
          <w:szCs w:val="24"/>
        </w:rPr>
        <w:t xml:space="preserve"> approach can maintain the authenticity of sharia. At the same time, the rational method of </w:t>
      </w:r>
      <w:r w:rsidR="008C0313" w:rsidRPr="008C0313">
        <w:rPr>
          <w:rFonts w:ascii="Calibri Light" w:hAnsi="Calibri Light" w:cs="Calibri Light"/>
          <w:i/>
          <w:iCs/>
          <w:sz w:val="24"/>
          <w:szCs w:val="24"/>
        </w:rPr>
        <w:t>Ahl Ar-Ra’yi</w:t>
      </w:r>
      <w:r w:rsidR="00635741" w:rsidRPr="00635741">
        <w:rPr>
          <w:rFonts w:ascii="Calibri Light" w:hAnsi="Calibri Light" w:cs="Calibri Light"/>
          <w:sz w:val="24"/>
          <w:szCs w:val="24"/>
        </w:rPr>
        <w:t xml:space="preserve"> offers flexibility in responding to the challenges of the times. The combination of both is relevant to creating Islamic law that is adaptive to social change without ignoring the basic principles of sharia.</w:t>
      </w:r>
    </w:p>
    <w:p w:rsidR="00741058"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000000" w:rsidP="00635741">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lastRenderedPageBreak/>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Pr>
          <w:rFonts w:ascii="Calibri Light" w:hAnsi="Calibri Light" w:cs="Calibri Light"/>
          <w:noProof w:val="0"/>
          <w:color w:val="A6A6A6"/>
          <w:sz w:val="24"/>
          <w:szCs w:val="24"/>
          <w:lang w:val="en-US" w:eastAsia="en-GB"/>
        </w:rPr>
        <w:fldChar w:fldCharType="begin" w:fldLock="1"/>
      </w:r>
      <w:r w:rsidRPr="00490A17">
        <w:rPr>
          <w:rFonts w:ascii="Calibri Light" w:hAnsi="Calibri Light" w:cs="Calibri Light"/>
          <w:color w:val="A6A6A6"/>
          <w:sz w:val="24"/>
          <w:szCs w:val="24"/>
        </w:rPr>
        <w:instrText xml:space="preserve">ADDIN Mendeley Bibliography CSL_BIBLIOGRAPHY </w:instrText>
      </w:r>
      <w:r>
        <w:rPr>
          <w:rFonts w:ascii="Calibri Light" w:hAnsi="Calibri Light" w:cs="Calibri Light"/>
          <w:noProof w:val="0"/>
          <w:color w:val="A6A6A6"/>
          <w:sz w:val="24"/>
          <w:szCs w:val="24"/>
          <w:lang w:val="en-US" w:eastAsia="en-GB"/>
        </w:rPr>
        <w:fldChar w:fldCharType="separate"/>
      </w:r>
      <w:r w:rsidRPr="00490A17">
        <w:rPr>
          <w:rFonts w:ascii="Calibri Light" w:hAnsi="Calibri Light" w:cs="Calibri Light"/>
          <w:sz w:val="24"/>
          <w:szCs w:val="24"/>
        </w:rPr>
        <w:t xml:space="preserve">Abdullah, M. (2019). The Defense Of Hadith Scholars Against Ahl Al-Ra’y Madhhab (Study of Thought Shaikh ‘Abd al-Fattâh Abû Ghuddah). </w:t>
      </w:r>
      <w:r w:rsidRPr="00490A17">
        <w:rPr>
          <w:rFonts w:ascii="Calibri Light" w:hAnsi="Calibri Light" w:cs="Calibri Light"/>
          <w:i/>
          <w:iCs/>
          <w:sz w:val="24"/>
          <w:szCs w:val="24"/>
        </w:rPr>
        <w:t>Jurnal Ushuluddin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27</w:t>
      </w:r>
      <w:r w:rsidRPr="00490A17">
        <w:rPr>
          <w:rFonts w:ascii="Calibri Light" w:hAnsi="Calibri Light" w:cs="Calibri Light"/>
          <w:sz w:val="24"/>
          <w:szCs w:val="24"/>
        </w:rPr>
        <w:t xml:space="preserve">(1), 62. </w:t>
      </w:r>
      <w:hyperlink r:id="rId11" w:history="1">
        <w:r w:rsidRPr="00CB5320">
          <w:rPr>
            <w:rStyle w:val="Hyperlink"/>
            <w:rFonts w:ascii="Calibri Light" w:hAnsi="Calibri Light" w:cs="Calibri Light"/>
            <w:sz w:val="24"/>
            <w:szCs w:val="24"/>
          </w:rPr>
          <w:t>https://doi.org/10.24014/jush.v27i1.4594</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Ansori, A., &amp; Munawir, M. (2022). Ahl al-Hadis and Ahl al-Ra’y (A Polemic of Domination Dynamics on Hadith). </w:t>
      </w:r>
      <w:r w:rsidRPr="00490A17">
        <w:rPr>
          <w:rFonts w:ascii="Calibri Light" w:hAnsi="Calibri Light" w:cs="Calibri Light"/>
          <w:i/>
          <w:iCs/>
          <w:sz w:val="24"/>
          <w:szCs w:val="24"/>
        </w:rPr>
        <w:t>AL QUDS : Jurnal Studi Alquran Dan Hadis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6</w:t>
      </w:r>
      <w:r w:rsidRPr="00490A17">
        <w:rPr>
          <w:rFonts w:ascii="Calibri Light" w:hAnsi="Calibri Light" w:cs="Calibri Light"/>
          <w:sz w:val="24"/>
          <w:szCs w:val="24"/>
        </w:rPr>
        <w:t xml:space="preserve">(3). </w:t>
      </w:r>
      <w:hyperlink r:id="rId12" w:history="1">
        <w:r w:rsidRPr="00CB5320">
          <w:rPr>
            <w:rStyle w:val="Hyperlink"/>
            <w:rFonts w:ascii="Calibri Light" w:hAnsi="Calibri Light" w:cs="Calibri Light"/>
            <w:sz w:val="24"/>
            <w:szCs w:val="24"/>
          </w:rPr>
          <w:t>https://doi.org/10.29240/alquds.v6i3.4369</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Anwar, S., Bawazir, F., Sakina, R., Lukita, M., Hernata, N., Miranda, M., &amp; Ridwan, M. (2023). Mazhab Syafi’i Sebagai Paradigma Dalam Pemikiran Dan Penetapan Hukum Islam Di Indonesia. </w:t>
      </w:r>
      <w:r w:rsidRPr="00490A17">
        <w:rPr>
          <w:rFonts w:ascii="Calibri Light" w:hAnsi="Calibri Light" w:cs="Calibri Light"/>
          <w:i/>
          <w:iCs/>
          <w:sz w:val="24"/>
          <w:szCs w:val="24"/>
        </w:rPr>
        <w:t>Varia Hukum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 xml:space="preserve">(2), 101–123. </w:t>
      </w:r>
      <w:hyperlink r:id="rId13" w:history="1">
        <w:r w:rsidRPr="00CB5320">
          <w:rPr>
            <w:rStyle w:val="Hyperlink"/>
            <w:rFonts w:ascii="Calibri Light" w:hAnsi="Calibri Light" w:cs="Calibri Light"/>
            <w:sz w:val="24"/>
            <w:szCs w:val="24"/>
          </w:rPr>
          <w:t>https://doi.org/10.15575/vh.v5i2.28191</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Azmi, A. S. (2017). Ahl al-Hadith Methodologies on Qur’anic Discourses in the Ninth Century: A Comparative Analysis of Ibn Hanbal and al-Bukhari. </w:t>
      </w:r>
      <w:r w:rsidRPr="00490A17">
        <w:rPr>
          <w:rFonts w:ascii="Calibri Light" w:hAnsi="Calibri Light" w:cs="Calibri Light"/>
          <w:i/>
          <w:iCs/>
          <w:sz w:val="24"/>
          <w:szCs w:val="24"/>
        </w:rPr>
        <w:t>The Online Journal of Research in Islamic Studies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4</w:t>
      </w:r>
      <w:r w:rsidRPr="00490A17">
        <w:rPr>
          <w:rFonts w:ascii="Calibri Light" w:hAnsi="Calibri Light" w:cs="Calibri Light"/>
          <w:sz w:val="24"/>
          <w:szCs w:val="24"/>
        </w:rPr>
        <w:t xml:space="preserve">(1), 17–26. </w:t>
      </w:r>
      <w:hyperlink r:id="rId14" w:history="1">
        <w:r w:rsidRPr="00CB5320">
          <w:rPr>
            <w:rStyle w:val="Hyperlink"/>
            <w:rFonts w:ascii="Calibri Light" w:hAnsi="Calibri Light" w:cs="Calibri Light"/>
            <w:sz w:val="24"/>
            <w:szCs w:val="24"/>
          </w:rPr>
          <w:t>https://doi.org/10.15364/ris17-0401-02</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Biodun, Q. B. S., &amp; Jangebe, H. A. (2024). Irregular Hadith According to Imam Shafi’i: An Applied Study. </w:t>
      </w:r>
      <w:r w:rsidRPr="00490A17">
        <w:rPr>
          <w:rFonts w:ascii="Calibri Light" w:hAnsi="Calibri Light" w:cs="Calibri Light"/>
          <w:i/>
          <w:iCs/>
          <w:sz w:val="24"/>
          <w:szCs w:val="24"/>
        </w:rPr>
        <w:t>Global Journal of Research in Humanities &amp; Cultural Studies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4</w:t>
      </w:r>
      <w:r w:rsidRPr="00490A17">
        <w:rPr>
          <w:rFonts w:ascii="Calibri Light" w:hAnsi="Calibri Light" w:cs="Calibri Light"/>
          <w:sz w:val="24"/>
          <w:szCs w:val="24"/>
        </w:rPr>
        <w:t xml:space="preserve">(3), 1–22. </w:t>
      </w:r>
      <w:hyperlink r:id="rId15" w:history="1">
        <w:r w:rsidRPr="00CB5320">
          <w:rPr>
            <w:rStyle w:val="Hyperlink"/>
            <w:rFonts w:ascii="Calibri Light" w:hAnsi="Calibri Light" w:cs="Calibri Light"/>
            <w:sz w:val="24"/>
            <w:szCs w:val="24"/>
          </w:rPr>
          <w:t>https://doi.org/10.5281/zenodo.11114178</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Creswell, J. W. (2012). </w:t>
      </w:r>
      <w:r w:rsidRPr="00490A17">
        <w:rPr>
          <w:rFonts w:ascii="Calibri Light" w:hAnsi="Calibri Light" w:cs="Calibri Light"/>
          <w:i/>
          <w:iCs/>
          <w:sz w:val="24"/>
          <w:szCs w:val="24"/>
        </w:rPr>
        <w:t>Educational Research: Planning, Conducting, and Evaluating Quantitative and Qualitative Research (4th ed.)</w:t>
      </w:r>
      <w:r w:rsidRPr="00490A17">
        <w:rPr>
          <w:rFonts w:ascii="Calibri Light" w:hAnsi="Calibri Light" w:cs="Calibri Light"/>
          <w:sz w:val="24"/>
          <w:szCs w:val="24"/>
        </w:rPr>
        <w:t>. Pearson Education, Inc.</w:t>
      </w:r>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Djawas, M., Achyar, G., Arifin, N., Reza, M., &amp; Yakub, B. (2022). The Legal Position of Children of Incest (A Study of Madhhab Scholars and Compilation of Islamic Law). </w:t>
      </w:r>
      <w:r w:rsidRPr="00490A17">
        <w:rPr>
          <w:rFonts w:ascii="Calibri Light" w:hAnsi="Calibri Light" w:cs="Calibri Light"/>
          <w:i/>
          <w:iCs/>
          <w:sz w:val="24"/>
          <w:szCs w:val="24"/>
        </w:rPr>
        <w:t>Samarah: Jurnal Hukum Keluarga Dan Hukum Islam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6</w:t>
      </w:r>
      <w:r w:rsidRPr="00490A17">
        <w:rPr>
          <w:rFonts w:ascii="Calibri Light" w:hAnsi="Calibri Light" w:cs="Calibri Light"/>
          <w:sz w:val="24"/>
          <w:szCs w:val="24"/>
        </w:rPr>
        <w:t xml:space="preserve">(1), 139. </w:t>
      </w:r>
      <w:hyperlink r:id="rId16" w:history="1">
        <w:r w:rsidRPr="00CB5320">
          <w:rPr>
            <w:rStyle w:val="Hyperlink"/>
            <w:rFonts w:ascii="Calibri Light" w:hAnsi="Calibri Light" w:cs="Calibri Light"/>
            <w:sz w:val="24"/>
            <w:szCs w:val="24"/>
          </w:rPr>
          <w:t>https://doi.org/10.22373/sjhk.v6i1.11904</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Elviandri, E., Saiin, A., &amp; Farkhani, F. (2019). Pembacaan kaum feminis terhadap hadis-hadis misoginis dalam Sahih Bukhari. </w:t>
      </w:r>
      <w:r w:rsidRPr="00490A17">
        <w:rPr>
          <w:rFonts w:ascii="Calibri Light" w:hAnsi="Calibri Light" w:cs="Calibri Light"/>
          <w:i/>
          <w:iCs/>
          <w:sz w:val="24"/>
          <w:szCs w:val="24"/>
        </w:rPr>
        <w:t>Ijtihad : Jurnal Wacana Hukum Islam Dan Kemanusiaan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19</w:t>
      </w:r>
      <w:r w:rsidRPr="00490A17">
        <w:rPr>
          <w:rFonts w:ascii="Calibri Light" w:hAnsi="Calibri Light" w:cs="Calibri Light"/>
          <w:sz w:val="24"/>
          <w:szCs w:val="24"/>
        </w:rPr>
        <w:t xml:space="preserve">(2), 243–257. </w:t>
      </w:r>
      <w:hyperlink r:id="rId17" w:history="1">
        <w:r w:rsidRPr="00CB5320">
          <w:rPr>
            <w:rStyle w:val="Hyperlink"/>
            <w:rFonts w:ascii="Calibri Light" w:hAnsi="Calibri Light" w:cs="Calibri Light"/>
            <w:sz w:val="24"/>
            <w:szCs w:val="24"/>
          </w:rPr>
          <w:t>https://doi.org/10.18326/ijtihad.v19i2.243-257</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Faizin, A. (2023). Neo-Ahl Al-Hadîts In Contemporary Islamic Legal Thought: The Influence of Nâshir al-Dîn al-Albânî in the Salafist Movement in Indonesia. </w:t>
      </w:r>
      <w:r w:rsidRPr="00490A17">
        <w:rPr>
          <w:rFonts w:ascii="Calibri Light" w:hAnsi="Calibri Light" w:cs="Calibri Light"/>
          <w:i/>
          <w:iCs/>
          <w:sz w:val="24"/>
          <w:szCs w:val="24"/>
        </w:rPr>
        <w:t>Madania: Jurnal Kajian Keislaman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27</w:t>
      </w:r>
      <w:r w:rsidRPr="00490A17">
        <w:rPr>
          <w:rFonts w:ascii="Calibri Light" w:hAnsi="Calibri Light" w:cs="Calibri Light"/>
          <w:sz w:val="24"/>
          <w:szCs w:val="24"/>
        </w:rPr>
        <w:t xml:space="preserve">(1), 1. </w:t>
      </w:r>
      <w:hyperlink r:id="rId18" w:history="1">
        <w:r w:rsidRPr="00CB5320">
          <w:rPr>
            <w:rStyle w:val="Hyperlink"/>
            <w:rFonts w:ascii="Calibri Light" w:hAnsi="Calibri Light" w:cs="Calibri Light"/>
            <w:sz w:val="24"/>
            <w:szCs w:val="24"/>
          </w:rPr>
          <w:t>https://doi.org/10.29300/madania.v27i1.3381</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Fanani, M. (2010). </w:t>
      </w:r>
      <w:r w:rsidRPr="00490A17">
        <w:rPr>
          <w:rFonts w:ascii="Calibri Light" w:hAnsi="Calibri Light" w:cs="Calibri Light"/>
          <w:i/>
          <w:iCs/>
          <w:sz w:val="24"/>
          <w:szCs w:val="24"/>
        </w:rPr>
        <w:t>Konstruksi Hukum Islam di Dunia Modern</w:t>
      </w:r>
      <w:r w:rsidRPr="00490A17">
        <w:rPr>
          <w:rFonts w:ascii="Calibri Light" w:hAnsi="Calibri Light" w:cs="Calibri Light"/>
          <w:sz w:val="24"/>
          <w:szCs w:val="24"/>
        </w:rPr>
        <w:t>. Yogyakarta: PT Lkis Printing Cemerlang.</w:t>
      </w:r>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Flick, U. (2018). </w:t>
      </w:r>
      <w:r w:rsidRPr="00490A17">
        <w:rPr>
          <w:rFonts w:ascii="Calibri Light" w:hAnsi="Calibri Light" w:cs="Calibri Light"/>
          <w:i/>
          <w:iCs/>
          <w:sz w:val="24"/>
          <w:szCs w:val="24"/>
        </w:rPr>
        <w:t>An Introduction to Qualitative Research</w:t>
      </w:r>
      <w:r w:rsidRPr="00490A17">
        <w:rPr>
          <w:rFonts w:ascii="Calibri Light" w:hAnsi="Calibri Light" w:cs="Calibri Light"/>
          <w:sz w:val="24"/>
          <w:szCs w:val="24"/>
        </w:rPr>
        <w:t xml:space="preserve"> (6 (ed.)). London: SAGE Publications.</w:t>
      </w:r>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Haris, M., Jalaluddin, &amp; Mahmud, H. (2023). Istinbath Hukum Islam Perspektif Ahlul Hadis Dan Ahlul Ra’yi. </w:t>
      </w:r>
      <w:r w:rsidRPr="00490A17">
        <w:rPr>
          <w:rFonts w:ascii="Calibri Light" w:hAnsi="Calibri Light" w:cs="Calibri Light"/>
          <w:i/>
          <w:iCs/>
          <w:sz w:val="24"/>
          <w:szCs w:val="24"/>
        </w:rPr>
        <w:t>JIS: Journal Islamic Studies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1</w:t>
      </w:r>
      <w:r w:rsidRPr="00490A17">
        <w:rPr>
          <w:rFonts w:ascii="Calibri Light" w:hAnsi="Calibri Light" w:cs="Calibri Light"/>
          <w:sz w:val="24"/>
          <w:szCs w:val="24"/>
        </w:rPr>
        <w:t xml:space="preserve">(3), 249–261. </w:t>
      </w:r>
      <w:hyperlink r:id="rId19" w:history="1">
        <w:r w:rsidRPr="00CB5320">
          <w:rPr>
            <w:rStyle w:val="Hyperlink"/>
            <w:rFonts w:ascii="Calibri Light" w:hAnsi="Calibri Light" w:cs="Calibri Light"/>
            <w:sz w:val="24"/>
            <w:szCs w:val="24"/>
          </w:rPr>
          <w:t>https://qjurnal.my.id/index.php/jis/article/view/433</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lastRenderedPageBreak/>
        <w:t xml:space="preserve">Hasyim, M. F., AW, L. C., Jaelani, I. A., Basuki, Wijaya, A., &amp; Ahid, N. (2020). The Process of Al-Bukhari Fiqh Methodology Development in Islamic Law. </w:t>
      </w:r>
      <w:r w:rsidRPr="00490A17">
        <w:rPr>
          <w:rFonts w:ascii="Calibri Light" w:hAnsi="Calibri Light" w:cs="Calibri Light"/>
          <w:i/>
          <w:iCs/>
          <w:sz w:val="24"/>
          <w:szCs w:val="24"/>
        </w:rPr>
        <w:t>International Journal of Innovation, Creativity and Change</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14</w:t>
      </w:r>
      <w:r w:rsidRPr="00490A17">
        <w:rPr>
          <w:rFonts w:ascii="Calibri Light" w:hAnsi="Calibri Light" w:cs="Calibri Light"/>
          <w:sz w:val="24"/>
          <w:szCs w:val="24"/>
        </w:rPr>
        <w:t xml:space="preserve">(1), 653–667. </w:t>
      </w:r>
      <w:hyperlink r:id="rId20" w:history="1">
        <w:r w:rsidRPr="00CB5320">
          <w:rPr>
            <w:rStyle w:val="Hyperlink"/>
            <w:rFonts w:ascii="Calibri Light" w:hAnsi="Calibri Light" w:cs="Calibri Light"/>
            <w:sz w:val="24"/>
            <w:szCs w:val="24"/>
          </w:rPr>
          <w:t>https://www.ijicc.net/images/Vol_14/Iss_1/14163_Hasyim_2020_E_R.pdf</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Ikhsan, M., &amp; Iskandar, A. (2022). Inter-Religious Interaction From The Perspective of Hadith As A Source of Islamic Law. </w:t>
      </w:r>
      <w:r w:rsidRPr="00490A17">
        <w:rPr>
          <w:rFonts w:ascii="Calibri Light" w:hAnsi="Calibri Light" w:cs="Calibri Light"/>
          <w:i/>
          <w:iCs/>
          <w:sz w:val="24"/>
          <w:szCs w:val="24"/>
        </w:rPr>
        <w:t>Al-Bukhari Jurnal Ilmu Hadis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 xml:space="preserve">(1), 71–97. </w:t>
      </w:r>
      <w:hyperlink r:id="rId21" w:history="1">
        <w:r w:rsidRPr="00CB5320">
          <w:rPr>
            <w:rStyle w:val="Hyperlink"/>
            <w:rFonts w:ascii="Calibri Light" w:hAnsi="Calibri Light" w:cs="Calibri Light"/>
            <w:sz w:val="24"/>
            <w:szCs w:val="24"/>
          </w:rPr>
          <w:t>https://doi.org/10.32505/al-bukhari.v5i1.2593</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Ikhwan, A. (2021). </w:t>
      </w:r>
      <w:r w:rsidRPr="00490A17">
        <w:rPr>
          <w:rFonts w:ascii="Calibri Light" w:hAnsi="Calibri Light" w:cs="Calibri Light"/>
          <w:i/>
          <w:iCs/>
          <w:sz w:val="24"/>
          <w:szCs w:val="24"/>
        </w:rPr>
        <w:t>Metode Penelitian Dasar (Mengenal Model Penelitian dan Sistematikanya)</w:t>
      </w:r>
      <w:r w:rsidRPr="00490A17">
        <w:rPr>
          <w:rFonts w:ascii="Calibri Light" w:hAnsi="Calibri Light" w:cs="Calibri Light"/>
          <w:sz w:val="24"/>
          <w:szCs w:val="24"/>
        </w:rPr>
        <w:t>. Tulungagung: STAI Muhammadiyah Tulungagung.</w:t>
      </w:r>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Jannati, M. I. (2022). </w:t>
      </w:r>
      <w:r w:rsidRPr="00490A17">
        <w:rPr>
          <w:rFonts w:ascii="Calibri Light" w:hAnsi="Calibri Light" w:cs="Calibri Light"/>
          <w:i/>
          <w:iCs/>
          <w:sz w:val="24"/>
          <w:szCs w:val="24"/>
        </w:rPr>
        <w:t>Factors Responsible for Emergence of the Practice of Ra’y</w:t>
      </w:r>
      <w:r w:rsidRPr="00490A17">
        <w:rPr>
          <w:rFonts w:ascii="Calibri Light" w:hAnsi="Calibri Light" w:cs="Calibri Light"/>
          <w:sz w:val="24"/>
          <w:szCs w:val="24"/>
        </w:rPr>
        <w:t xml:space="preserve">. Al-Islam.Org. </w:t>
      </w:r>
      <w:hyperlink r:id="rId22" w:history="1">
        <w:r w:rsidRPr="00CB5320">
          <w:rPr>
            <w:rStyle w:val="Hyperlink"/>
            <w:rFonts w:ascii="Calibri Light" w:hAnsi="Calibri Light" w:cs="Calibri Light"/>
            <w:sz w:val="24"/>
            <w:szCs w:val="24"/>
          </w:rPr>
          <w:t>https://al-islam.org/al-tawhid/general-al-tawhid/ijtihad-its-meaning-sources-beginnings-practice-ray-jannati/factors</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Köklü, R. (2023). Hâkim en-Nîsâbûrî ve Ma’rifetü ulûmi’l-hadîs’in Hadis Usulü Tarihindeki Yeri (Hakim al-Nisaburi and the Place of Ma’rifat al-ulūmi al-hadīth in the History of Hadith Methodology). </w:t>
      </w:r>
      <w:r w:rsidRPr="00490A17">
        <w:rPr>
          <w:rFonts w:ascii="Calibri Light" w:hAnsi="Calibri Light" w:cs="Calibri Light"/>
          <w:i/>
          <w:iCs/>
          <w:sz w:val="24"/>
          <w:szCs w:val="24"/>
        </w:rPr>
        <w:t>Ondokuz Mayıs Üniversitesi İlahiyat Fakültesi Dergisi</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54</w:t>
      </w:r>
      <w:r w:rsidRPr="00490A17">
        <w:rPr>
          <w:rFonts w:ascii="Calibri Light" w:hAnsi="Calibri Light" w:cs="Calibri Light"/>
          <w:sz w:val="24"/>
          <w:szCs w:val="24"/>
        </w:rPr>
        <w:t xml:space="preserve">(1), 49–72. </w:t>
      </w:r>
      <w:hyperlink r:id="rId23" w:history="1">
        <w:r w:rsidRPr="00CB5320">
          <w:rPr>
            <w:rStyle w:val="Hyperlink"/>
            <w:rFonts w:ascii="Calibri Light" w:hAnsi="Calibri Light" w:cs="Calibri Light"/>
            <w:sz w:val="24"/>
            <w:szCs w:val="24"/>
          </w:rPr>
          <w:t>https://doi.org/10.17120/omuifd.1267928</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Majid, A., Sagirah, S., Wendry, N., Safri, E., &amp; Syafruddin, S. (2023). The Method in Understanding Hadith Through Ijmā’ and Its Implications for Islamic Law in Indonesia: Studies on the Hadiths of the Month of Qamariyah. </w:t>
      </w:r>
      <w:r w:rsidRPr="00490A17">
        <w:rPr>
          <w:rFonts w:ascii="Calibri Light" w:hAnsi="Calibri Light" w:cs="Calibri Light"/>
          <w:i/>
          <w:iCs/>
          <w:sz w:val="24"/>
          <w:szCs w:val="24"/>
        </w:rPr>
        <w:t>Samarah: Jurnal Hukum Keluarga Dan Hukum Islam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7</w:t>
      </w:r>
      <w:r w:rsidRPr="00490A17">
        <w:rPr>
          <w:rFonts w:ascii="Calibri Light" w:hAnsi="Calibri Light" w:cs="Calibri Light"/>
          <w:sz w:val="24"/>
          <w:szCs w:val="24"/>
        </w:rPr>
        <w:t xml:space="preserve">(1), 281. </w:t>
      </w:r>
      <w:hyperlink r:id="rId24" w:history="1">
        <w:r w:rsidRPr="00CB5320">
          <w:rPr>
            <w:rStyle w:val="Hyperlink"/>
            <w:rFonts w:ascii="Calibri Light" w:hAnsi="Calibri Light" w:cs="Calibri Light"/>
            <w:sz w:val="24"/>
            <w:szCs w:val="24"/>
          </w:rPr>
          <w:t>https://doi.org/10.22373/sjhk.v7i1.12383</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Muhit, M., Herawan, J., &amp; Yunus, M. (2023). Basic Construction of Sharia Economic Law Based on Ushul Fiqh Asy-Syafi’i (Critical Analysis of the Book of Ar-Risalah). </w:t>
      </w:r>
      <w:r w:rsidRPr="00490A17">
        <w:rPr>
          <w:rFonts w:ascii="Calibri Light" w:hAnsi="Calibri Light" w:cs="Calibri Light"/>
          <w:i/>
          <w:iCs/>
          <w:sz w:val="24"/>
          <w:szCs w:val="24"/>
        </w:rPr>
        <w:t>Journal of Social Research</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w:t>
      </w:r>
      <w:r w:rsidRPr="00490A17">
        <w:rPr>
          <w:rFonts w:ascii="Calibri Light" w:hAnsi="Calibri Light" w:cs="Calibri Light"/>
          <w:sz w:val="24"/>
          <w:szCs w:val="24"/>
        </w:rPr>
        <w:t xml:space="preserve">(3), 632–639. </w:t>
      </w:r>
      <w:hyperlink r:id="rId25" w:history="1">
        <w:r w:rsidRPr="00CB5320">
          <w:rPr>
            <w:rStyle w:val="Hyperlink"/>
            <w:rFonts w:ascii="Calibri Light" w:hAnsi="Calibri Light" w:cs="Calibri Light"/>
            <w:sz w:val="24"/>
            <w:szCs w:val="24"/>
          </w:rPr>
          <w:t>https://doi.org/10.55324/josr.v2i3.706</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Munawir, M. (2019). Ahl Al-Hadith dan Ahl Al-Ra’y: Dari Konstruksi Metodologi Hingga Tipologi Pemahaman Hadis Dialektik. </w:t>
      </w:r>
      <w:r w:rsidRPr="00490A17">
        <w:rPr>
          <w:rFonts w:ascii="Calibri Light" w:hAnsi="Calibri Light" w:cs="Calibri Light"/>
          <w:i/>
          <w:iCs/>
          <w:sz w:val="24"/>
          <w:szCs w:val="24"/>
        </w:rPr>
        <w:t>Mutawatir</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9</w:t>
      </w:r>
      <w:r w:rsidRPr="00490A17">
        <w:rPr>
          <w:rFonts w:ascii="Calibri Light" w:hAnsi="Calibri Light" w:cs="Calibri Light"/>
          <w:sz w:val="24"/>
          <w:szCs w:val="24"/>
        </w:rPr>
        <w:t xml:space="preserve">(2), 237–255. </w:t>
      </w:r>
      <w:hyperlink r:id="rId26" w:history="1">
        <w:r w:rsidRPr="00CB5320">
          <w:rPr>
            <w:rStyle w:val="Hyperlink"/>
            <w:rFonts w:ascii="Calibri Light" w:hAnsi="Calibri Light" w:cs="Calibri Light"/>
            <w:sz w:val="24"/>
            <w:szCs w:val="24"/>
          </w:rPr>
          <w:t>https://doi.org/10.15642/mutawatir.2019.9.2.237-255</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Nakata, K. (1989). Logic of ahl al-hadith. </w:t>
      </w:r>
      <w:r w:rsidRPr="00490A17">
        <w:rPr>
          <w:rFonts w:ascii="Calibri Light" w:hAnsi="Calibri Light" w:cs="Calibri Light"/>
          <w:i/>
          <w:iCs/>
          <w:sz w:val="24"/>
          <w:szCs w:val="24"/>
        </w:rPr>
        <w:t>Bulletin of the Society for Near Eastern Studies in Japan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32</w:t>
      </w:r>
      <w:r w:rsidRPr="00490A17">
        <w:rPr>
          <w:rFonts w:ascii="Calibri Light" w:hAnsi="Calibri Light" w:cs="Calibri Light"/>
          <w:sz w:val="24"/>
          <w:szCs w:val="24"/>
        </w:rPr>
        <w:t xml:space="preserve">(2), 76–89. </w:t>
      </w:r>
      <w:hyperlink r:id="rId27" w:history="1">
        <w:r w:rsidRPr="00CB5320">
          <w:rPr>
            <w:rStyle w:val="Hyperlink"/>
            <w:rFonts w:ascii="Calibri Light" w:hAnsi="Calibri Light" w:cs="Calibri Light"/>
            <w:sz w:val="24"/>
            <w:szCs w:val="24"/>
          </w:rPr>
          <w:t>https://doi.org/10.5356/jorient.32.2_76</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Rizani, R., Jalaluddin, J., Azhari, F., &amp; Hamdi, F. (2024). Istinbath Hukum Islam Masa Kenabian dan Sahabat: Sejarah, Karakteristik, dan Metode Ijtihad dalam Membentuk Hukum Islam. </w:t>
      </w:r>
      <w:r w:rsidRPr="00490A17">
        <w:rPr>
          <w:rFonts w:ascii="Calibri Light" w:hAnsi="Calibri Light" w:cs="Calibri Light"/>
          <w:i/>
          <w:iCs/>
          <w:sz w:val="24"/>
          <w:szCs w:val="24"/>
        </w:rPr>
        <w:t>Indonesian Journal of Islamic Jurisprudence, Economic and Legal Theory</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w:t>
      </w:r>
      <w:r w:rsidRPr="00490A17">
        <w:rPr>
          <w:rFonts w:ascii="Calibri Light" w:hAnsi="Calibri Light" w:cs="Calibri Light"/>
          <w:sz w:val="24"/>
          <w:szCs w:val="24"/>
        </w:rPr>
        <w:t xml:space="preserve">(2), 619–644. </w:t>
      </w:r>
      <w:hyperlink r:id="rId28" w:history="1">
        <w:r w:rsidRPr="00CB5320">
          <w:rPr>
            <w:rStyle w:val="Hyperlink"/>
            <w:rFonts w:ascii="Calibri Light" w:hAnsi="Calibri Light" w:cs="Calibri Light"/>
            <w:sz w:val="24"/>
            <w:szCs w:val="24"/>
          </w:rPr>
          <w:t>https://doi.org/10.62976/ijijel.v2i2.540</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Saladin, B., Taufiq, M., &amp; Syatirah, S. (2023). The Impact of Nashirudin Al Albani’s Tarjih Hadith Method on Differences in Mazhab and Qur’anic Interpretation. </w:t>
      </w:r>
      <w:r w:rsidRPr="00490A17">
        <w:rPr>
          <w:rFonts w:ascii="Calibri Light" w:hAnsi="Calibri Light" w:cs="Calibri Light"/>
          <w:i/>
          <w:iCs/>
          <w:sz w:val="24"/>
          <w:szCs w:val="24"/>
        </w:rPr>
        <w:t>Diroyah : Jurnal Studi Ilmu Hadis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8</w:t>
      </w:r>
      <w:r w:rsidRPr="00490A17">
        <w:rPr>
          <w:rFonts w:ascii="Calibri Light" w:hAnsi="Calibri Light" w:cs="Calibri Light"/>
          <w:sz w:val="24"/>
          <w:szCs w:val="24"/>
        </w:rPr>
        <w:t xml:space="preserve">(1), 204–217. </w:t>
      </w:r>
      <w:hyperlink r:id="rId29" w:history="1">
        <w:r w:rsidRPr="00CB5320">
          <w:rPr>
            <w:rStyle w:val="Hyperlink"/>
            <w:rFonts w:ascii="Calibri Light" w:hAnsi="Calibri Light" w:cs="Calibri Light"/>
            <w:sz w:val="24"/>
            <w:szCs w:val="24"/>
          </w:rPr>
          <w:t>https://doi.org/10.15575/diroyah.v8i1.28456</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Sarmini, M. A. (2020). Resolving Conflict Between The Texts Using Tarjih And Jam’ </w:t>
      </w:r>
      <w:r w:rsidRPr="00490A17">
        <w:rPr>
          <w:rFonts w:ascii="Calibri Light" w:hAnsi="Calibri Light" w:cs="Calibri Light"/>
          <w:sz w:val="24"/>
          <w:szCs w:val="24"/>
        </w:rPr>
        <w:lastRenderedPageBreak/>
        <w:t xml:space="preserve">Methodology Of Ahl Al-Ra’y And Ahl Al-Hadith: An Analytical And Critical Study: Anas </w:t>
      </w:r>
      <w:r w:rsidR="00CB5320" w:rsidRPr="00490A17">
        <w:rPr>
          <w:rFonts w:ascii="Calibri Light" w:hAnsi="Calibri Light" w:cs="Calibri Light"/>
          <w:sz w:val="24"/>
          <w:szCs w:val="24"/>
        </w:rPr>
        <w:t>Sarmini</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Darulfunun Ilahiyat</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31</w:t>
      </w:r>
      <w:r w:rsidRPr="00490A17">
        <w:rPr>
          <w:rFonts w:ascii="Calibri Light" w:hAnsi="Calibri Light" w:cs="Calibri Light"/>
          <w:sz w:val="24"/>
          <w:szCs w:val="24"/>
        </w:rPr>
        <w:t xml:space="preserve">(1), 77–98. </w:t>
      </w:r>
      <w:hyperlink r:id="rId30" w:history="1">
        <w:r w:rsidRPr="00CB5320">
          <w:rPr>
            <w:rStyle w:val="Hyperlink"/>
            <w:rFonts w:ascii="Calibri Light" w:hAnsi="Calibri Light" w:cs="Calibri Light"/>
            <w:sz w:val="24"/>
            <w:szCs w:val="24"/>
          </w:rPr>
          <w:t>https://doi.org/10.26650/di.2020.31.1.0008</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Setiyanto, D. (2017). Pemikiran Hukum Islam Imam Malik Bin Anas (Pendekatan Sejarah Sosial). </w:t>
      </w:r>
      <w:r w:rsidRPr="00490A17">
        <w:rPr>
          <w:rFonts w:ascii="Calibri Light" w:hAnsi="Calibri Light" w:cs="Calibri Light"/>
          <w:i/>
          <w:iCs/>
          <w:sz w:val="24"/>
          <w:szCs w:val="24"/>
        </w:rPr>
        <w:t>Al-Ahkam: Jurnal Ilmu Syari’ah Dan Hukum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w:t>
      </w:r>
      <w:r w:rsidRPr="00490A17">
        <w:rPr>
          <w:rFonts w:ascii="Calibri Light" w:hAnsi="Calibri Light" w:cs="Calibri Light"/>
          <w:sz w:val="24"/>
          <w:szCs w:val="24"/>
        </w:rPr>
        <w:t xml:space="preserve">(2). </w:t>
      </w:r>
      <w:hyperlink r:id="rId31" w:history="1">
        <w:r w:rsidRPr="00CB5320">
          <w:rPr>
            <w:rStyle w:val="Hyperlink"/>
            <w:rFonts w:ascii="Calibri Light" w:hAnsi="Calibri Light" w:cs="Calibri Light"/>
            <w:sz w:val="24"/>
            <w:szCs w:val="24"/>
          </w:rPr>
          <w:t>https://doi.org/10.22515/al-ahkam.v2i2.177</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Setiyanto, D. (2018). Fatwa Sebagai Media Social Engineering (Analisis Fatwa MUI di Bidang Hukum Keluarga Pasca Reformasi). </w:t>
      </w:r>
      <w:r w:rsidRPr="00490A17">
        <w:rPr>
          <w:rFonts w:ascii="Calibri Light" w:hAnsi="Calibri Light" w:cs="Calibri Light"/>
          <w:i/>
          <w:iCs/>
          <w:sz w:val="24"/>
          <w:szCs w:val="24"/>
        </w:rPr>
        <w:t>Al-Ahkam Jurnal Ilmu Syari’ah Dan Hukum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w:t>
      </w:r>
      <w:r w:rsidRPr="00490A17">
        <w:rPr>
          <w:rFonts w:ascii="Calibri Light" w:hAnsi="Calibri Light" w:cs="Calibri Light"/>
          <w:sz w:val="24"/>
          <w:szCs w:val="24"/>
        </w:rPr>
        <w:t xml:space="preserve">(1), 85. </w:t>
      </w:r>
      <w:hyperlink r:id="rId32" w:history="1">
        <w:r w:rsidRPr="00CB5320">
          <w:rPr>
            <w:rStyle w:val="Hyperlink"/>
            <w:rFonts w:ascii="Calibri Light" w:hAnsi="Calibri Light" w:cs="Calibri Light"/>
            <w:sz w:val="24"/>
            <w:szCs w:val="24"/>
          </w:rPr>
          <w:t>https://doi.org/10.22515/al-ahkam.v3i1.1342</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Subhi, A., Umar, M., &amp; Ramlah. (2023). Dinamika Hukum Islam: (Studi Pemikiran Ahl Al-Hadis dan Ahl Al-Ra’yi). </w:t>
      </w:r>
      <w:r w:rsidRPr="00490A17">
        <w:rPr>
          <w:rFonts w:ascii="Calibri Light" w:hAnsi="Calibri Light" w:cs="Calibri Light"/>
          <w:i/>
          <w:iCs/>
          <w:sz w:val="24"/>
          <w:szCs w:val="24"/>
        </w:rPr>
        <w:t>Jurnal Indragiri Penelitian Multidisiplin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w:t>
      </w:r>
      <w:r w:rsidRPr="00490A17">
        <w:rPr>
          <w:rFonts w:ascii="Calibri Light" w:hAnsi="Calibri Light" w:cs="Calibri Light"/>
          <w:sz w:val="24"/>
          <w:szCs w:val="24"/>
        </w:rPr>
        <w:t xml:space="preserve">(1), 37–43. </w:t>
      </w:r>
      <w:hyperlink r:id="rId33" w:history="1">
        <w:r w:rsidRPr="00CB5320">
          <w:rPr>
            <w:rStyle w:val="Hyperlink"/>
            <w:rFonts w:ascii="Calibri Light" w:hAnsi="Calibri Light" w:cs="Calibri Light"/>
            <w:sz w:val="24"/>
            <w:szCs w:val="24"/>
          </w:rPr>
          <w:t>https://doi.org/10.58707/jipm.v3i1.411</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Surur, A. (2024). Al-Sayyid Muhammad Alawi’s Thoughts on The Hadith of Glorifying the Ahl Al-Bayt. </w:t>
      </w:r>
      <w:r w:rsidRPr="00490A17">
        <w:rPr>
          <w:rFonts w:ascii="Calibri Light" w:hAnsi="Calibri Light" w:cs="Calibri Light"/>
          <w:i/>
          <w:iCs/>
          <w:sz w:val="24"/>
          <w:szCs w:val="24"/>
        </w:rPr>
        <w:t>Millati: Journal of Islamic Studies and Humanities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8</w:t>
      </w:r>
      <w:r w:rsidRPr="00490A17">
        <w:rPr>
          <w:rFonts w:ascii="Calibri Light" w:hAnsi="Calibri Light" w:cs="Calibri Light"/>
          <w:sz w:val="24"/>
          <w:szCs w:val="24"/>
        </w:rPr>
        <w:t xml:space="preserve">(2), 237–252. </w:t>
      </w:r>
      <w:hyperlink r:id="rId34" w:history="1">
        <w:r w:rsidRPr="00CB5320">
          <w:rPr>
            <w:rStyle w:val="Hyperlink"/>
            <w:rFonts w:ascii="Calibri Light" w:hAnsi="Calibri Light" w:cs="Calibri Light"/>
            <w:sz w:val="24"/>
            <w:szCs w:val="24"/>
          </w:rPr>
          <w:t>https://doi.org/10.18326/millati.v8i2.546</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Syarifuddin, A. (1997). </w:t>
      </w:r>
      <w:r w:rsidRPr="00490A17">
        <w:rPr>
          <w:rFonts w:ascii="Calibri Light" w:hAnsi="Calibri Light" w:cs="Calibri Light"/>
          <w:i/>
          <w:iCs/>
          <w:sz w:val="24"/>
          <w:szCs w:val="24"/>
        </w:rPr>
        <w:t>Ushul Fiqih, Jilid I</w:t>
      </w:r>
      <w:r w:rsidRPr="00490A17">
        <w:rPr>
          <w:rFonts w:ascii="Calibri Light" w:hAnsi="Calibri Light" w:cs="Calibri Light"/>
          <w:sz w:val="24"/>
          <w:szCs w:val="24"/>
        </w:rPr>
        <w:t>. Jakarta: Logos Wacana Ilmu.</w:t>
      </w:r>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Taha, M., Hukum, R., Amir, A., Abdul Rahman, T., &amp; Nabil, A. (2024). Mahmoud Mohamed Taha dan Rekonstruksi Hukum Islam. </w:t>
      </w:r>
      <w:r w:rsidRPr="00490A17">
        <w:rPr>
          <w:rFonts w:ascii="Calibri Light" w:hAnsi="Calibri Light" w:cs="Calibri Light"/>
          <w:i/>
          <w:iCs/>
          <w:sz w:val="24"/>
          <w:szCs w:val="24"/>
        </w:rPr>
        <w:t>Pledoi (Jurnal Hukum Dan Keadilan)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w:t>
      </w:r>
      <w:r w:rsidRPr="00490A17">
        <w:rPr>
          <w:rFonts w:ascii="Calibri Light" w:hAnsi="Calibri Light" w:cs="Calibri Light"/>
          <w:sz w:val="24"/>
          <w:szCs w:val="24"/>
        </w:rPr>
        <w:t xml:space="preserve">(2). </w:t>
      </w:r>
      <w:hyperlink r:id="rId35" w:history="1">
        <w:r w:rsidRPr="00CB5320">
          <w:rPr>
            <w:rStyle w:val="Hyperlink"/>
            <w:rFonts w:ascii="Calibri Light" w:hAnsi="Calibri Light" w:cs="Calibri Light"/>
            <w:sz w:val="24"/>
            <w:szCs w:val="24"/>
          </w:rPr>
          <w:t>https://doi.org/10.56721/pledoi.v3i2.389</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Taherabadi, Y. (2024). A Reflection on Hadith Evidences Regarding the Validity of Official and Ordinary Documents in Islamic Law. </w:t>
      </w:r>
      <w:r w:rsidRPr="00490A17">
        <w:rPr>
          <w:rFonts w:ascii="Calibri Light" w:hAnsi="Calibri Light" w:cs="Calibri Light"/>
          <w:i/>
          <w:iCs/>
          <w:sz w:val="24"/>
          <w:szCs w:val="24"/>
        </w:rPr>
        <w:t>Islamic Law Research Journal</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25</w:t>
      </w:r>
      <w:r w:rsidRPr="00490A17">
        <w:rPr>
          <w:rFonts w:ascii="Calibri Light" w:hAnsi="Calibri Light" w:cs="Calibri Light"/>
          <w:sz w:val="24"/>
          <w:szCs w:val="24"/>
        </w:rPr>
        <w:t xml:space="preserve">(65). </w:t>
      </w:r>
      <w:hyperlink r:id="rId36" w:history="1">
        <w:r w:rsidRPr="00CB5320">
          <w:rPr>
            <w:rStyle w:val="Hyperlink"/>
            <w:rFonts w:ascii="Calibri Light" w:hAnsi="Calibri Light" w:cs="Calibri Light"/>
            <w:sz w:val="24"/>
            <w:szCs w:val="24"/>
          </w:rPr>
          <w:t>https://doi.org/10.30497/LAW.2024.245910.3506</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Tahir, M., Kurniati, &amp; Marilang. (2024). Problematika Pemberlakuan Hukum Islam di Negara Nomokrasi Indonesia. </w:t>
      </w:r>
      <w:r w:rsidRPr="00490A17">
        <w:rPr>
          <w:rFonts w:ascii="Calibri Light" w:hAnsi="Calibri Light" w:cs="Calibri Light"/>
          <w:i/>
          <w:iCs/>
          <w:sz w:val="24"/>
          <w:szCs w:val="24"/>
        </w:rPr>
        <w:t>Al-Ubudiyah: Jurnal Pendidikan Dan Studi Islam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 xml:space="preserve">(2), 142–157. </w:t>
      </w:r>
      <w:hyperlink r:id="rId37" w:history="1">
        <w:r w:rsidRPr="00CB5320">
          <w:rPr>
            <w:rStyle w:val="Hyperlink"/>
            <w:rFonts w:ascii="Calibri Light" w:hAnsi="Calibri Light" w:cs="Calibri Light"/>
            <w:sz w:val="24"/>
            <w:szCs w:val="24"/>
          </w:rPr>
          <w:t>https://doi.org/10.55623/au.v5i2.342</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Yahya, A., &amp; Zainuddin, M. (2021). The Interpretation of the Hadith on the Characteristics of Women and Its Implications for Islamic Law. </w:t>
      </w:r>
      <w:r w:rsidRPr="00490A17">
        <w:rPr>
          <w:rFonts w:ascii="Calibri Light" w:hAnsi="Calibri Light" w:cs="Calibri Light"/>
          <w:i/>
          <w:iCs/>
          <w:sz w:val="24"/>
          <w:szCs w:val="24"/>
        </w:rPr>
        <w:t>Samarah: Jurnal Hukum Keluarga Dan Hukum Islam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 xml:space="preserve">(1), 276. </w:t>
      </w:r>
      <w:hyperlink r:id="rId38" w:history="1">
        <w:r w:rsidRPr="00CB5320">
          <w:rPr>
            <w:rStyle w:val="Hyperlink"/>
            <w:rFonts w:ascii="Calibri Light" w:hAnsi="Calibri Light" w:cs="Calibri Light"/>
            <w:sz w:val="24"/>
            <w:szCs w:val="24"/>
          </w:rPr>
          <w:t>https://doi.org/10.22373/sjhk.v5i1.9593</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Yılmaz, M. (2024). Eman Hadisi: Hadis Tekniği ve Ehl-i Rey Bağlamında Hanefî Fıkhı Açısından Bir Analiz. </w:t>
      </w:r>
      <w:r w:rsidRPr="00490A17">
        <w:rPr>
          <w:rFonts w:ascii="Calibri Light" w:hAnsi="Calibri Light" w:cs="Calibri Light"/>
          <w:i/>
          <w:iCs/>
          <w:sz w:val="24"/>
          <w:szCs w:val="24"/>
        </w:rPr>
        <w:t>İdrak Dini Araştırmalar Dergisi</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4</w:t>
      </w:r>
      <w:r w:rsidRPr="00490A17">
        <w:rPr>
          <w:rFonts w:ascii="Calibri Light" w:hAnsi="Calibri Light" w:cs="Calibri Light"/>
          <w:sz w:val="24"/>
          <w:szCs w:val="24"/>
        </w:rPr>
        <w:t xml:space="preserve">(1). </w:t>
      </w:r>
      <w:hyperlink r:id="rId39" w:history="1">
        <w:r w:rsidRPr="00CB5320">
          <w:rPr>
            <w:rStyle w:val="Hyperlink"/>
            <w:rFonts w:ascii="Calibri Light" w:hAnsi="Calibri Light" w:cs="Calibri Light"/>
            <w:sz w:val="24"/>
            <w:szCs w:val="24"/>
          </w:rPr>
          <w:t>https://doi.org/10.62297/idrak.1369359</w:t>
        </w:r>
      </w:hyperlink>
    </w:p>
    <w:p w:rsidR="00490A17" w:rsidRPr="00490A17" w:rsidRDefault="00000000" w:rsidP="00CB5320">
      <w:pPr>
        <w:pStyle w:val="ListParagraph"/>
        <w:widowControl w:val="0"/>
        <w:numPr>
          <w:ilvl w:val="0"/>
          <w:numId w:val="32"/>
        </w:numPr>
        <w:adjustRightInd w:val="0"/>
        <w:spacing w:before="100" w:after="100"/>
        <w:ind w:left="721" w:hanging="437"/>
        <w:contextualSpacing w:val="0"/>
        <w:jc w:val="both"/>
        <w:rPr>
          <w:rFonts w:ascii="Calibri Light" w:hAnsi="Calibri Light" w:cs="Calibri Light"/>
          <w:sz w:val="24"/>
        </w:rPr>
      </w:pPr>
      <w:r w:rsidRPr="00490A17">
        <w:rPr>
          <w:rFonts w:ascii="Calibri Light" w:hAnsi="Calibri Light" w:cs="Calibri Light"/>
          <w:sz w:val="24"/>
          <w:szCs w:val="24"/>
        </w:rPr>
        <w:t xml:space="preserve">Yusuf, N. (2016). Ahl Al-Hadis Dan Ahl Ra’y (Dinamika Hukum Islam Dari Masa Peralihan Sahabat ke Masa Para Imam Madzhab). </w:t>
      </w:r>
      <w:r w:rsidRPr="00490A17">
        <w:rPr>
          <w:rFonts w:ascii="Calibri Light" w:hAnsi="Calibri Light" w:cs="Calibri Light"/>
          <w:i/>
          <w:iCs/>
          <w:sz w:val="24"/>
          <w:szCs w:val="24"/>
        </w:rPr>
        <w:t>Jurnal Ilmiah Al-Syir’ah</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 xml:space="preserve">(2). </w:t>
      </w:r>
      <w:hyperlink r:id="rId40" w:history="1">
        <w:r w:rsidRPr="00CB5320">
          <w:rPr>
            <w:rStyle w:val="Hyperlink"/>
            <w:rFonts w:ascii="Calibri Light" w:hAnsi="Calibri Light" w:cs="Calibri Light"/>
            <w:sz w:val="24"/>
            <w:szCs w:val="24"/>
          </w:rPr>
          <w:t>https://doi.org/10.30984/as.v5i2.231</w:t>
        </w:r>
      </w:hyperlink>
    </w:p>
    <w:p w:rsidR="006538D6" w:rsidRPr="00540F02" w:rsidRDefault="00000000" w:rsidP="00CB5320">
      <w:pPr>
        <w:pStyle w:val="ListParagraph"/>
        <w:tabs>
          <w:tab w:val="left" w:pos="1134"/>
        </w:tabs>
        <w:spacing w:before="100" w:after="100" w:line="240" w:lineRule="auto"/>
        <w:ind w:left="721" w:right="-1" w:hanging="43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DC5CD7">
      <w:headerReference w:type="even" r:id="rId41"/>
      <w:headerReference w:type="default" r:id="rId42"/>
      <w:footerReference w:type="even" r:id="rId43"/>
      <w:footerReference w:type="default" r:id="rId44"/>
      <w:headerReference w:type="first" r:id="rId45"/>
      <w:footerReference w:type="first" r:id="rId46"/>
      <w:pgSz w:w="11907" w:h="16840" w:code="9"/>
      <w:pgMar w:top="1418" w:right="1418" w:bottom="1418" w:left="1418" w:header="720" w:footer="720" w:gutter="0"/>
      <w:pgNumType w:start="7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93758" w:rsidRDefault="00893758">
      <w:r>
        <w:separator/>
      </w:r>
    </w:p>
  </w:endnote>
  <w:endnote w:type="continuationSeparator" w:id="0">
    <w:p w:rsidR="00893758" w:rsidRDefault="00893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000000"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000000"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9FBQIAAA0EAAAOAAAAZHJzL2Uyb0RvYy54bWysU9uO0zAQfUfiHyy/0zSl16jpCnUpQlou&#10;0sIHOI6TWPjG2G1Svp6x0+0WeEEIP1gej+d45syZ7d2gFTkJ8NKakuaTKSXCcFtL05b065fDqzUl&#10;PjBTM2WNKOlZeHq3e/li27tCzGxnVS2AIIjxRe9K2oXgiizzvBOa+Yl1wqCzsaBZQBParAbWI7pW&#10;2Ww6XWa9hdqB5cJ7vL0fnXSX8JtG8PCpabwIRJUUcwtph7RXcc92W1a0wFwn+SUN9g9ZaCYNfnqF&#10;umeBkSPIP6C05GC9bcKEW53ZppFcpBqwmnz6WzWPHXMi1YLkeHelyf8/WP7x9Og+Q0zduwfLv3li&#10;7L5jphVvAGzfCVbjd3kkKuudL64B0fAYSqr+g62xtewYbOJgaEBHQKyODInq85VqMQTC8XKZb1ZL&#10;bAhH12y1zl+nVmSseAp24MM7YTWJh5ICdjKBs9ODDzEZVjw9SclbJeuDVCoZ0FZ7BeTEsOuHtFL+&#10;WOPtM2VIX9LNYrZIyL/4/N9BaBlQvkrqkq6ncY2Ciqy9NXUSV2BSjWdMWZkLjZG5KFJfhKEaiKyR&#10;khgbbypbn5FXsKNacbrw0Fn4QUmPSi2p/35kIChR7w32ZpPP51HayZgvVjM04NZT3XqY4QhV0kDJ&#10;eNyHcRyODmTb4U/PvUbNJaIv8xFFfWunUp6nePcTAAD//wMAUEsDBBQABgAIAAAAIQAbMrrf3wAA&#10;AAoBAAAPAAAAZHJzL2Rvd25yZXYueG1sTI/LTsMwEEX3SPyDNUjsWjsNqtIQp4ISxIZFKbCf2kMS&#10;4UcUu23K12NWZTm6R/eeqdaTNexIY+i9k5DNBTByyuvetRI+3p9nBbAQ0Wk03pGEMwVY19dXFZba&#10;n9wbHXexZanEhRIldDEOJedBdWQxzP1ALmVffrQY0zm2XI94SuXW8IUQS26xd2mhw4E2Hanv3cFK&#10;2CI+bX9elHpszq93DW0+G/JGytub6eEeWKQpXmD400/qUCenvT84HZiRUGRZnlAJs0wsgCViJYoV&#10;sL2EPF8Cryv+/4X6FwAA//8DAFBLAQItABQABgAIAAAAIQC2gziS/gAAAOEBAAATAAAAAAAAAAAA&#10;AAAAAAAAAABbQ29udGVudF9UeXBlc10ueG1sUEsBAi0AFAAGAAgAAAAhADj9If/WAAAAlAEAAAsA&#10;AAAAAAAAAAAAAAAALwEAAF9yZWxzLy5yZWxzUEsBAi0AFAAGAAgAAAAhAKan70UFAgAADQQAAA4A&#10;AAAAAAAAAAAAAAAALgIAAGRycy9lMm9Eb2MueG1sUEsBAi0AFAAGAAgAAAAhABsyut/fAAAACgEA&#10;AA8AAAAAAAAAAAAAAAAAXwQAAGRycy9kb3ducmV2LnhtbFBLBQYAAAAABAAEAPMAAABrBQAAAAA=&#10;" strokecolor="white">
              <v:textbox>
                <w:txbxContent>
                  <w:p w:rsidR="00122F5F" w:rsidRPr="00122F5F" w:rsidRDefault="00000000"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RDefault="00000000"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62913" w:rsidRPr="00E62913">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000000"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6192"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00000"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AnfBwIAAA0EAAAOAAAAZHJzL2Uyb0RvYy54bWysU9uO2yAQfa/Uf0C8N47TXK2QVZVtqkrb&#10;i7TtB2CMbVQMdCCx06/vgLPZtH2pqvKAGIY5zJw5s70bOk1OEryyhtF8MqVEGmErZRpGv345vFpT&#10;4gM3FdfWSEbP0tO73csX294VcmZbqysJBEGML3rHaBuCK7LMi1Z23E+skwadtYWOBzShySrgPaJ3&#10;OptNp8ust1A5sEJ6j7f3o5PuEn5dSxE+1bWXgWhGMbeQdkh7Gfdst+VFA9y1SlzS4P+QRceVwU+v&#10;UPc8cHIE9QdUpwRYb+swEbbLbF0rIVMNWE0+/a2ax5Y7mWpBcry70uT/H6z4eHp0nyGm7t2DFd88&#10;MXbfctPINwC2byWv8Ls8EpX1zhfXgGh4DCVl/8FW2Fp+DDZxMNTQRUCsjgyJ6vOVajkEIvBymW9W&#10;S2yIQNdstc5fp1ZkvHgKduDDO2k7Eg+MAnYygfPTgw8xGV48PUnJW62qg9I6GdCUew3kxLHrh7RS&#10;/ljj7TNtSM/oZjFbJORffP7vIDoVUL5adYyup3GNgoqsvTVVElfgSo9nTFmbC42RuShSX4ShHIiq&#10;GF3F2HhT2uqMvIId1YrThYfWwg9KelQqo/77kYOkRL832JtNPp9HaSdjvljN0IBbT3nr4UYgFKOB&#10;kvG4D+M4HB2opsWfnnuNmktEX+YjivrWTqU8T/HuJwAAAP//AwBQSwMEFAAGAAgAAAAhABsyut/f&#10;AAAACgEAAA8AAABkcnMvZG93bnJldi54bWxMj8tOwzAQRfdI/IM1SOxaOw2q0hCnghLEhkUpsJ/a&#10;QxLhRxS7bcrXY1ZlObpH956p1pM17Ehj6L2TkM0FMHLK6961Ej7en2cFsBDRaTTekYQzBVjX11cV&#10;ltqf3Bsdd7FlqcSFEiV0MQ4l50F1ZDHM/UAuZV9+tBjTObZcj3hK5dbwhRBLbrF3aaHDgTYdqe/d&#10;wUrYIj5tf16UemzOr3cNbT4b8kbK25vp4R5YpCleYPjTT+pQJ6e9PzgdmJFQZFmeUAmzTCyAJWIl&#10;ihWwvYQ8XwKvK/7/hfoXAAD//wMAUEsBAi0AFAAGAAgAAAAhALaDOJL+AAAA4QEAABMAAAAAAAAA&#10;AAAAAAAAAAAAAFtDb250ZW50X1R5cGVzXS54bWxQSwECLQAUAAYACAAAACEAOP0h/9YAAACUAQAA&#10;CwAAAAAAAAAAAAAAAAAvAQAAX3JlbHMvLnJlbHNQSwECLQAUAAYACAAAACEAnXgJ3wcCAAANBAAA&#10;DgAAAAAAAAAAAAAAAAAuAgAAZHJzL2Uyb0RvYy54bWxQSwECLQAUAAYACAAAACEAGzK6398AAAAK&#10;AQAADwAAAAAAAAAAAAAAAABhBAAAZHJzL2Rvd25yZXYueG1sUEsFBgAAAAAEAAQA8wAAAG0FAAAA&#10;AA==&#10;" strokecolor="white">
              <v:textbox>
                <w:txbxContent>
                  <w:p w:rsidR="0008220C" w:rsidRPr="00122F5F" w:rsidRDefault="00000000"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RDefault="00000000"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62913" w:rsidRPr="00E62913">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000000"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2096"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000000"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5KlBgIAAA4EAAAOAAAAZHJzL2Uyb0RvYy54bWysU9uO0zAQfUfiHyy/0zSl16jpCnUpQlou&#10;0sIHOI6TWPjG2G1Svp6x0+0WeEEIP1gzHvt45syZ7d2gFTkJ8NKakuaTKSXCcFtL05b065fDqzUl&#10;PjBTM2WNKOlZeHq3e/li27tCzGxnVS2AIIjxRe9K2oXgiizzvBOa+Yl1wmCwsaBZQBfarAbWI7pW&#10;2Ww6XWa9hdqB5cJ7PL0fg3SX8JtG8PCpabwIRJUUcwtph7RXcc92W1a0wFwn+SUN9g9ZaCYNfnqF&#10;umeBkSPIP6C05GC9bcKEW53ZppFcpBqwmnz6WzWPHXMi1YLkeHelyf8/WP7x9Og+Q0zduwfLv3li&#10;7L5jphVvAGzfCVbjd3kkKuudL64PouPxKan6D7bG1rJjsImDoQEdAbE6MiSqz1eqxRAIx8Nlvlkt&#10;sSEcQ7PVOn+dWpGx4umxAx/eCatJNEoK2MkEzk4PPsRkWPF0JSVvlawPUqnkQFvtFZATw64f0kr5&#10;Y42315QhfUk3i9kiIf8S838HoWVA+SqpS7qexjUKKrL21tRJXIFJNdqYsjIXGiNzUaS+CEM1EFkj&#10;x4nkeFTZ+ozEgh3liuOFRmfhByU9SrWk/vuRgaBEvTfYnE0+n0dtJ2e+WM3QgdtIdRthhiNUSQMl&#10;o7kP4zwcHci2w5+em42iS0xfBiSq+tZPtTyP8e4nAAAA//8DAFBLAwQUAAYACAAAACEAGzK6398A&#10;AAAKAQAADwAAAGRycy9kb3ducmV2LnhtbEyPy07DMBBF90j8gzVI7Fo7DarSEKeCEsSGRSmwn9pD&#10;EuFHFLttytdjVmU5ukf3nqnWkzXsSGPovZOQzQUwcsrr3rUSPt6fZwWwENFpNN6RhDMFWNfXVxWW&#10;2p/cGx13sWWpxIUSJXQxDiXnQXVkMcz9QC5lX360GNM5tlyPeErl1vCFEEtusXdpocOBNh2p793B&#10;StgiPm1/XpR6bM6vdw1tPhvyRsrbm+nhHlikKV5g+NNP6lAnp70/OB2YkVBkWZ5QCbNMLIAlYiWK&#10;FbC9hDxfAq8r/v+F+hcAAP//AwBQSwECLQAUAAYACAAAACEAtoM4kv4AAADhAQAAEwAAAAAAAAAA&#10;AAAAAAAAAAAAW0NvbnRlbnRfVHlwZXNdLnhtbFBLAQItABQABgAIAAAAIQA4/SH/1gAAAJQBAAAL&#10;AAAAAAAAAAAAAAAAAC8BAABfcmVscy8ucmVsc1BLAQItABQABgAIAAAAIQCCu5KlBgIAAA4EAAAO&#10;AAAAAAAAAAAAAAAAAC4CAABkcnMvZTJvRG9jLnhtbFBLAQItABQABgAIAAAAIQAbMrrf3wAAAAoB&#10;AAAPAAAAAAAAAAAAAAAAAGAEAABkcnMvZG93bnJldi54bWxQSwUGAAAAAAQABADzAAAAbAUAAAAA&#10;" strokecolor="white">
              <v:textbox>
                <w:txbxContent>
                  <w:p w:rsidR="00122F5F" w:rsidRPr="00540F02" w:rsidRDefault="00000000"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00000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E62913" w:rsidRPr="00E62913">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93758" w:rsidRDefault="00893758">
      <w:r>
        <w:separator/>
      </w:r>
    </w:p>
  </w:footnote>
  <w:footnote w:type="continuationSeparator" w:id="0">
    <w:p w:rsidR="00893758" w:rsidRDefault="008937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000000" w:rsidP="00122F5F">
    <w:pPr>
      <w:pStyle w:val="Header"/>
    </w:pP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00000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w:t>
                          </w:r>
                          <w:r w:rsidR="003B635B">
                            <w:rPr>
                              <w:rFonts w:ascii="Calibri Light" w:hAnsi="Calibri Light" w:cs="Calibri Light"/>
                              <w:sz w:val="12"/>
                              <w:szCs w:val="12"/>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9kyygEAAHcDAAAOAAAAZHJzL2Uyb0RvYy54bWysU8uO2zAMvBfoPwi6N05yaBMjzqLdxRYF&#10;tg9gtx/AyPIDtUWVVGKnX19KjrN93IpeBEqUhjNDancz9p06WeIWXaFXi6VW1hksW1cX+uvT/auN&#10;VhzAldChs4U+W9Y3+5cvdoPP7Rob7EpLSkAc54MvdBOCz7OMTWN74AV66yRZIfUQZEt1VhIMgt53&#10;2Xq5fJ0NSKUnNJZZTu+mpN4n/KqyJnyuKrZBdYUWbiGtlNZDXLP9DvKawDetudCAf2DRQ+uk6BXq&#10;DgKoI7V/QfWtIWSswsJgn2FVtcYmDaJmtfxDzWMD3iYtYg77q038/2DNp9Oj/0IqjO9wlAYmEewf&#10;0Hxj5fC2AVfbt0Q4NBZKKbyKlmWD5/zyNFrNOUeQw/ARS2kyHAMmoLGiProiOpWgSwPOV9PtGJSJ&#10;JbfbzXYjKSO59Xq7eZO6kkE+v/bE4b3FXsWg0CRNTehweuAQ2UA+X4nFHN63XZca27nfDuRiPEns&#10;I+GJehgPo9yOKg5YnkUH4TQnMtcSNEg/tBpkRgrN349AVqvugxMv4kDNAc3BYQ7AGXla6KDVFN6G&#10;afCOntq6EeRnL6W7ScdlEuP4/LpPnJ//y/4nAAAA//8DAFBLAwQUAAYACAAAACEAAGM61uAAAAAL&#10;AQAADwAAAGRycy9kb3ducmV2LnhtbEyPQU+DQBCF7yb+h82YeLNLK5AWWZrG6MnESPHgcYEpbMrO&#10;Irtt8d87nupt3szLm+/l29kO4oyTN44ULBcRCKTGtYY6BZ/V68MahA+aWj04QgU/6GFb3N7kOmvd&#10;hUo870MnOIR8phX0IYyZlL7p0Wq/cCMS3w5usjqwnDrZTvrC4XaQqyhKpdWG+EOvR3zusTnuT1bB&#10;7ovKF/P9Xn+Uh9JU1Sait/So1P3dvHsCEXAOVzP84TM6FMxUuxO1Xgysk2XCVh7izQoEO+I0fQRR&#10;82adxCCLXP7vUPwCAAD//wMAUEsBAi0AFAAGAAgAAAAhALaDOJL+AAAA4QEAABMAAAAAAAAAAAAA&#10;AAAAAAAAAFtDb250ZW50X1R5cGVzXS54bWxQSwECLQAUAAYACAAAACEAOP0h/9YAAACUAQAACwAA&#10;AAAAAAAAAAAAAAAvAQAAX3JlbHMvLnJlbHNQSwECLQAUAAYACAAAACEAU+fZMsoBAAB3AwAADgAA&#10;AAAAAAAAAAAAAAAuAgAAZHJzL2Uyb0RvYy54bWxQSwECLQAUAAYACAAAACEAAGM61uAAAAALAQAA&#10;DwAAAAAAAAAAAAAAAAAkBAAAZHJzL2Rvd25yZXYueG1sUEsFBgAAAAAEAAQA8wAAADEFAAAAAA==&#10;" filled="f" stroked="f">
              <v:textbox inset="0,0,0,0">
                <w:txbxContent>
                  <w:p w:rsidR="00122F5F" w:rsidRPr="00FF1D30" w:rsidRDefault="0000000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w:t>
                    </w:r>
                    <w:r w:rsidR="003B635B">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qtUygEAAH0DAAAOAAAAZHJzL2Uyb0RvYy54bWysU9uO0zAQfUfiHyy/06RFsKuo6Qp2tQhp&#10;uUgLHzB1nItIPGbGbVK+nrHTdLm8IV6sydg+PpfJ9mYaenW0xB26Uq9XuVbWGaw615T665f7F9da&#10;cQBXQY/OlvpkWd/snj/bjr6wG2yxrywpAXFcjL7UbQi+yDI2rR2AV+itk80aaYAgn9RkFcEo6EOf&#10;bfL8dTYiVZ7QWGbp3s2bepfw69qa8Kmu2QbVl1q4hbRSWvdxzXZbKBoC33bmTAP+gcUAnZNHL1B3&#10;EEAdqPsLaugMIWMdVgaHDOu6MzZpEDXr/A81jy14m7SIOewvNvH/gzUfj4/+M6kwvcVJAkwi2D+g&#10;+cbK4W0LrrFviHBsLVTy8Dpalo2ei/PVaDUXHEH24wesJGQ4BExAU01DdEV0KkGXAE4X0+0UlJHm&#10;5uX66uqVVka2pLrOUygZFMtlTxzeWRxULEpNkmkCh+MDh0gGiuVIfMvhfdf3Kdfe/daQg7GTyEe+&#10;M/Mw7SfVVWdlUcseq5OoIZynRaZbihbph1ajTEqp+fsByGrVv3fiSByrpaCl2C8FOCNXSx20msvb&#10;MI/fwVPXtIL85KhknOSc5zEO0a/fifrTX7P7CQAA//8DAFBLAwQUAAYACAAAACEAJubQMuAAAAAL&#10;AQAADwAAAGRycy9kb3ducmV2LnhtbEyPwU7DMBBE70j9B2srcaN2WlGaEKeqEJyQEGk4cHRiN7Ea&#10;r0PstuHv2Z7ocbRPs2/y7eR6djZjsB4lJAsBzGDjtcVWwlf19rABFqJCrXqPRsKvCbAtZne5yrS/&#10;YGnO+9gyKsGQKQldjEPGeWg641RY+MEg3Q5+dCpSHFuuR3WhctfzpRBr7pRF+tCpwbx0pjnuT07C&#10;7hvLV/vzUX+Wh9JWVSrwfX2U8n4+7Z6BRTPFfxiu+qQOBTnV/oQ6sJ6yWK5WxEp4EgmwKyEeU1pT&#10;S0g3CfAi57cbij8AAAD//wMAUEsBAi0AFAAGAAgAAAAhALaDOJL+AAAA4QEAABMAAAAAAAAAAAAA&#10;AAAAAAAAAFtDb250ZW50X1R5cGVzXS54bWxQSwECLQAUAAYACAAAACEAOP0h/9YAAACUAQAACwAA&#10;AAAAAAAAAAAAAAAvAQAAX3JlbHMvLnJlbHNQSwECLQAUAAYACAAAACEA16qrVMoBAAB9AwAADgAA&#10;AAAAAAAAAAAAAAAuAgAAZHJzL2Uyb0RvYy54bWxQSwECLQAUAAYACAAAACEAJubQMuAAAAALAQAA&#10;DwAAAAAAAAAAAAAAAAAkBAAAZHJzL2Rvd25yZXYueG1sUEsFBgAAAAAEAAQA8wAAADEFAAAAAA==&#10;" filled="f" stroked="f">
              <v:textbox inset="0,0,0,0">
                <w:txbxContent>
                  <w:p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000000" w:rsidP="00122F5F">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amRzwEAAH4DAAAOAAAAZHJzL2Uyb0RvYy54bWysU19v0zAQf0fiO1h+p2k6WqGo6QSbhpAG&#10;TBr7AFfHSSwSnzm7Tcqn5+w0HYM3xIt1Ods///5cttdj34mjJm/QljJfLKXQVmFlbFPKp293b95J&#10;4QPYCjq0upQn7eX17vWr7eAKvcIWu0qTYBDri8GVsg3BFVnmVat78At02vJmjdRD4E9qsopgYPS+&#10;y1bL5SYbkCpHqLT33L2dNuUu4de1VuFrXXsdRFdK5hbSSmndxzXbbaFoCFxr1JkG/AOLHozlRy9Q&#10;txBAHMj8BdUbReixDguFfYZ1bZROGlhNvvxDzWMLTictbI53F5v8/4NVX46P7oFEGD/gyAEmEd7d&#10;o/ruhcWbFmyj3xPh0Gqo+OE8WpYNzhfnq9FqX/gIsh8+Y8UhwyFgAhpr6qMrrFMwOgdwupiuxyAU&#10;N6/Wq6tNvpZC8d7bfLPepFQyKObbjnz4qLEXsSglcagJHY73PkQ2UMxH4mMW70zXpWA7+6LBB2Mn&#10;sY+EJ+ph3I/CVKVcRWlRzB6rE8shnMaFx5uLFumnFAOPSin9jwOQlqL7ZNmSOFdzQXOxnwuwiq+W&#10;MkgxlTdhmr+DI9O0jPxsKYec5JwHMk7R79+J+vNvs/sF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UbGpkc8BAAB+&#10;AwAADgAAAAAAAAAAAAAAAAAuAgAAZHJzL2Uyb0RvYy54bWxQSwECLQAUAAYACAAAACEASwSz++EA&#10;AAAMAQAADwAAAAAAAAAAAAAAAAApBAAAZHJzL2Rvd25yZXYueG1sUEsFBgAAAAAEAAQA8wAAADcF&#10;AAAAAA==&#10;" filled="f" stroked="f">
              <v:textbox inset="0,0,0,0">
                <w:txbxContent>
                  <w:p w:rsidR="00122F5F" w:rsidRPr="00FF1D30" w:rsidRDefault="00000000" w:rsidP="00122F5F">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000000" w:rsidP="00540F02">
    <w:pPr>
      <w:pStyle w:val="Header"/>
    </w:pP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00000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TsAzgEAAH4DAAAOAAAAZHJzL2Uyb0RvYy54bWysU9uO0zAQfUfiHyy/07RFgjZquoJdLUJa&#10;LtLCB0wd5yISj5lxm5SvZ+w0XS5viBdr7LHPnHNmvLsZ+06dLHGLrtCrxVIr6wyWrasL/fXL/YuN&#10;VhzAldChs4U+W9Y3++fPdoPP7Rob7EpLSkAc54MvdBOCz7OMTWN74AV66yRZIfUQZEt1VhIMgt53&#10;2Xq5fJUNSKUnNJZZTu+mpN4n/KqyJnyqKrZBdYUWbiGtlNZDXLP9DvKawDetudCAf2DRQ+uk6BXq&#10;DgKoI7V/QfWtIWSswsJgn2FVtcYmDaJmtfxDzWMD3iYtYg77q038/2DNx9Oj/0wqjG9xlAYmEewf&#10;0Hxj5fC2AVfbN0Q4NBZKKbyKlmWD5/zyNFrNOUeQw/ABS2kyHAMmoLGiProiOpWgSwPOV9PtGJSJ&#10;JbfbzXYjKSO59Xq7eZ26kkE+v/bE4Z3FXsWg0CRNTehweuAQ2UA+X4nFHN63XZca27nfDuRiPEns&#10;I+GJehgPo2rLQr+M0qKYA5ZnkUM4jYuMtwQN0g+tBhmVQvP3I5DVqnvvxJI4V3NAc3CYA3BGnhY6&#10;aDWFt2Gav6Ontm4E+clSaXKScxnIOEW/7hP1p2+z/wkAAP//AwBQSwMEFAAGAAgAAAAhAABjOtbg&#10;AAAACwEAAA8AAABkcnMvZG93bnJldi54bWxMj0FPg0AQhe8m/ofNmHizSyuQFlmaxujJxEjx4HGB&#10;KWzKziK7bfHfO57qbd7My5vv5dvZDuKMkzeOFCwXEQikxrWGOgWf1evDGoQPmlo9OEIFP+hhW9ze&#10;5Dpr3YVKPO9DJziEfKYV9CGMmZS+6dFqv3AjEt8ObrI6sJw62U76wuF2kKsoSqXVhvhDr0d87rE5&#10;7k9Wwe6Lyhfz/V5/lIfSVNUmorf0qNT93bx7AhFwDlcz/OEzOhTMVLsTtV4MrJNlwlYe4s0KBDvi&#10;NH0EUfNmncQgi1z+71D8AgAA//8DAFBLAQItABQABgAIAAAAIQC2gziS/gAAAOEBAAATAAAAAAAA&#10;AAAAAAAAAAAAAABbQ29udGVudF9UeXBlc10ueG1sUEsBAi0AFAAGAAgAAAAhADj9If/WAAAAlAEA&#10;AAsAAAAAAAAAAAAAAAAALwEAAF9yZWxzLy5yZWxzUEsBAi0AFAAGAAgAAAAhAGLpOwDOAQAAfgMA&#10;AA4AAAAAAAAAAAAAAAAALgIAAGRycy9lMm9Eb2MueG1sUEsBAi0AFAAGAAgAAAAhAABjOtbgAAAA&#10;CwEAAA8AAAAAAAAAAAAAAAAAKAQAAGRycy9kb3ducmV2LnhtbFBLBQYAAAAABAAEAPMAAAA1BQAA&#10;AAA=&#10;" filled="f" stroked="f">
              <v:textbox inset="0,0,0,0">
                <w:txbxContent>
                  <w:p w:rsidR="00540F02" w:rsidRPr="00FF1D30" w:rsidRDefault="0000000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3360"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00000"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sXzQEAAH0DAAAOAAAAZHJzL2Uyb0RvYy54bWysU9tu1DAQfUfiHyy/s8kul1bRZitoVYRU&#10;KFLhAyaOk1gkHjP2brJ8PWNnswX6VvFiTcb28blMtlfT0IuDJm/QlnK9yqXQVmFtbFvK799uX11K&#10;4QPYGnq0upRH7eXV7uWL7egKvcEO+1qTYBDri9GVsgvBFVnmVacH8Ct02vJmgzRA4E9qs5pgZPSh&#10;zzZ5/i4bkWpHqLT33L2ZN+Uu4TeNVuG+abwOoi8lcwtppbRWcc12WyhaAtcZdaIBz2AxgLH86Bnq&#10;BgKIPZknUINRhB6bsFI4ZNg0RumkgdWs83/UPHTgdNLC5nh3tsn/P1j15fDgvpII0wecOMAkwrs7&#10;VD+8sHjdgW31eyIcOw01P7yOlmWj88XparTaFz6CVONnrDlk2AdMQFNDQ3SFdQpG5wCOZ9P1FITi&#10;5ub1+uLirRSKt7i6zFMoGRTLZUc+fNQ4iFiUkjjTBA6HOx8iGSiWI/Eti7em71Ouvf2rwQdjJ5GP&#10;fGfmYaomYepSvonKopYK6yOrIZynhaebiw7plxQjT0op/c89kJai/2TZkThWS0FLUS0FWMVXSxmk&#10;mMvrMI/f3pFpO0Z+dJQzTnJO8xiH6M/vRP3xr9n9BgAA//8DAFBLAwQUAAYACAAAACEAKS6fHt8A&#10;AAAMAQAADwAAAGRycy9kb3ducmV2LnhtbEyPMU/DMBSEdyT+g/WQulG7lIYS4lQVaick1DQMjE78&#10;mliNn0PstuHf47LAeLrT3XfZarQdO+PgjSMJs6kAhlQ7baiR8FFu75fAfFCkVecIJXyjh1V+e5Op&#10;VLsLFXjeh4bFEvKpktCG0Kec+7pFq/zU9UjRO7jBqhDl0HA9qEsstx1/ECLhVhmKC63q8bXF+rg/&#10;WQnrTyo25uu92hWHwpTls6C35Cjl5G5cvwALOIa/MFzxIzrkkalyJ9KedVGL2TKeCRKe5gmwa0Is&#10;HhfAql8vAZ5n/P+J/AcAAP//AwBQSwECLQAUAAYACAAAACEAtoM4kv4AAADhAQAAEwAAAAAAAAAA&#10;AAAAAAAAAAAAW0NvbnRlbnRfVHlwZXNdLnhtbFBLAQItABQABgAIAAAAIQA4/SH/1gAAAJQBAAAL&#10;AAAAAAAAAAAAAAAAAC8BAABfcmVscy8ucmVsc1BLAQItABQABgAIAAAAIQDKRysXzQEAAH0DAAAO&#10;AAAAAAAAAAAAAAAAAC4CAABkcnMvZTJvRG9jLnhtbFBLAQItABQABgAIAAAAIQApLp8e3wAAAAwB&#10;AAAPAAAAAAAAAAAAAAAAACcEAABkcnMvZG93bnJldi54bWxQSwUGAAAAAAQABADzAAAAMwUAAAAA&#10;" filled="f" stroked="f">
              <v:textbox inset="0,0,0,0">
                <w:txbxContent>
                  <w:p w:rsidR="0008220C" w:rsidRPr="00540F02" w:rsidRDefault="00000000"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000000" w:rsidP="00540F02">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n5zwEAAH4DAAAOAAAAZHJzL2Uyb0RvYy54bWysU19v0zAQf0fiO1h+p2k6WqGo6QSbhpAG&#10;TBr7AK7jJBaJz9y5Tcqn5+w0HYM3xIt1Ods///5cttdj34mjQbLgSpkvllIYp6Gyrinl07e7N++k&#10;oKBcpTpwppQnQ/J69/rVdvCFWUELXWVQMIijYvClbEPwRZaRbk2vaAHeON6sAXsV+BObrEI1MHrf&#10;ZavlcpMNgJVH0IaIu7fTptwl/Lo2OnytazJBdKVkbiGtmNZ9XLPdVhUNKt9afaah/oFFr6zjRy9Q&#10;tyoocUD7F1RvNQJBHRYa+gzq2mqTNLCafPmHmsdWeZO0sDnkLzbR/4PVX46P/gFFGD/AyAEmEeTv&#10;QX8n4eCmVa4x7xFhaI2q+OE8WpYNnorz1Wg1FRRB9sNnqDhkdQiQgMYa++gK6xSMzgGcLqabMQjN&#10;zav16mqTr6XQvPc236w3KZVMFfNtjxQ+GuhFLEqJHGpCV8d7CpGNKuYj8TEHd7brUrCde9Hgg7GT&#10;2EfCE/Uw7kdhq1Kuo7QoZg/VieUgTOPC481FC/hTioFHpZT046DQSNF9cmxJnKu5wLnYz4Vymq+W&#10;MkgxlTdhmr+DR9u0jPxsKYec5JwHMk7R79+J+vNvs/sF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vjEp+c8BAAB+&#10;AwAADgAAAAAAAAAAAAAAAAAuAgAAZHJzL2Uyb0RvYy54bWxQSwECLQAUAAYACAAAACEASwSz++EA&#10;AAAMAQAADwAAAAAAAAAAAAAAAAApBAAAZHJzL2Rvd25yZXYueG1sUEsFBgAAAAAEAAQA8wAAADcF&#10;AAAAAA==&#10;" filled="f" stroked="f">
              <v:textbox inset="0,0,0,0">
                <w:txbxContent>
                  <w:p w:rsidR="00540F02" w:rsidRPr="00FF1D30" w:rsidRDefault="00000000" w:rsidP="00540F02">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000000">
    <w:pPr>
      <w:pStyle w:val="Header"/>
    </w:pP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00000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w:t>
                          </w:r>
                          <w:r w:rsidR="003B635B">
                            <w:rPr>
                              <w:rFonts w:ascii="Calibri Light" w:hAnsi="Calibri Light" w:cs="Calibri Light"/>
                              <w:sz w:val="12"/>
                              <w:szCs w:val="12"/>
                            </w:rPr>
                            <w:t>4</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qSzgEAAH4DAAAOAAAAZHJzL2Uyb0RvYy54bWysU8uO2zAMvBfoPwi6N05yaB0jzqLdxRYF&#10;tg9gtx8gy7It1BZVUomdfn0pOc72cSt6EShRGs4Mqf3NNPTiZJAsuFJuVmspjNNQW9eW8uvT/atc&#10;CgrK1aoHZ0p5NiRvDi9f7EdfmC100NcGBYM4KkZfyi4EX2QZ6c4MilbgjeNkAziowFtssxrVyOhD&#10;n23X69fZCFh7BG2I+PRuTspDwm8ao8PnpiETRF9K5hbSimmt4pod9qpoUfnO6gsN9Q8sBmUdF71C&#10;3amgxBHtX1CD1QgETVhpGDJoGqtN0sBqNus/1Dx2ypukhc0hf7WJ/h+s/nR69F9QhOkdTNzAJIL8&#10;A+hvJBzcdsq15i0ijJ1RNRfeRMuy0VNxeRqtpoIiSDV+hJqbrI4BEtDU4BBdYZ2C0bkB56vpZgpC&#10;x5K7Xb7LOaU5t93u8jepK5kqltceKbw3MIgYlBK5qQldnR4oRDaqWK7EYg7ubd+nxvbutwO+GE8S&#10;+0h4ph6mahK2LmUepUUxFdRnloMwjwuPNwcd4A8pRh6VUtL3o0IjRf/BsSVxrpYAl6BaAuU0Py1l&#10;kGIOb8M8f0ePtu0Y+dlSbnKScxnIOEW/7hP1529z+AkAAP//AwBQSwMEFAAGAAgAAAAhAOZosUvg&#10;AAAACwEAAA8AAABkcnMvZG93bnJldi54bWxMj0FPg0AQhe8m/ofNmHiziy0lFFmaxujJxEjx4HGB&#10;KWzKziK7bfHfOz3pbd7My5vv5dvZDuKMkzeOFDwuIhBIjWsNdQo+q9eHFIQPmlo9OEIFP+hhW9ze&#10;5Dpr3YVKPO9DJziEfKYV9CGMmZS+6dFqv3AjEt8ObrI6sJw62U76wuF2kMsoSqTVhvhDr0d87rE5&#10;7k9Wwe6Lyhfz/V5/lIfSVNUmorfkqNT93bx7AhFwDn9muOIzOhTMVLsTtV4MrON0zdbrsFmCYEec&#10;rFYgat6k6xhkkcv/HYpfAAAA//8DAFBLAQItABQABgAIAAAAIQC2gziS/gAAAOEBAAATAAAAAAAA&#10;AAAAAAAAAAAAAABbQ29udGVudF9UeXBlc10ueG1sUEsBAi0AFAAGAAgAAAAhADj9If/WAAAAlAEA&#10;AAsAAAAAAAAAAAAAAAAALwEAAF9yZWxzLy5yZWxzUEsBAi0AFAAGAAgAAAAhAKEFupLOAQAAfgMA&#10;AA4AAAAAAAAAAAAAAAAALgIAAGRycy9lMm9Eb2MueG1sUEsBAi0AFAAGAAgAAAAhAOZosUvgAAAA&#10;CwEAAA8AAAAAAAAAAAAAAAAAKAQAAGRycy9kb3ducmV2LnhtbFBLBQYAAAAABAAEAPMAAAA1BQAA&#10;AAA=&#10;" filled="f" stroked="f">
              <v:textbox inset="0,0,0,0">
                <w:txbxContent>
                  <w:p w:rsidR="00FF1D30" w:rsidRPr="00FF1D30" w:rsidRDefault="0000000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w:t>
                    </w:r>
                    <w:r w:rsidR="003B635B">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ar4zQEAAH0DAAAOAAAAZHJzL2Uyb0RvYy54bWysU81u1DAQviPxDpbvbLKLoCXabAWtipAK&#10;RSp9AMdxEovEY2a8myxPz9jZbIHeEBdrMrY/fz+T7dU09OJgkCy4Uq5XuRTGaaita0v5+O321aUU&#10;FJSrVQ/OlPJoSF7tXr7Yjr4wG+igrw0KBnFUjL6UXQi+yDLSnRkUrcAbx5sN4KACf2Kb1ahGRh/6&#10;bJPnb7MRsPYI2hBx92belLuE3zRGh/umIRNEX0rmFtKKaa3imu22qmhR+c7qEw31DywGZR0/eoa6&#10;UUGJPdpnUIPVCARNWGkYMmgaq03SwGrW+V9qHjrlTdLC5pA/20T/D1Z/OTz4ryjC9AEmDjCJIH8H&#10;+jsJB9edcq15jwhjZ1TND6+jZdnoqThdjVZTQRGkGj9DzSGrfYAENDU4RFdYp2B0DuB4Nt1MQWhu&#10;bl6vLy7eSKF5i6vLPIWSqWK57JHCRwODiEUpkTNN4OpwRyGSUcVyJL7l4Nb2fcq1d380+GDsJPKR&#10;78w8TNUkbF3Kd1FZ1FJBfWQ1CPO08HRz0QH+lGLkSSkl/dgrNFL0nxw7EsdqKXApqqVQTvPVUgYp&#10;5vI6zOO392jbjpGfHOWMk5zTPMYh+v07UX/6a3a/AAAA//8DAFBLAwQUAAYACAAAACEAiXsuSOAA&#10;AAALAQAADwAAAGRycy9kb3ducmV2LnhtbEyPMU/DMBSEdyT+g/WQ2KjdiIYmxKkqBBMSIg0DoxO/&#10;Jlbj5xC7bfj3uBMdT3e6+67YzHZgJ5y8cSRhuRDAkFqnDXUSvuq3hzUwHxRpNThCCb/oYVPe3hQq&#10;1+5MFZ52oWOxhHyuJPQhjDnnvu3RKr9wI1L09m6yKkQ5dVxP6hzL7cATIVJulaG40KsRX3psD7uj&#10;lbD9purV/Hw0n9W+MnWdCXpPD1Le383bZ2AB5/Afhgt+RIcyMjXuSNqzIWqxXMczQUKaJcAuCbF6&#10;XAFrJGRPCfCy4Ncfyj8AAAD//wMAUEsBAi0AFAAGAAgAAAAhALaDOJL+AAAA4QEAABMAAAAAAAAA&#10;AAAAAAAAAAAAAFtDb250ZW50X1R5cGVzXS54bWxQSwECLQAUAAYACAAAACEAOP0h/9YAAACUAQAA&#10;CwAAAAAAAAAAAAAAAAAvAQAAX3JlbHMvLnJlbHNQSwECLQAUAAYACAAAACEAHx2q+M0BAAB9AwAA&#10;DgAAAAAAAAAAAAAAAAAuAgAAZHJzL2Uyb0RvYy54bWxQSwECLQAUAAYACAAAACEAiXsuSOAAAAAL&#10;AQAADwAAAAAAAAAAAAAAAAAnBAAAZHJzL2Rvd25yZXYueG1sUEsFBgAAAAAEAAQA8wAAADQFAAAA&#10;AA==&#10;" filled="f" stroked="f">
              <v:textbox inset="0,0,0,0">
                <w:txbxContent>
                  <w:p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4144"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000000" w:rsidP="00FF1D30">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XbzwEAAH8DAAAOAAAAZHJzL2Uyb0RvYy54bWysU8Fu1DAQvSPxD5bvbDYtjVC02QpaFSEV&#10;qFT6AbOOk1gkHjP2brJ8PWNns6VwQ1ysyYz95r03k831NPTioMkbtJXMV2sptFVYG9tW8unb3Zt3&#10;UvgAtoYera7kUXt5vX39ajO6Ul9gh32tSTCI9eXoKtmF4Mos86rTA/gVOm252CANEPiT2qwmGBl9&#10;6LOL9brIRqTaESrtPWdv56LcJvym0Sp8bRqvg+grydxCOimdu3hm2w2ULYHrjDrRgH9gMYCx3PQM&#10;dQsBxJ7MX1CDUYQem7BSOGTYNEbppIHV5Os/1Dx24HTSwuZ4d7bJ/z9Y9eXw6B5IhOkDTjzAJMK7&#10;e1TfvbB404Ft9XsiHDsNNTfOo2XZ6Hx5ehqt9qWPILvxM9Y8ZNgHTEBTQ0N0hXUKRucBHM+m6ykI&#10;xcnLq7woLrmkuPY2L66KNJUMyuW1Ix8+ahxEDCpJPNSEDod7HyIbKJcrsZnFO9P3abC9fZHgizGT&#10;2EfCM/Uw7SZhapaWGkc1O6yPrIdw3hfebw46pJ9SjLwrlfQ/9kBaiv6TZU/iYi0BLcFuCcAqflrJ&#10;IMUc3oR5AfeOTNsx8rOnPOWk57SRcY1+/07cn/+b7S8AAAD//wMAUEsDBBQABgAIAAAAIQByIAGZ&#10;4AAAAAwBAAAPAAAAZHJzL2Rvd25yZXYueG1sTI/BTsMwEETvSPyDtUjcqE0oURLiVBWCExIiDQeO&#10;TuwmVuN1iN02/D3bE9x2NKPZeeVmcSM7mTlYjxLuVwKYwc5ri72Ez+b1LgMWokKtRo9Gwo8JsKmu&#10;r0pVaH/G2px2sWdUgqFQEoYYp4Lz0A3GqbDyk0Hy9n52KpKce65ndaZyN/JEiJQ7ZZE+DGoyz4Pp&#10;Drujk7D9wvrFfr+3H/W+tk2TC3xLD1Le3izbJ2DRLPEvDJf5NB0q2tT6I+rARgnr/JFYIhnJQwrs&#10;khDrjGhaurI8AV6V/D9E9QsAAP//AwBQSwECLQAUAAYACAAAACEAtoM4kv4AAADhAQAAEwAAAAAA&#10;AAAAAAAAAAAAAAAAW0NvbnRlbnRfVHlwZXNdLnhtbFBLAQItABQABgAIAAAAIQA4/SH/1gAAAJQB&#10;AAALAAAAAAAAAAAAAAAAAC8BAABfcmVscy8ucmVsc1BLAQItABQABgAIAAAAIQAZdZXbzwEAAH8D&#10;AAAOAAAAAAAAAAAAAAAAAC4CAABkcnMvZTJvRG9jLnhtbFBLAQItABQABgAIAAAAIQByIAGZ4AAA&#10;AAwBAAAPAAAAAAAAAAAAAAAAACkEAABkcnMvZG93bnJldi54bWxQSwUGAAAAAAQABADzAAAANgUA&#10;AAAA&#10;" filled="f" stroked="f">
              <v:textbox inset="0,0,0,0">
                <w:txbxContent>
                  <w:p w:rsidR="00FF1D30" w:rsidRPr="00FF1D30" w:rsidRDefault="00000000" w:rsidP="00FF1D30">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1F5432D8">
      <w:start w:val="35"/>
      <w:numFmt w:val="upperLetter"/>
      <w:lvlText w:val="%1."/>
      <w:lvlJc w:val="left"/>
      <w:rPr>
        <w:rFonts w:ascii="Arial" w:hAnsi="Arial" w:cs="Arial" w:hint="default"/>
        <w:b/>
        <w:bCs/>
      </w:rPr>
    </w:lvl>
    <w:lvl w:ilvl="1" w:tplc="DD12A7B0">
      <w:start w:val="1"/>
      <w:numFmt w:val="bullet"/>
      <w:lvlText w:val=""/>
      <w:lvlJc w:val="left"/>
    </w:lvl>
    <w:lvl w:ilvl="2" w:tplc="87BCC26A">
      <w:start w:val="1"/>
      <w:numFmt w:val="bullet"/>
      <w:lvlText w:val=""/>
      <w:lvlJc w:val="left"/>
    </w:lvl>
    <w:lvl w:ilvl="3" w:tplc="EC446AE8">
      <w:start w:val="1"/>
      <w:numFmt w:val="bullet"/>
      <w:lvlText w:val=""/>
      <w:lvlJc w:val="left"/>
    </w:lvl>
    <w:lvl w:ilvl="4" w:tplc="D9DC8376">
      <w:start w:val="1"/>
      <w:numFmt w:val="bullet"/>
      <w:lvlText w:val=""/>
      <w:lvlJc w:val="left"/>
    </w:lvl>
    <w:lvl w:ilvl="5" w:tplc="B0DEC5B0">
      <w:start w:val="1"/>
      <w:numFmt w:val="bullet"/>
      <w:lvlText w:val=""/>
      <w:lvlJc w:val="left"/>
    </w:lvl>
    <w:lvl w:ilvl="6" w:tplc="6876078A">
      <w:start w:val="1"/>
      <w:numFmt w:val="bullet"/>
      <w:lvlText w:val=""/>
      <w:lvlJc w:val="left"/>
    </w:lvl>
    <w:lvl w:ilvl="7" w:tplc="AFB8AE4C">
      <w:start w:val="1"/>
      <w:numFmt w:val="bullet"/>
      <w:lvlText w:val=""/>
      <w:lvlJc w:val="left"/>
    </w:lvl>
    <w:lvl w:ilvl="8" w:tplc="145EB4D2">
      <w:start w:val="1"/>
      <w:numFmt w:val="bullet"/>
      <w:lvlText w:val=""/>
      <w:lvlJc w:val="left"/>
    </w:lvl>
  </w:abstractNum>
  <w:abstractNum w:abstractNumId="1" w15:restartNumberingAfterBreak="0">
    <w:nsid w:val="00000003"/>
    <w:multiLevelType w:val="hybridMultilevel"/>
    <w:tmpl w:val="3D1B58BA"/>
    <w:lvl w:ilvl="0" w:tplc="E38043CA">
      <w:start w:val="61"/>
      <w:numFmt w:val="upperLetter"/>
      <w:lvlText w:val="%1."/>
      <w:lvlJc w:val="left"/>
      <w:rPr>
        <w:rFonts w:cs="Times New Roman"/>
      </w:rPr>
    </w:lvl>
    <w:lvl w:ilvl="1" w:tplc="F95CC07E">
      <w:start w:val="1"/>
      <w:numFmt w:val="bullet"/>
      <w:lvlText w:val=""/>
      <w:lvlJc w:val="left"/>
    </w:lvl>
    <w:lvl w:ilvl="2" w:tplc="3F8893AE">
      <w:start w:val="1"/>
      <w:numFmt w:val="bullet"/>
      <w:lvlText w:val=""/>
      <w:lvlJc w:val="left"/>
    </w:lvl>
    <w:lvl w:ilvl="3" w:tplc="00262420">
      <w:start w:val="1"/>
      <w:numFmt w:val="bullet"/>
      <w:lvlText w:val=""/>
      <w:lvlJc w:val="left"/>
    </w:lvl>
    <w:lvl w:ilvl="4" w:tplc="40D8FE72">
      <w:start w:val="1"/>
      <w:numFmt w:val="bullet"/>
      <w:lvlText w:val=""/>
      <w:lvlJc w:val="left"/>
    </w:lvl>
    <w:lvl w:ilvl="5" w:tplc="27926832">
      <w:start w:val="1"/>
      <w:numFmt w:val="bullet"/>
      <w:lvlText w:val=""/>
      <w:lvlJc w:val="left"/>
    </w:lvl>
    <w:lvl w:ilvl="6" w:tplc="B1383BB6">
      <w:start w:val="1"/>
      <w:numFmt w:val="bullet"/>
      <w:lvlText w:val=""/>
      <w:lvlJc w:val="left"/>
    </w:lvl>
    <w:lvl w:ilvl="7" w:tplc="151AFC9C">
      <w:start w:val="1"/>
      <w:numFmt w:val="bullet"/>
      <w:lvlText w:val=""/>
      <w:lvlJc w:val="left"/>
    </w:lvl>
    <w:lvl w:ilvl="8" w:tplc="94C02A46">
      <w:start w:val="1"/>
      <w:numFmt w:val="bullet"/>
      <w:lvlText w:val=""/>
      <w:lvlJc w:val="left"/>
    </w:lvl>
  </w:abstractNum>
  <w:abstractNum w:abstractNumId="2" w15:restartNumberingAfterBreak="0">
    <w:nsid w:val="00000004"/>
    <w:multiLevelType w:val="hybridMultilevel"/>
    <w:tmpl w:val="44F60598"/>
    <w:lvl w:ilvl="0" w:tplc="9C48E0AA">
      <w:start w:val="22"/>
      <w:numFmt w:val="upperLetter"/>
      <w:lvlText w:val="%1."/>
      <w:lvlJc w:val="left"/>
      <w:rPr>
        <w:rFonts w:cs="Times New Roman"/>
        <w:color w:val="auto"/>
        <w:sz w:val="24"/>
        <w:szCs w:val="24"/>
      </w:rPr>
    </w:lvl>
    <w:lvl w:ilvl="1" w:tplc="757C7A30">
      <w:start w:val="1"/>
      <w:numFmt w:val="bullet"/>
      <w:lvlText w:val=""/>
      <w:lvlJc w:val="left"/>
    </w:lvl>
    <w:lvl w:ilvl="2" w:tplc="EFA0580C">
      <w:start w:val="1"/>
      <w:numFmt w:val="bullet"/>
      <w:lvlText w:val=""/>
      <w:lvlJc w:val="left"/>
    </w:lvl>
    <w:lvl w:ilvl="3" w:tplc="5B705E5E">
      <w:start w:val="1"/>
      <w:numFmt w:val="bullet"/>
      <w:lvlText w:val=""/>
      <w:lvlJc w:val="left"/>
    </w:lvl>
    <w:lvl w:ilvl="4" w:tplc="D3B2F3A0">
      <w:start w:val="1"/>
      <w:numFmt w:val="bullet"/>
      <w:lvlText w:val=""/>
      <w:lvlJc w:val="left"/>
    </w:lvl>
    <w:lvl w:ilvl="5" w:tplc="085C2006">
      <w:start w:val="1"/>
      <w:numFmt w:val="bullet"/>
      <w:lvlText w:val=""/>
      <w:lvlJc w:val="left"/>
    </w:lvl>
    <w:lvl w:ilvl="6" w:tplc="D18A1CEA">
      <w:start w:val="1"/>
      <w:numFmt w:val="bullet"/>
      <w:lvlText w:val=""/>
      <w:lvlJc w:val="left"/>
    </w:lvl>
    <w:lvl w:ilvl="7" w:tplc="8E1EADDA">
      <w:start w:val="1"/>
      <w:numFmt w:val="bullet"/>
      <w:lvlText w:val=""/>
      <w:lvlJc w:val="left"/>
    </w:lvl>
    <w:lvl w:ilvl="8" w:tplc="1A101C7A">
      <w:start w:val="1"/>
      <w:numFmt w:val="bullet"/>
      <w:lvlText w:val=""/>
      <w:lvlJc w:val="left"/>
    </w:lvl>
  </w:abstractNum>
  <w:abstractNum w:abstractNumId="3" w15:restartNumberingAfterBreak="0">
    <w:nsid w:val="00000005"/>
    <w:multiLevelType w:val="hybridMultilevel"/>
    <w:tmpl w:val="2EB141F2"/>
    <w:lvl w:ilvl="0" w:tplc="7F8EF2DE">
      <w:start w:val="1"/>
      <w:numFmt w:val="decimal"/>
      <w:lvlText w:val="[%1]"/>
      <w:lvlJc w:val="left"/>
      <w:rPr>
        <w:rFonts w:cs="Times New Roman"/>
      </w:rPr>
    </w:lvl>
    <w:lvl w:ilvl="1" w:tplc="DEF062B2">
      <w:start w:val="1"/>
      <w:numFmt w:val="bullet"/>
      <w:lvlText w:val=""/>
      <w:lvlJc w:val="left"/>
    </w:lvl>
    <w:lvl w:ilvl="2" w:tplc="D870F7BA">
      <w:start w:val="1"/>
      <w:numFmt w:val="bullet"/>
      <w:lvlText w:val=""/>
      <w:lvlJc w:val="left"/>
    </w:lvl>
    <w:lvl w:ilvl="3" w:tplc="6124314E">
      <w:start w:val="1"/>
      <w:numFmt w:val="bullet"/>
      <w:lvlText w:val=""/>
      <w:lvlJc w:val="left"/>
    </w:lvl>
    <w:lvl w:ilvl="4" w:tplc="005E8412">
      <w:start w:val="1"/>
      <w:numFmt w:val="bullet"/>
      <w:lvlText w:val=""/>
      <w:lvlJc w:val="left"/>
    </w:lvl>
    <w:lvl w:ilvl="5" w:tplc="31828EFC">
      <w:start w:val="1"/>
      <w:numFmt w:val="bullet"/>
      <w:lvlText w:val=""/>
      <w:lvlJc w:val="left"/>
    </w:lvl>
    <w:lvl w:ilvl="6" w:tplc="EA567B4A">
      <w:start w:val="1"/>
      <w:numFmt w:val="bullet"/>
      <w:lvlText w:val=""/>
      <w:lvlJc w:val="left"/>
    </w:lvl>
    <w:lvl w:ilvl="7" w:tplc="5A060B98">
      <w:start w:val="1"/>
      <w:numFmt w:val="bullet"/>
      <w:lvlText w:val=""/>
      <w:lvlJc w:val="left"/>
    </w:lvl>
    <w:lvl w:ilvl="8" w:tplc="09FAF73C">
      <w:start w:val="1"/>
      <w:numFmt w:val="bullet"/>
      <w:lvlText w:val=""/>
      <w:lvlJc w:val="left"/>
    </w:lvl>
  </w:abstractNum>
  <w:abstractNum w:abstractNumId="4" w15:restartNumberingAfterBreak="0">
    <w:nsid w:val="00000006"/>
    <w:multiLevelType w:val="hybridMultilevel"/>
    <w:tmpl w:val="41B71EFA"/>
    <w:lvl w:ilvl="0" w:tplc="EB384C7C">
      <w:start w:val="3"/>
      <w:numFmt w:val="decimal"/>
      <w:lvlText w:val="[%1]"/>
      <w:lvlJc w:val="left"/>
      <w:rPr>
        <w:rFonts w:cs="Times New Roman"/>
      </w:rPr>
    </w:lvl>
    <w:lvl w:ilvl="1" w:tplc="C0EA5306">
      <w:start w:val="1"/>
      <w:numFmt w:val="bullet"/>
      <w:lvlText w:val=""/>
      <w:lvlJc w:val="left"/>
    </w:lvl>
    <w:lvl w:ilvl="2" w:tplc="7A6E50D6">
      <w:start w:val="1"/>
      <w:numFmt w:val="bullet"/>
      <w:lvlText w:val=""/>
      <w:lvlJc w:val="left"/>
    </w:lvl>
    <w:lvl w:ilvl="3" w:tplc="7188CF00">
      <w:start w:val="1"/>
      <w:numFmt w:val="bullet"/>
      <w:lvlText w:val=""/>
      <w:lvlJc w:val="left"/>
    </w:lvl>
    <w:lvl w:ilvl="4" w:tplc="E2A22238">
      <w:start w:val="1"/>
      <w:numFmt w:val="bullet"/>
      <w:lvlText w:val=""/>
      <w:lvlJc w:val="left"/>
    </w:lvl>
    <w:lvl w:ilvl="5" w:tplc="2612CC0A">
      <w:start w:val="1"/>
      <w:numFmt w:val="bullet"/>
      <w:lvlText w:val=""/>
      <w:lvlJc w:val="left"/>
    </w:lvl>
    <w:lvl w:ilvl="6" w:tplc="26D4E1D8">
      <w:start w:val="1"/>
      <w:numFmt w:val="bullet"/>
      <w:lvlText w:val=""/>
      <w:lvlJc w:val="left"/>
    </w:lvl>
    <w:lvl w:ilvl="7" w:tplc="D902D7A0">
      <w:start w:val="1"/>
      <w:numFmt w:val="bullet"/>
      <w:lvlText w:val=""/>
      <w:lvlJc w:val="left"/>
    </w:lvl>
    <w:lvl w:ilvl="8" w:tplc="8F00632E">
      <w:start w:val="1"/>
      <w:numFmt w:val="bullet"/>
      <w:lvlText w:val=""/>
      <w:lvlJc w:val="left"/>
    </w:lvl>
  </w:abstractNum>
  <w:abstractNum w:abstractNumId="5" w15:restartNumberingAfterBreak="0">
    <w:nsid w:val="027F7048"/>
    <w:multiLevelType w:val="hybridMultilevel"/>
    <w:tmpl w:val="99FA89E2"/>
    <w:lvl w:ilvl="0" w:tplc="8F24C86A">
      <w:start w:val="1"/>
      <w:numFmt w:val="decimal"/>
      <w:lvlText w:val="%1)"/>
      <w:lvlJc w:val="left"/>
      <w:pPr>
        <w:ind w:left="1080" w:hanging="360"/>
      </w:pPr>
      <w:rPr>
        <w:rFonts w:cs="Times New Roman"/>
      </w:rPr>
    </w:lvl>
    <w:lvl w:ilvl="1" w:tplc="309678CC" w:tentative="1">
      <w:start w:val="1"/>
      <w:numFmt w:val="lowerLetter"/>
      <w:lvlText w:val="%2."/>
      <w:lvlJc w:val="left"/>
      <w:pPr>
        <w:ind w:left="1800" w:hanging="360"/>
      </w:pPr>
      <w:rPr>
        <w:rFonts w:cs="Times New Roman"/>
      </w:rPr>
    </w:lvl>
    <w:lvl w:ilvl="2" w:tplc="94F888FC" w:tentative="1">
      <w:start w:val="1"/>
      <w:numFmt w:val="lowerRoman"/>
      <w:lvlText w:val="%3."/>
      <w:lvlJc w:val="right"/>
      <w:pPr>
        <w:ind w:left="2520" w:hanging="180"/>
      </w:pPr>
      <w:rPr>
        <w:rFonts w:cs="Times New Roman"/>
      </w:rPr>
    </w:lvl>
    <w:lvl w:ilvl="3" w:tplc="BDA2A0EC" w:tentative="1">
      <w:start w:val="1"/>
      <w:numFmt w:val="decimal"/>
      <w:lvlText w:val="%4."/>
      <w:lvlJc w:val="left"/>
      <w:pPr>
        <w:ind w:left="3240" w:hanging="360"/>
      </w:pPr>
      <w:rPr>
        <w:rFonts w:cs="Times New Roman"/>
      </w:rPr>
    </w:lvl>
    <w:lvl w:ilvl="4" w:tplc="1206B5D4" w:tentative="1">
      <w:start w:val="1"/>
      <w:numFmt w:val="lowerLetter"/>
      <w:lvlText w:val="%5."/>
      <w:lvlJc w:val="left"/>
      <w:pPr>
        <w:ind w:left="3960" w:hanging="360"/>
      </w:pPr>
      <w:rPr>
        <w:rFonts w:cs="Times New Roman"/>
      </w:rPr>
    </w:lvl>
    <w:lvl w:ilvl="5" w:tplc="3BBC0238" w:tentative="1">
      <w:start w:val="1"/>
      <w:numFmt w:val="lowerRoman"/>
      <w:lvlText w:val="%6."/>
      <w:lvlJc w:val="right"/>
      <w:pPr>
        <w:ind w:left="4680" w:hanging="180"/>
      </w:pPr>
      <w:rPr>
        <w:rFonts w:cs="Times New Roman"/>
      </w:rPr>
    </w:lvl>
    <w:lvl w:ilvl="6" w:tplc="5E80D89C" w:tentative="1">
      <w:start w:val="1"/>
      <w:numFmt w:val="decimal"/>
      <w:lvlText w:val="%7."/>
      <w:lvlJc w:val="left"/>
      <w:pPr>
        <w:ind w:left="5400" w:hanging="360"/>
      </w:pPr>
      <w:rPr>
        <w:rFonts w:cs="Times New Roman"/>
      </w:rPr>
    </w:lvl>
    <w:lvl w:ilvl="7" w:tplc="5BA424A8" w:tentative="1">
      <w:start w:val="1"/>
      <w:numFmt w:val="lowerLetter"/>
      <w:lvlText w:val="%8."/>
      <w:lvlJc w:val="left"/>
      <w:pPr>
        <w:ind w:left="6120" w:hanging="360"/>
      </w:pPr>
      <w:rPr>
        <w:rFonts w:cs="Times New Roman"/>
      </w:rPr>
    </w:lvl>
    <w:lvl w:ilvl="8" w:tplc="95B82CB6"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5C64FC26">
      <w:start w:val="4"/>
      <w:numFmt w:val="upperRoman"/>
      <w:lvlText w:val="%1."/>
      <w:lvlJc w:val="left"/>
      <w:pPr>
        <w:ind w:left="1146" w:hanging="720"/>
      </w:pPr>
      <w:rPr>
        <w:rFonts w:cs="Times New Roman" w:hint="default"/>
        <w:color w:val="auto"/>
      </w:rPr>
    </w:lvl>
    <w:lvl w:ilvl="1" w:tplc="E62EF5B4" w:tentative="1">
      <w:start w:val="1"/>
      <w:numFmt w:val="lowerLetter"/>
      <w:lvlText w:val="%2."/>
      <w:lvlJc w:val="left"/>
      <w:pPr>
        <w:ind w:left="1506" w:hanging="360"/>
      </w:pPr>
      <w:rPr>
        <w:rFonts w:cs="Times New Roman"/>
      </w:rPr>
    </w:lvl>
    <w:lvl w:ilvl="2" w:tplc="99FC0144" w:tentative="1">
      <w:start w:val="1"/>
      <w:numFmt w:val="lowerRoman"/>
      <w:lvlText w:val="%3."/>
      <w:lvlJc w:val="right"/>
      <w:pPr>
        <w:ind w:left="2226" w:hanging="180"/>
      </w:pPr>
      <w:rPr>
        <w:rFonts w:cs="Times New Roman"/>
      </w:rPr>
    </w:lvl>
    <w:lvl w:ilvl="3" w:tplc="0A62AA0E" w:tentative="1">
      <w:start w:val="1"/>
      <w:numFmt w:val="decimal"/>
      <w:lvlText w:val="%4."/>
      <w:lvlJc w:val="left"/>
      <w:pPr>
        <w:ind w:left="2946" w:hanging="360"/>
      </w:pPr>
      <w:rPr>
        <w:rFonts w:cs="Times New Roman"/>
      </w:rPr>
    </w:lvl>
    <w:lvl w:ilvl="4" w:tplc="76B47AA2" w:tentative="1">
      <w:start w:val="1"/>
      <w:numFmt w:val="lowerLetter"/>
      <w:lvlText w:val="%5."/>
      <w:lvlJc w:val="left"/>
      <w:pPr>
        <w:ind w:left="3666" w:hanging="360"/>
      </w:pPr>
      <w:rPr>
        <w:rFonts w:cs="Times New Roman"/>
      </w:rPr>
    </w:lvl>
    <w:lvl w:ilvl="5" w:tplc="FBA0E1E4" w:tentative="1">
      <w:start w:val="1"/>
      <w:numFmt w:val="lowerRoman"/>
      <w:lvlText w:val="%6."/>
      <w:lvlJc w:val="right"/>
      <w:pPr>
        <w:ind w:left="4386" w:hanging="180"/>
      </w:pPr>
      <w:rPr>
        <w:rFonts w:cs="Times New Roman"/>
      </w:rPr>
    </w:lvl>
    <w:lvl w:ilvl="6" w:tplc="8236DAFE" w:tentative="1">
      <w:start w:val="1"/>
      <w:numFmt w:val="decimal"/>
      <w:lvlText w:val="%7."/>
      <w:lvlJc w:val="left"/>
      <w:pPr>
        <w:ind w:left="5106" w:hanging="360"/>
      </w:pPr>
      <w:rPr>
        <w:rFonts w:cs="Times New Roman"/>
      </w:rPr>
    </w:lvl>
    <w:lvl w:ilvl="7" w:tplc="E10082F2" w:tentative="1">
      <w:start w:val="1"/>
      <w:numFmt w:val="lowerLetter"/>
      <w:lvlText w:val="%8."/>
      <w:lvlJc w:val="left"/>
      <w:pPr>
        <w:ind w:left="5826" w:hanging="360"/>
      </w:pPr>
      <w:rPr>
        <w:rFonts w:cs="Times New Roman"/>
      </w:rPr>
    </w:lvl>
    <w:lvl w:ilvl="8" w:tplc="250A5088" w:tentative="1">
      <w:start w:val="1"/>
      <w:numFmt w:val="lowerRoman"/>
      <w:lvlText w:val="%9."/>
      <w:lvlJc w:val="right"/>
      <w:pPr>
        <w:ind w:left="6546" w:hanging="180"/>
      </w:pPr>
      <w:rPr>
        <w:rFonts w:cs="Times New Roman"/>
      </w:rPr>
    </w:lvl>
  </w:abstractNum>
  <w:abstractNum w:abstractNumId="7" w15:restartNumberingAfterBreak="0">
    <w:nsid w:val="03161ED7"/>
    <w:multiLevelType w:val="hybridMultilevel"/>
    <w:tmpl w:val="8B20B830"/>
    <w:lvl w:ilvl="0" w:tplc="E7F67FA0">
      <w:start w:val="1"/>
      <w:numFmt w:val="decimal"/>
      <w:lvlText w:val="[%1]"/>
      <w:lvlJc w:val="left"/>
      <w:pPr>
        <w:ind w:left="720" w:hanging="360"/>
      </w:pPr>
      <w:rPr>
        <w:rFonts w:hint="default"/>
      </w:rPr>
    </w:lvl>
    <w:lvl w:ilvl="1" w:tplc="C460096C" w:tentative="1">
      <w:start w:val="1"/>
      <w:numFmt w:val="lowerLetter"/>
      <w:lvlText w:val="%2."/>
      <w:lvlJc w:val="left"/>
      <w:pPr>
        <w:ind w:left="1440" w:hanging="360"/>
      </w:pPr>
    </w:lvl>
    <w:lvl w:ilvl="2" w:tplc="DD30027C" w:tentative="1">
      <w:start w:val="1"/>
      <w:numFmt w:val="lowerRoman"/>
      <w:lvlText w:val="%3."/>
      <w:lvlJc w:val="right"/>
      <w:pPr>
        <w:ind w:left="2160" w:hanging="180"/>
      </w:pPr>
    </w:lvl>
    <w:lvl w:ilvl="3" w:tplc="865E469E" w:tentative="1">
      <w:start w:val="1"/>
      <w:numFmt w:val="decimal"/>
      <w:lvlText w:val="%4."/>
      <w:lvlJc w:val="left"/>
      <w:pPr>
        <w:ind w:left="2880" w:hanging="360"/>
      </w:pPr>
    </w:lvl>
    <w:lvl w:ilvl="4" w:tplc="A8ECF8CA" w:tentative="1">
      <w:start w:val="1"/>
      <w:numFmt w:val="lowerLetter"/>
      <w:lvlText w:val="%5."/>
      <w:lvlJc w:val="left"/>
      <w:pPr>
        <w:ind w:left="3600" w:hanging="360"/>
      </w:pPr>
    </w:lvl>
    <w:lvl w:ilvl="5" w:tplc="1A70B87E" w:tentative="1">
      <w:start w:val="1"/>
      <w:numFmt w:val="lowerRoman"/>
      <w:lvlText w:val="%6."/>
      <w:lvlJc w:val="right"/>
      <w:pPr>
        <w:ind w:left="4320" w:hanging="180"/>
      </w:pPr>
    </w:lvl>
    <w:lvl w:ilvl="6" w:tplc="3F0630F0" w:tentative="1">
      <w:start w:val="1"/>
      <w:numFmt w:val="decimal"/>
      <w:lvlText w:val="%7."/>
      <w:lvlJc w:val="left"/>
      <w:pPr>
        <w:ind w:left="5040" w:hanging="360"/>
      </w:pPr>
    </w:lvl>
    <w:lvl w:ilvl="7" w:tplc="EEC6ACB0" w:tentative="1">
      <w:start w:val="1"/>
      <w:numFmt w:val="lowerLetter"/>
      <w:lvlText w:val="%8."/>
      <w:lvlJc w:val="left"/>
      <w:pPr>
        <w:ind w:left="5760" w:hanging="360"/>
      </w:pPr>
    </w:lvl>
    <w:lvl w:ilvl="8" w:tplc="5B180AA8" w:tentative="1">
      <w:start w:val="1"/>
      <w:numFmt w:val="lowerRoman"/>
      <w:lvlText w:val="%9."/>
      <w:lvlJc w:val="right"/>
      <w:pPr>
        <w:ind w:left="6480" w:hanging="180"/>
      </w:pPr>
    </w:lvl>
  </w:abstractNum>
  <w:abstractNum w:abstractNumId="8" w15:restartNumberingAfterBreak="0">
    <w:nsid w:val="06D70B74"/>
    <w:multiLevelType w:val="hybridMultilevel"/>
    <w:tmpl w:val="1E2E0D64"/>
    <w:lvl w:ilvl="0" w:tplc="0F465838">
      <w:start w:val="1"/>
      <w:numFmt w:val="decimal"/>
      <w:lvlText w:val="%1)"/>
      <w:lvlJc w:val="left"/>
      <w:pPr>
        <w:ind w:left="-150" w:hanging="600"/>
      </w:pPr>
      <w:rPr>
        <w:rFonts w:cs="Times New Roman" w:hint="default"/>
      </w:rPr>
    </w:lvl>
    <w:lvl w:ilvl="1" w:tplc="C1903208" w:tentative="1">
      <w:start w:val="1"/>
      <w:numFmt w:val="lowerLetter"/>
      <w:lvlText w:val="%2."/>
      <w:lvlJc w:val="left"/>
      <w:pPr>
        <w:ind w:left="1440" w:hanging="360"/>
      </w:pPr>
      <w:rPr>
        <w:rFonts w:cs="Times New Roman"/>
      </w:rPr>
    </w:lvl>
    <w:lvl w:ilvl="2" w:tplc="D2CA47A6" w:tentative="1">
      <w:start w:val="1"/>
      <w:numFmt w:val="lowerRoman"/>
      <w:lvlText w:val="%3."/>
      <w:lvlJc w:val="right"/>
      <w:pPr>
        <w:ind w:left="2160" w:hanging="180"/>
      </w:pPr>
      <w:rPr>
        <w:rFonts w:cs="Times New Roman"/>
      </w:rPr>
    </w:lvl>
    <w:lvl w:ilvl="3" w:tplc="1D8CEFCE" w:tentative="1">
      <w:start w:val="1"/>
      <w:numFmt w:val="decimal"/>
      <w:lvlText w:val="%4."/>
      <w:lvlJc w:val="left"/>
      <w:pPr>
        <w:ind w:left="2880" w:hanging="360"/>
      </w:pPr>
      <w:rPr>
        <w:rFonts w:cs="Times New Roman"/>
      </w:rPr>
    </w:lvl>
    <w:lvl w:ilvl="4" w:tplc="5FF6FE44" w:tentative="1">
      <w:start w:val="1"/>
      <w:numFmt w:val="lowerLetter"/>
      <w:lvlText w:val="%5."/>
      <w:lvlJc w:val="left"/>
      <w:pPr>
        <w:ind w:left="3600" w:hanging="360"/>
      </w:pPr>
      <w:rPr>
        <w:rFonts w:cs="Times New Roman"/>
      </w:rPr>
    </w:lvl>
    <w:lvl w:ilvl="5" w:tplc="1B1208DA" w:tentative="1">
      <w:start w:val="1"/>
      <w:numFmt w:val="lowerRoman"/>
      <w:lvlText w:val="%6."/>
      <w:lvlJc w:val="right"/>
      <w:pPr>
        <w:ind w:left="4320" w:hanging="180"/>
      </w:pPr>
      <w:rPr>
        <w:rFonts w:cs="Times New Roman"/>
      </w:rPr>
    </w:lvl>
    <w:lvl w:ilvl="6" w:tplc="D9AE9324" w:tentative="1">
      <w:start w:val="1"/>
      <w:numFmt w:val="decimal"/>
      <w:lvlText w:val="%7."/>
      <w:lvlJc w:val="left"/>
      <w:pPr>
        <w:ind w:left="5040" w:hanging="360"/>
      </w:pPr>
      <w:rPr>
        <w:rFonts w:cs="Times New Roman"/>
      </w:rPr>
    </w:lvl>
    <w:lvl w:ilvl="7" w:tplc="5E0C62F6" w:tentative="1">
      <w:start w:val="1"/>
      <w:numFmt w:val="lowerLetter"/>
      <w:lvlText w:val="%8."/>
      <w:lvlJc w:val="left"/>
      <w:pPr>
        <w:ind w:left="5760" w:hanging="360"/>
      </w:pPr>
      <w:rPr>
        <w:rFonts w:cs="Times New Roman"/>
      </w:rPr>
    </w:lvl>
    <w:lvl w:ilvl="8" w:tplc="D9089E46"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C73006DA"/>
    <w:lvl w:ilvl="0" w:tplc="53542320">
      <w:start w:val="1"/>
      <w:numFmt w:val="decimal"/>
      <w:lvlText w:val="%1."/>
      <w:lvlJc w:val="left"/>
      <w:pPr>
        <w:ind w:left="360" w:hanging="360"/>
      </w:pPr>
      <w:rPr>
        <w:rFonts w:cs="Times New Roman"/>
      </w:rPr>
    </w:lvl>
    <w:lvl w:ilvl="1" w:tplc="F3D268EA" w:tentative="1">
      <w:start w:val="1"/>
      <w:numFmt w:val="lowerLetter"/>
      <w:lvlText w:val="%2."/>
      <w:lvlJc w:val="left"/>
      <w:pPr>
        <w:ind w:left="1080" w:hanging="360"/>
      </w:pPr>
      <w:rPr>
        <w:rFonts w:cs="Times New Roman"/>
      </w:rPr>
    </w:lvl>
    <w:lvl w:ilvl="2" w:tplc="6BF88A7C" w:tentative="1">
      <w:start w:val="1"/>
      <w:numFmt w:val="lowerRoman"/>
      <w:lvlText w:val="%3."/>
      <w:lvlJc w:val="right"/>
      <w:pPr>
        <w:ind w:left="1800" w:hanging="180"/>
      </w:pPr>
      <w:rPr>
        <w:rFonts w:cs="Times New Roman"/>
      </w:rPr>
    </w:lvl>
    <w:lvl w:ilvl="3" w:tplc="390253CA" w:tentative="1">
      <w:start w:val="1"/>
      <w:numFmt w:val="decimal"/>
      <w:lvlText w:val="%4."/>
      <w:lvlJc w:val="left"/>
      <w:pPr>
        <w:ind w:left="2520" w:hanging="360"/>
      </w:pPr>
      <w:rPr>
        <w:rFonts w:cs="Times New Roman"/>
      </w:rPr>
    </w:lvl>
    <w:lvl w:ilvl="4" w:tplc="CE285112" w:tentative="1">
      <w:start w:val="1"/>
      <w:numFmt w:val="lowerLetter"/>
      <w:lvlText w:val="%5."/>
      <w:lvlJc w:val="left"/>
      <w:pPr>
        <w:ind w:left="3240" w:hanging="360"/>
      </w:pPr>
      <w:rPr>
        <w:rFonts w:cs="Times New Roman"/>
      </w:rPr>
    </w:lvl>
    <w:lvl w:ilvl="5" w:tplc="7946D782" w:tentative="1">
      <w:start w:val="1"/>
      <w:numFmt w:val="lowerRoman"/>
      <w:lvlText w:val="%6."/>
      <w:lvlJc w:val="right"/>
      <w:pPr>
        <w:ind w:left="3960" w:hanging="180"/>
      </w:pPr>
      <w:rPr>
        <w:rFonts w:cs="Times New Roman"/>
      </w:rPr>
    </w:lvl>
    <w:lvl w:ilvl="6" w:tplc="55C03BB8" w:tentative="1">
      <w:start w:val="1"/>
      <w:numFmt w:val="decimal"/>
      <w:lvlText w:val="%7."/>
      <w:lvlJc w:val="left"/>
      <w:pPr>
        <w:ind w:left="4680" w:hanging="360"/>
      </w:pPr>
      <w:rPr>
        <w:rFonts w:cs="Times New Roman"/>
      </w:rPr>
    </w:lvl>
    <w:lvl w:ilvl="7" w:tplc="5C1C10BC" w:tentative="1">
      <w:start w:val="1"/>
      <w:numFmt w:val="lowerLetter"/>
      <w:lvlText w:val="%8."/>
      <w:lvlJc w:val="left"/>
      <w:pPr>
        <w:ind w:left="5400" w:hanging="360"/>
      </w:pPr>
      <w:rPr>
        <w:rFonts w:cs="Times New Roman"/>
      </w:rPr>
    </w:lvl>
    <w:lvl w:ilvl="8" w:tplc="7EC254F2"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7C32134A"/>
    <w:lvl w:ilvl="0" w:tplc="7D6E45AE">
      <w:start w:val="1"/>
      <w:numFmt w:val="decimal"/>
      <w:lvlText w:val="[%1]"/>
      <w:lvlJc w:val="left"/>
      <w:pPr>
        <w:ind w:left="1146" w:hanging="360"/>
      </w:pPr>
      <w:rPr>
        <w:rFonts w:cs="Times New Roman" w:hint="default"/>
        <w:color w:val="auto"/>
      </w:rPr>
    </w:lvl>
    <w:lvl w:ilvl="1" w:tplc="7D1053AC" w:tentative="1">
      <w:start w:val="1"/>
      <w:numFmt w:val="lowerLetter"/>
      <w:lvlText w:val="%2."/>
      <w:lvlJc w:val="left"/>
      <w:pPr>
        <w:ind w:left="1866" w:hanging="360"/>
      </w:pPr>
      <w:rPr>
        <w:rFonts w:cs="Times New Roman"/>
      </w:rPr>
    </w:lvl>
    <w:lvl w:ilvl="2" w:tplc="5C465F1C" w:tentative="1">
      <w:start w:val="1"/>
      <w:numFmt w:val="lowerRoman"/>
      <w:lvlText w:val="%3."/>
      <w:lvlJc w:val="right"/>
      <w:pPr>
        <w:ind w:left="2586" w:hanging="180"/>
      </w:pPr>
      <w:rPr>
        <w:rFonts w:cs="Times New Roman"/>
      </w:rPr>
    </w:lvl>
    <w:lvl w:ilvl="3" w:tplc="4A109746" w:tentative="1">
      <w:start w:val="1"/>
      <w:numFmt w:val="decimal"/>
      <w:lvlText w:val="%4."/>
      <w:lvlJc w:val="left"/>
      <w:pPr>
        <w:ind w:left="3306" w:hanging="360"/>
      </w:pPr>
      <w:rPr>
        <w:rFonts w:cs="Times New Roman"/>
      </w:rPr>
    </w:lvl>
    <w:lvl w:ilvl="4" w:tplc="E7FC6C68" w:tentative="1">
      <w:start w:val="1"/>
      <w:numFmt w:val="lowerLetter"/>
      <w:lvlText w:val="%5."/>
      <w:lvlJc w:val="left"/>
      <w:pPr>
        <w:ind w:left="4026" w:hanging="360"/>
      </w:pPr>
      <w:rPr>
        <w:rFonts w:cs="Times New Roman"/>
      </w:rPr>
    </w:lvl>
    <w:lvl w:ilvl="5" w:tplc="6AA6F9E2" w:tentative="1">
      <w:start w:val="1"/>
      <w:numFmt w:val="lowerRoman"/>
      <w:lvlText w:val="%6."/>
      <w:lvlJc w:val="right"/>
      <w:pPr>
        <w:ind w:left="4746" w:hanging="180"/>
      </w:pPr>
      <w:rPr>
        <w:rFonts w:cs="Times New Roman"/>
      </w:rPr>
    </w:lvl>
    <w:lvl w:ilvl="6" w:tplc="F39EA546" w:tentative="1">
      <w:start w:val="1"/>
      <w:numFmt w:val="decimal"/>
      <w:lvlText w:val="%7."/>
      <w:lvlJc w:val="left"/>
      <w:pPr>
        <w:ind w:left="5466" w:hanging="360"/>
      </w:pPr>
      <w:rPr>
        <w:rFonts w:cs="Times New Roman"/>
      </w:rPr>
    </w:lvl>
    <w:lvl w:ilvl="7" w:tplc="E35CE47A" w:tentative="1">
      <w:start w:val="1"/>
      <w:numFmt w:val="lowerLetter"/>
      <w:lvlText w:val="%8."/>
      <w:lvlJc w:val="left"/>
      <w:pPr>
        <w:ind w:left="6186" w:hanging="360"/>
      </w:pPr>
      <w:rPr>
        <w:rFonts w:cs="Times New Roman"/>
      </w:rPr>
    </w:lvl>
    <w:lvl w:ilvl="8" w:tplc="C082B2C8"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C1382A1C">
      <w:start w:val="1"/>
      <w:numFmt w:val="decimal"/>
      <w:lvlText w:val="%1."/>
      <w:lvlJc w:val="left"/>
      <w:pPr>
        <w:ind w:left="1353" w:hanging="360"/>
      </w:pPr>
      <w:rPr>
        <w:rFonts w:cs="Times New Roman" w:hint="default"/>
      </w:rPr>
    </w:lvl>
    <w:lvl w:ilvl="1" w:tplc="FD624660" w:tentative="1">
      <w:start w:val="1"/>
      <w:numFmt w:val="lowerLetter"/>
      <w:lvlText w:val="%2."/>
      <w:lvlJc w:val="left"/>
      <w:pPr>
        <w:ind w:left="2073" w:hanging="360"/>
      </w:pPr>
      <w:rPr>
        <w:rFonts w:cs="Times New Roman"/>
      </w:rPr>
    </w:lvl>
    <w:lvl w:ilvl="2" w:tplc="396C4EA8" w:tentative="1">
      <w:start w:val="1"/>
      <w:numFmt w:val="lowerRoman"/>
      <w:lvlText w:val="%3."/>
      <w:lvlJc w:val="right"/>
      <w:pPr>
        <w:ind w:left="2793" w:hanging="180"/>
      </w:pPr>
      <w:rPr>
        <w:rFonts w:cs="Times New Roman"/>
      </w:rPr>
    </w:lvl>
    <w:lvl w:ilvl="3" w:tplc="13F87D30" w:tentative="1">
      <w:start w:val="1"/>
      <w:numFmt w:val="decimal"/>
      <w:lvlText w:val="%4."/>
      <w:lvlJc w:val="left"/>
      <w:pPr>
        <w:ind w:left="3513" w:hanging="360"/>
      </w:pPr>
      <w:rPr>
        <w:rFonts w:cs="Times New Roman"/>
      </w:rPr>
    </w:lvl>
    <w:lvl w:ilvl="4" w:tplc="F6F23976" w:tentative="1">
      <w:start w:val="1"/>
      <w:numFmt w:val="lowerLetter"/>
      <w:lvlText w:val="%5."/>
      <w:lvlJc w:val="left"/>
      <w:pPr>
        <w:ind w:left="4233" w:hanging="360"/>
      </w:pPr>
      <w:rPr>
        <w:rFonts w:cs="Times New Roman"/>
      </w:rPr>
    </w:lvl>
    <w:lvl w:ilvl="5" w:tplc="BAC819CC" w:tentative="1">
      <w:start w:val="1"/>
      <w:numFmt w:val="lowerRoman"/>
      <w:lvlText w:val="%6."/>
      <w:lvlJc w:val="right"/>
      <w:pPr>
        <w:ind w:left="4953" w:hanging="180"/>
      </w:pPr>
      <w:rPr>
        <w:rFonts w:cs="Times New Roman"/>
      </w:rPr>
    </w:lvl>
    <w:lvl w:ilvl="6" w:tplc="24845C18" w:tentative="1">
      <w:start w:val="1"/>
      <w:numFmt w:val="decimal"/>
      <w:lvlText w:val="%7."/>
      <w:lvlJc w:val="left"/>
      <w:pPr>
        <w:ind w:left="5673" w:hanging="360"/>
      </w:pPr>
      <w:rPr>
        <w:rFonts w:cs="Times New Roman"/>
      </w:rPr>
    </w:lvl>
    <w:lvl w:ilvl="7" w:tplc="8A72DBE6" w:tentative="1">
      <w:start w:val="1"/>
      <w:numFmt w:val="lowerLetter"/>
      <w:lvlText w:val="%8."/>
      <w:lvlJc w:val="left"/>
      <w:pPr>
        <w:ind w:left="6393" w:hanging="360"/>
      </w:pPr>
      <w:rPr>
        <w:rFonts w:cs="Times New Roman"/>
      </w:rPr>
    </w:lvl>
    <w:lvl w:ilvl="8" w:tplc="C59EECDC"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815C10E0">
      <w:start w:val="1"/>
      <w:numFmt w:val="decimal"/>
      <w:lvlText w:val="%1)"/>
      <w:lvlJc w:val="left"/>
      <w:pPr>
        <w:ind w:left="833" w:hanging="360"/>
      </w:pPr>
      <w:rPr>
        <w:rFonts w:cs="Times New Roman"/>
      </w:rPr>
    </w:lvl>
    <w:lvl w:ilvl="1" w:tplc="AADE78BC" w:tentative="1">
      <w:start w:val="1"/>
      <w:numFmt w:val="lowerLetter"/>
      <w:lvlText w:val="%2."/>
      <w:lvlJc w:val="left"/>
      <w:pPr>
        <w:ind w:left="1553" w:hanging="360"/>
      </w:pPr>
      <w:rPr>
        <w:rFonts w:cs="Times New Roman"/>
      </w:rPr>
    </w:lvl>
    <w:lvl w:ilvl="2" w:tplc="6B0405D0" w:tentative="1">
      <w:start w:val="1"/>
      <w:numFmt w:val="lowerRoman"/>
      <w:lvlText w:val="%3."/>
      <w:lvlJc w:val="right"/>
      <w:pPr>
        <w:ind w:left="2273" w:hanging="180"/>
      </w:pPr>
      <w:rPr>
        <w:rFonts w:cs="Times New Roman"/>
      </w:rPr>
    </w:lvl>
    <w:lvl w:ilvl="3" w:tplc="49DE2236" w:tentative="1">
      <w:start w:val="1"/>
      <w:numFmt w:val="decimal"/>
      <w:lvlText w:val="%4."/>
      <w:lvlJc w:val="left"/>
      <w:pPr>
        <w:ind w:left="2993" w:hanging="360"/>
      </w:pPr>
      <w:rPr>
        <w:rFonts w:cs="Times New Roman"/>
      </w:rPr>
    </w:lvl>
    <w:lvl w:ilvl="4" w:tplc="BB649F9C" w:tentative="1">
      <w:start w:val="1"/>
      <w:numFmt w:val="lowerLetter"/>
      <w:lvlText w:val="%5."/>
      <w:lvlJc w:val="left"/>
      <w:pPr>
        <w:ind w:left="3713" w:hanging="360"/>
      </w:pPr>
      <w:rPr>
        <w:rFonts w:cs="Times New Roman"/>
      </w:rPr>
    </w:lvl>
    <w:lvl w:ilvl="5" w:tplc="90DCED1E" w:tentative="1">
      <w:start w:val="1"/>
      <w:numFmt w:val="lowerRoman"/>
      <w:lvlText w:val="%6."/>
      <w:lvlJc w:val="right"/>
      <w:pPr>
        <w:ind w:left="4433" w:hanging="180"/>
      </w:pPr>
      <w:rPr>
        <w:rFonts w:cs="Times New Roman"/>
      </w:rPr>
    </w:lvl>
    <w:lvl w:ilvl="6" w:tplc="5D82CF2E" w:tentative="1">
      <w:start w:val="1"/>
      <w:numFmt w:val="decimal"/>
      <w:lvlText w:val="%7."/>
      <w:lvlJc w:val="left"/>
      <w:pPr>
        <w:ind w:left="5153" w:hanging="360"/>
      </w:pPr>
      <w:rPr>
        <w:rFonts w:cs="Times New Roman"/>
      </w:rPr>
    </w:lvl>
    <w:lvl w:ilvl="7" w:tplc="B8EE122C" w:tentative="1">
      <w:start w:val="1"/>
      <w:numFmt w:val="lowerLetter"/>
      <w:lvlText w:val="%8."/>
      <w:lvlJc w:val="left"/>
      <w:pPr>
        <w:ind w:left="5873" w:hanging="360"/>
      </w:pPr>
      <w:rPr>
        <w:rFonts w:cs="Times New Roman"/>
      </w:rPr>
    </w:lvl>
    <w:lvl w:ilvl="8" w:tplc="5FC6B38E"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59C9408">
      <w:numFmt w:val="bullet"/>
      <w:lvlText w:val="-"/>
      <w:lvlJc w:val="left"/>
      <w:pPr>
        <w:ind w:left="77" w:hanging="78"/>
      </w:pPr>
      <w:rPr>
        <w:rFonts w:ascii="Calibri" w:hAnsi="Calibri"/>
        <w:color w:val="231F20"/>
        <w:w w:val="100"/>
        <w:sz w:val="12"/>
      </w:rPr>
    </w:lvl>
    <w:lvl w:ilvl="1" w:tplc="85D6C6F4">
      <w:numFmt w:val="bullet"/>
      <w:lvlText w:val="•"/>
      <w:lvlJc w:val="left"/>
      <w:pPr>
        <w:ind w:left="157" w:hanging="78"/>
      </w:pPr>
    </w:lvl>
    <w:lvl w:ilvl="2" w:tplc="25CC559E">
      <w:numFmt w:val="bullet"/>
      <w:lvlText w:val="•"/>
      <w:lvlJc w:val="left"/>
      <w:pPr>
        <w:ind w:left="234" w:hanging="78"/>
      </w:pPr>
    </w:lvl>
    <w:lvl w:ilvl="3" w:tplc="DF02DFC6">
      <w:numFmt w:val="bullet"/>
      <w:lvlText w:val="•"/>
      <w:lvlJc w:val="left"/>
      <w:pPr>
        <w:ind w:left="312" w:hanging="78"/>
      </w:pPr>
    </w:lvl>
    <w:lvl w:ilvl="4" w:tplc="47CA7706">
      <w:numFmt w:val="bullet"/>
      <w:lvlText w:val="•"/>
      <w:lvlJc w:val="left"/>
      <w:pPr>
        <w:ind w:left="389" w:hanging="78"/>
      </w:pPr>
    </w:lvl>
    <w:lvl w:ilvl="5" w:tplc="8E16533E">
      <w:numFmt w:val="bullet"/>
      <w:lvlText w:val="•"/>
      <w:lvlJc w:val="left"/>
      <w:pPr>
        <w:ind w:left="466" w:hanging="78"/>
      </w:pPr>
    </w:lvl>
    <w:lvl w:ilvl="6" w:tplc="F82E829A">
      <w:numFmt w:val="bullet"/>
      <w:lvlText w:val="•"/>
      <w:lvlJc w:val="left"/>
      <w:pPr>
        <w:ind w:left="544" w:hanging="78"/>
      </w:pPr>
    </w:lvl>
    <w:lvl w:ilvl="7" w:tplc="F3AEDDEC">
      <w:numFmt w:val="bullet"/>
      <w:lvlText w:val="•"/>
      <w:lvlJc w:val="left"/>
      <w:pPr>
        <w:ind w:left="621" w:hanging="78"/>
      </w:pPr>
    </w:lvl>
    <w:lvl w:ilvl="8" w:tplc="32C03A6E">
      <w:numFmt w:val="bullet"/>
      <w:lvlText w:val="•"/>
      <w:lvlJc w:val="left"/>
      <w:pPr>
        <w:ind w:left="698" w:hanging="78"/>
      </w:pPr>
    </w:lvl>
  </w:abstractNum>
  <w:abstractNum w:abstractNumId="15" w15:restartNumberingAfterBreak="0">
    <w:nsid w:val="29B076D5"/>
    <w:multiLevelType w:val="hybridMultilevel"/>
    <w:tmpl w:val="7FA8E89A"/>
    <w:lvl w:ilvl="0" w:tplc="3BCE9C7E">
      <w:start w:val="1"/>
      <w:numFmt w:val="decimal"/>
      <w:lvlText w:val="%1."/>
      <w:lvlJc w:val="left"/>
      <w:pPr>
        <w:ind w:left="1146" w:hanging="360"/>
      </w:pPr>
    </w:lvl>
    <w:lvl w:ilvl="1" w:tplc="043A8A1C" w:tentative="1">
      <w:start w:val="1"/>
      <w:numFmt w:val="lowerLetter"/>
      <w:lvlText w:val="%2."/>
      <w:lvlJc w:val="left"/>
      <w:pPr>
        <w:ind w:left="1866" w:hanging="360"/>
      </w:pPr>
    </w:lvl>
    <w:lvl w:ilvl="2" w:tplc="F652497A" w:tentative="1">
      <w:start w:val="1"/>
      <w:numFmt w:val="lowerRoman"/>
      <w:lvlText w:val="%3."/>
      <w:lvlJc w:val="right"/>
      <w:pPr>
        <w:ind w:left="2586" w:hanging="180"/>
      </w:pPr>
    </w:lvl>
    <w:lvl w:ilvl="3" w:tplc="21842B56" w:tentative="1">
      <w:start w:val="1"/>
      <w:numFmt w:val="decimal"/>
      <w:lvlText w:val="%4."/>
      <w:lvlJc w:val="left"/>
      <w:pPr>
        <w:ind w:left="3306" w:hanging="360"/>
      </w:pPr>
    </w:lvl>
    <w:lvl w:ilvl="4" w:tplc="DE24A008" w:tentative="1">
      <w:start w:val="1"/>
      <w:numFmt w:val="lowerLetter"/>
      <w:lvlText w:val="%5."/>
      <w:lvlJc w:val="left"/>
      <w:pPr>
        <w:ind w:left="4026" w:hanging="360"/>
      </w:pPr>
    </w:lvl>
    <w:lvl w:ilvl="5" w:tplc="F19EFC88" w:tentative="1">
      <w:start w:val="1"/>
      <w:numFmt w:val="lowerRoman"/>
      <w:lvlText w:val="%6."/>
      <w:lvlJc w:val="right"/>
      <w:pPr>
        <w:ind w:left="4746" w:hanging="180"/>
      </w:pPr>
    </w:lvl>
    <w:lvl w:ilvl="6" w:tplc="8DCA0972" w:tentative="1">
      <w:start w:val="1"/>
      <w:numFmt w:val="decimal"/>
      <w:lvlText w:val="%7."/>
      <w:lvlJc w:val="left"/>
      <w:pPr>
        <w:ind w:left="5466" w:hanging="360"/>
      </w:pPr>
    </w:lvl>
    <w:lvl w:ilvl="7" w:tplc="CAF0E3A2" w:tentative="1">
      <w:start w:val="1"/>
      <w:numFmt w:val="lowerLetter"/>
      <w:lvlText w:val="%8."/>
      <w:lvlJc w:val="left"/>
      <w:pPr>
        <w:ind w:left="6186" w:hanging="360"/>
      </w:pPr>
    </w:lvl>
    <w:lvl w:ilvl="8" w:tplc="5B52EA56" w:tentative="1">
      <w:start w:val="1"/>
      <w:numFmt w:val="lowerRoman"/>
      <w:lvlText w:val="%9."/>
      <w:lvlJc w:val="right"/>
      <w:pPr>
        <w:ind w:left="6906" w:hanging="180"/>
      </w:pPr>
    </w:lvl>
  </w:abstractNum>
  <w:abstractNum w:abstractNumId="16" w15:restartNumberingAfterBreak="0">
    <w:nsid w:val="2DC068FF"/>
    <w:multiLevelType w:val="hybridMultilevel"/>
    <w:tmpl w:val="B5122354"/>
    <w:lvl w:ilvl="0" w:tplc="C5864F42">
      <w:start w:val="1"/>
      <w:numFmt w:val="upperLetter"/>
      <w:lvlText w:val="%1."/>
      <w:lvlJc w:val="left"/>
      <w:pPr>
        <w:ind w:left="720" w:hanging="360"/>
      </w:pPr>
      <w:rPr>
        <w:rFonts w:cs="Times New Roman" w:hint="default"/>
        <w:b/>
        <w:bCs/>
      </w:rPr>
    </w:lvl>
    <w:lvl w:ilvl="1" w:tplc="2806CB08" w:tentative="1">
      <w:start w:val="1"/>
      <w:numFmt w:val="lowerLetter"/>
      <w:lvlText w:val="%2."/>
      <w:lvlJc w:val="left"/>
      <w:pPr>
        <w:ind w:left="1440" w:hanging="360"/>
      </w:pPr>
      <w:rPr>
        <w:rFonts w:cs="Times New Roman"/>
      </w:rPr>
    </w:lvl>
    <w:lvl w:ilvl="2" w:tplc="95AEAA48" w:tentative="1">
      <w:start w:val="1"/>
      <w:numFmt w:val="lowerRoman"/>
      <w:lvlText w:val="%3."/>
      <w:lvlJc w:val="right"/>
      <w:pPr>
        <w:ind w:left="2160" w:hanging="180"/>
      </w:pPr>
      <w:rPr>
        <w:rFonts w:cs="Times New Roman"/>
      </w:rPr>
    </w:lvl>
    <w:lvl w:ilvl="3" w:tplc="2DC690EA" w:tentative="1">
      <w:start w:val="1"/>
      <w:numFmt w:val="decimal"/>
      <w:lvlText w:val="%4."/>
      <w:lvlJc w:val="left"/>
      <w:pPr>
        <w:ind w:left="2880" w:hanging="360"/>
      </w:pPr>
      <w:rPr>
        <w:rFonts w:cs="Times New Roman"/>
      </w:rPr>
    </w:lvl>
    <w:lvl w:ilvl="4" w:tplc="E6607A74" w:tentative="1">
      <w:start w:val="1"/>
      <w:numFmt w:val="lowerLetter"/>
      <w:lvlText w:val="%5."/>
      <w:lvlJc w:val="left"/>
      <w:pPr>
        <w:ind w:left="3600" w:hanging="360"/>
      </w:pPr>
      <w:rPr>
        <w:rFonts w:cs="Times New Roman"/>
      </w:rPr>
    </w:lvl>
    <w:lvl w:ilvl="5" w:tplc="39C21F44" w:tentative="1">
      <w:start w:val="1"/>
      <w:numFmt w:val="lowerRoman"/>
      <w:lvlText w:val="%6."/>
      <w:lvlJc w:val="right"/>
      <w:pPr>
        <w:ind w:left="4320" w:hanging="180"/>
      </w:pPr>
      <w:rPr>
        <w:rFonts w:cs="Times New Roman"/>
      </w:rPr>
    </w:lvl>
    <w:lvl w:ilvl="6" w:tplc="DD8E400A" w:tentative="1">
      <w:start w:val="1"/>
      <w:numFmt w:val="decimal"/>
      <w:lvlText w:val="%7."/>
      <w:lvlJc w:val="left"/>
      <w:pPr>
        <w:ind w:left="5040" w:hanging="360"/>
      </w:pPr>
      <w:rPr>
        <w:rFonts w:cs="Times New Roman"/>
      </w:rPr>
    </w:lvl>
    <w:lvl w:ilvl="7" w:tplc="26D415B2" w:tentative="1">
      <w:start w:val="1"/>
      <w:numFmt w:val="lowerLetter"/>
      <w:lvlText w:val="%8."/>
      <w:lvlJc w:val="left"/>
      <w:pPr>
        <w:ind w:left="5760" w:hanging="360"/>
      </w:pPr>
      <w:rPr>
        <w:rFonts w:cs="Times New Roman"/>
      </w:rPr>
    </w:lvl>
    <w:lvl w:ilvl="8" w:tplc="95D6BF28"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2124A6E6">
      <w:start w:val="1"/>
      <w:numFmt w:val="decimal"/>
      <w:lvlText w:val="%1."/>
      <w:lvlJc w:val="left"/>
      <w:pPr>
        <w:ind w:left="1413" w:hanging="360"/>
      </w:pPr>
      <w:rPr>
        <w:rFonts w:cs="Times New Roman" w:hint="default"/>
      </w:rPr>
    </w:lvl>
    <w:lvl w:ilvl="1" w:tplc="37A636DA" w:tentative="1">
      <w:start w:val="1"/>
      <w:numFmt w:val="lowerLetter"/>
      <w:lvlText w:val="%2."/>
      <w:lvlJc w:val="left"/>
      <w:pPr>
        <w:ind w:left="2133" w:hanging="360"/>
      </w:pPr>
      <w:rPr>
        <w:rFonts w:cs="Times New Roman"/>
      </w:rPr>
    </w:lvl>
    <w:lvl w:ilvl="2" w:tplc="A3EC0B8A" w:tentative="1">
      <w:start w:val="1"/>
      <w:numFmt w:val="lowerRoman"/>
      <w:lvlText w:val="%3."/>
      <w:lvlJc w:val="right"/>
      <w:pPr>
        <w:ind w:left="2853" w:hanging="180"/>
      </w:pPr>
      <w:rPr>
        <w:rFonts w:cs="Times New Roman"/>
      </w:rPr>
    </w:lvl>
    <w:lvl w:ilvl="3" w:tplc="E850DF4C" w:tentative="1">
      <w:start w:val="1"/>
      <w:numFmt w:val="decimal"/>
      <w:lvlText w:val="%4."/>
      <w:lvlJc w:val="left"/>
      <w:pPr>
        <w:ind w:left="3573" w:hanging="360"/>
      </w:pPr>
      <w:rPr>
        <w:rFonts w:cs="Times New Roman"/>
      </w:rPr>
    </w:lvl>
    <w:lvl w:ilvl="4" w:tplc="168ECB7C" w:tentative="1">
      <w:start w:val="1"/>
      <w:numFmt w:val="lowerLetter"/>
      <w:lvlText w:val="%5."/>
      <w:lvlJc w:val="left"/>
      <w:pPr>
        <w:ind w:left="4293" w:hanging="360"/>
      </w:pPr>
      <w:rPr>
        <w:rFonts w:cs="Times New Roman"/>
      </w:rPr>
    </w:lvl>
    <w:lvl w:ilvl="5" w:tplc="D2A6A6A8" w:tentative="1">
      <w:start w:val="1"/>
      <w:numFmt w:val="lowerRoman"/>
      <w:lvlText w:val="%6."/>
      <w:lvlJc w:val="right"/>
      <w:pPr>
        <w:ind w:left="5013" w:hanging="180"/>
      </w:pPr>
      <w:rPr>
        <w:rFonts w:cs="Times New Roman"/>
      </w:rPr>
    </w:lvl>
    <w:lvl w:ilvl="6" w:tplc="E49A822A" w:tentative="1">
      <w:start w:val="1"/>
      <w:numFmt w:val="decimal"/>
      <w:lvlText w:val="%7."/>
      <w:lvlJc w:val="left"/>
      <w:pPr>
        <w:ind w:left="5733" w:hanging="360"/>
      </w:pPr>
      <w:rPr>
        <w:rFonts w:cs="Times New Roman"/>
      </w:rPr>
    </w:lvl>
    <w:lvl w:ilvl="7" w:tplc="11EE49D6" w:tentative="1">
      <w:start w:val="1"/>
      <w:numFmt w:val="lowerLetter"/>
      <w:lvlText w:val="%8."/>
      <w:lvlJc w:val="left"/>
      <w:pPr>
        <w:ind w:left="6453" w:hanging="360"/>
      </w:pPr>
      <w:rPr>
        <w:rFonts w:cs="Times New Roman"/>
      </w:rPr>
    </w:lvl>
    <w:lvl w:ilvl="8" w:tplc="069A8260"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9BD4BD4C"/>
    <w:lvl w:ilvl="0" w:tplc="DE307B52">
      <w:start w:val="1"/>
      <w:numFmt w:val="decimal"/>
      <w:lvlText w:val="%1."/>
      <w:lvlJc w:val="left"/>
      <w:pPr>
        <w:ind w:left="720" w:hanging="360"/>
      </w:pPr>
      <w:rPr>
        <w:rFonts w:cs="Times New Roman"/>
      </w:rPr>
    </w:lvl>
    <w:lvl w:ilvl="1" w:tplc="81FC3AF8" w:tentative="1">
      <w:start w:val="1"/>
      <w:numFmt w:val="lowerLetter"/>
      <w:lvlText w:val="%2."/>
      <w:lvlJc w:val="left"/>
      <w:pPr>
        <w:ind w:left="1440" w:hanging="360"/>
      </w:pPr>
      <w:rPr>
        <w:rFonts w:cs="Times New Roman"/>
      </w:rPr>
    </w:lvl>
    <w:lvl w:ilvl="2" w:tplc="92680FFC" w:tentative="1">
      <w:start w:val="1"/>
      <w:numFmt w:val="lowerRoman"/>
      <w:lvlText w:val="%3."/>
      <w:lvlJc w:val="right"/>
      <w:pPr>
        <w:ind w:left="2160" w:hanging="180"/>
      </w:pPr>
      <w:rPr>
        <w:rFonts w:cs="Times New Roman"/>
      </w:rPr>
    </w:lvl>
    <w:lvl w:ilvl="3" w:tplc="9516D132" w:tentative="1">
      <w:start w:val="1"/>
      <w:numFmt w:val="decimal"/>
      <w:lvlText w:val="%4."/>
      <w:lvlJc w:val="left"/>
      <w:pPr>
        <w:ind w:left="2880" w:hanging="360"/>
      </w:pPr>
      <w:rPr>
        <w:rFonts w:cs="Times New Roman"/>
      </w:rPr>
    </w:lvl>
    <w:lvl w:ilvl="4" w:tplc="F3A6D340" w:tentative="1">
      <w:start w:val="1"/>
      <w:numFmt w:val="lowerLetter"/>
      <w:lvlText w:val="%5."/>
      <w:lvlJc w:val="left"/>
      <w:pPr>
        <w:ind w:left="3600" w:hanging="360"/>
      </w:pPr>
      <w:rPr>
        <w:rFonts w:cs="Times New Roman"/>
      </w:rPr>
    </w:lvl>
    <w:lvl w:ilvl="5" w:tplc="DB3E5D24" w:tentative="1">
      <w:start w:val="1"/>
      <w:numFmt w:val="lowerRoman"/>
      <w:lvlText w:val="%6."/>
      <w:lvlJc w:val="right"/>
      <w:pPr>
        <w:ind w:left="4320" w:hanging="180"/>
      </w:pPr>
      <w:rPr>
        <w:rFonts w:cs="Times New Roman"/>
      </w:rPr>
    </w:lvl>
    <w:lvl w:ilvl="6" w:tplc="B1B6493C" w:tentative="1">
      <w:start w:val="1"/>
      <w:numFmt w:val="decimal"/>
      <w:lvlText w:val="%7."/>
      <w:lvlJc w:val="left"/>
      <w:pPr>
        <w:ind w:left="5040" w:hanging="360"/>
      </w:pPr>
      <w:rPr>
        <w:rFonts w:cs="Times New Roman"/>
      </w:rPr>
    </w:lvl>
    <w:lvl w:ilvl="7" w:tplc="0234DBF0" w:tentative="1">
      <w:start w:val="1"/>
      <w:numFmt w:val="lowerLetter"/>
      <w:lvlText w:val="%8."/>
      <w:lvlJc w:val="left"/>
      <w:pPr>
        <w:ind w:left="5760" w:hanging="360"/>
      </w:pPr>
      <w:rPr>
        <w:rFonts w:cs="Times New Roman"/>
      </w:rPr>
    </w:lvl>
    <w:lvl w:ilvl="8" w:tplc="379E1388"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B568CC96"/>
    <w:lvl w:ilvl="0" w:tplc="D22ED668">
      <w:start w:val="1"/>
      <w:numFmt w:val="lowerLetter"/>
      <w:lvlText w:val="%1)"/>
      <w:lvlJc w:val="left"/>
      <w:pPr>
        <w:ind w:left="1712" w:hanging="360"/>
      </w:pPr>
      <w:rPr>
        <w:rFonts w:cs="Times New Roman"/>
        <w:b/>
        <w:bCs/>
      </w:rPr>
    </w:lvl>
    <w:lvl w:ilvl="1" w:tplc="EC4A933C" w:tentative="1">
      <w:start w:val="1"/>
      <w:numFmt w:val="lowerLetter"/>
      <w:lvlText w:val="%2."/>
      <w:lvlJc w:val="left"/>
      <w:pPr>
        <w:ind w:left="2432" w:hanging="360"/>
      </w:pPr>
      <w:rPr>
        <w:rFonts w:cs="Times New Roman"/>
      </w:rPr>
    </w:lvl>
    <w:lvl w:ilvl="2" w:tplc="03B449BE" w:tentative="1">
      <w:start w:val="1"/>
      <w:numFmt w:val="lowerRoman"/>
      <w:lvlText w:val="%3."/>
      <w:lvlJc w:val="right"/>
      <w:pPr>
        <w:ind w:left="3152" w:hanging="180"/>
      </w:pPr>
      <w:rPr>
        <w:rFonts w:cs="Times New Roman"/>
      </w:rPr>
    </w:lvl>
    <w:lvl w:ilvl="3" w:tplc="727467A2" w:tentative="1">
      <w:start w:val="1"/>
      <w:numFmt w:val="decimal"/>
      <w:lvlText w:val="%4."/>
      <w:lvlJc w:val="left"/>
      <w:pPr>
        <w:ind w:left="3872" w:hanging="360"/>
      </w:pPr>
      <w:rPr>
        <w:rFonts w:cs="Times New Roman"/>
      </w:rPr>
    </w:lvl>
    <w:lvl w:ilvl="4" w:tplc="1C36C422" w:tentative="1">
      <w:start w:val="1"/>
      <w:numFmt w:val="lowerLetter"/>
      <w:lvlText w:val="%5."/>
      <w:lvlJc w:val="left"/>
      <w:pPr>
        <w:ind w:left="4592" w:hanging="360"/>
      </w:pPr>
      <w:rPr>
        <w:rFonts w:cs="Times New Roman"/>
      </w:rPr>
    </w:lvl>
    <w:lvl w:ilvl="5" w:tplc="C60C4F58" w:tentative="1">
      <w:start w:val="1"/>
      <w:numFmt w:val="lowerRoman"/>
      <w:lvlText w:val="%6."/>
      <w:lvlJc w:val="right"/>
      <w:pPr>
        <w:ind w:left="5312" w:hanging="180"/>
      </w:pPr>
      <w:rPr>
        <w:rFonts w:cs="Times New Roman"/>
      </w:rPr>
    </w:lvl>
    <w:lvl w:ilvl="6" w:tplc="69008942" w:tentative="1">
      <w:start w:val="1"/>
      <w:numFmt w:val="decimal"/>
      <w:lvlText w:val="%7."/>
      <w:lvlJc w:val="left"/>
      <w:pPr>
        <w:ind w:left="6032" w:hanging="360"/>
      </w:pPr>
      <w:rPr>
        <w:rFonts w:cs="Times New Roman"/>
      </w:rPr>
    </w:lvl>
    <w:lvl w:ilvl="7" w:tplc="089EDE86" w:tentative="1">
      <w:start w:val="1"/>
      <w:numFmt w:val="lowerLetter"/>
      <w:lvlText w:val="%8."/>
      <w:lvlJc w:val="left"/>
      <w:pPr>
        <w:ind w:left="6752" w:hanging="360"/>
      </w:pPr>
      <w:rPr>
        <w:rFonts w:cs="Times New Roman"/>
      </w:rPr>
    </w:lvl>
    <w:lvl w:ilvl="8" w:tplc="5F76A736"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B9D25F26">
      <w:start w:val="1"/>
      <w:numFmt w:val="decimal"/>
      <w:lvlText w:val="%1)"/>
      <w:lvlJc w:val="left"/>
      <w:pPr>
        <w:ind w:left="-150" w:hanging="600"/>
      </w:pPr>
      <w:rPr>
        <w:rFonts w:cs="Times New Roman" w:hint="default"/>
      </w:rPr>
    </w:lvl>
    <w:lvl w:ilvl="1" w:tplc="951CCD46" w:tentative="1">
      <w:start w:val="1"/>
      <w:numFmt w:val="lowerLetter"/>
      <w:lvlText w:val="%2."/>
      <w:lvlJc w:val="left"/>
      <w:pPr>
        <w:ind w:left="1065" w:hanging="360"/>
      </w:pPr>
      <w:rPr>
        <w:rFonts w:cs="Times New Roman"/>
      </w:rPr>
    </w:lvl>
    <w:lvl w:ilvl="2" w:tplc="A9AE0D00" w:tentative="1">
      <w:start w:val="1"/>
      <w:numFmt w:val="lowerRoman"/>
      <w:lvlText w:val="%3."/>
      <w:lvlJc w:val="right"/>
      <w:pPr>
        <w:ind w:left="1785" w:hanging="180"/>
      </w:pPr>
      <w:rPr>
        <w:rFonts w:cs="Times New Roman"/>
      </w:rPr>
    </w:lvl>
    <w:lvl w:ilvl="3" w:tplc="334AE85C" w:tentative="1">
      <w:start w:val="1"/>
      <w:numFmt w:val="decimal"/>
      <w:lvlText w:val="%4."/>
      <w:lvlJc w:val="left"/>
      <w:pPr>
        <w:ind w:left="2505" w:hanging="360"/>
      </w:pPr>
      <w:rPr>
        <w:rFonts w:cs="Times New Roman"/>
      </w:rPr>
    </w:lvl>
    <w:lvl w:ilvl="4" w:tplc="BDD6682C" w:tentative="1">
      <w:start w:val="1"/>
      <w:numFmt w:val="lowerLetter"/>
      <w:lvlText w:val="%5."/>
      <w:lvlJc w:val="left"/>
      <w:pPr>
        <w:ind w:left="3225" w:hanging="360"/>
      </w:pPr>
      <w:rPr>
        <w:rFonts w:cs="Times New Roman"/>
      </w:rPr>
    </w:lvl>
    <w:lvl w:ilvl="5" w:tplc="E90292D8" w:tentative="1">
      <w:start w:val="1"/>
      <w:numFmt w:val="lowerRoman"/>
      <w:lvlText w:val="%6."/>
      <w:lvlJc w:val="right"/>
      <w:pPr>
        <w:ind w:left="3945" w:hanging="180"/>
      </w:pPr>
      <w:rPr>
        <w:rFonts w:cs="Times New Roman"/>
      </w:rPr>
    </w:lvl>
    <w:lvl w:ilvl="6" w:tplc="CDD61676" w:tentative="1">
      <w:start w:val="1"/>
      <w:numFmt w:val="decimal"/>
      <w:lvlText w:val="%7."/>
      <w:lvlJc w:val="left"/>
      <w:pPr>
        <w:ind w:left="4665" w:hanging="360"/>
      </w:pPr>
      <w:rPr>
        <w:rFonts w:cs="Times New Roman"/>
      </w:rPr>
    </w:lvl>
    <w:lvl w:ilvl="7" w:tplc="EFA2C492" w:tentative="1">
      <w:start w:val="1"/>
      <w:numFmt w:val="lowerLetter"/>
      <w:lvlText w:val="%8."/>
      <w:lvlJc w:val="left"/>
      <w:pPr>
        <w:ind w:left="5385" w:hanging="360"/>
      </w:pPr>
      <w:rPr>
        <w:rFonts w:cs="Times New Roman"/>
      </w:rPr>
    </w:lvl>
    <w:lvl w:ilvl="8" w:tplc="C9CC16A4" w:tentative="1">
      <w:start w:val="1"/>
      <w:numFmt w:val="lowerRoman"/>
      <w:lvlText w:val="%9."/>
      <w:lvlJc w:val="right"/>
      <w:pPr>
        <w:ind w:left="6105" w:hanging="180"/>
      </w:pPr>
      <w:rPr>
        <w:rFonts w:cs="Times New Roman"/>
      </w:rPr>
    </w:lvl>
  </w:abstractNum>
  <w:abstractNum w:abstractNumId="21" w15:restartNumberingAfterBreak="0">
    <w:nsid w:val="53285E8A"/>
    <w:multiLevelType w:val="hybridMultilevel"/>
    <w:tmpl w:val="1E8EB13A"/>
    <w:lvl w:ilvl="0" w:tplc="A55C2446">
      <w:start w:val="1"/>
      <w:numFmt w:val="decimal"/>
      <w:lvlText w:val="%1."/>
      <w:lvlJc w:val="left"/>
      <w:pPr>
        <w:ind w:left="1146" w:hanging="360"/>
      </w:pPr>
    </w:lvl>
    <w:lvl w:ilvl="1" w:tplc="0C6623B4" w:tentative="1">
      <w:start w:val="1"/>
      <w:numFmt w:val="lowerLetter"/>
      <w:lvlText w:val="%2."/>
      <w:lvlJc w:val="left"/>
      <w:pPr>
        <w:ind w:left="1866" w:hanging="360"/>
      </w:pPr>
    </w:lvl>
    <w:lvl w:ilvl="2" w:tplc="FFF85572" w:tentative="1">
      <w:start w:val="1"/>
      <w:numFmt w:val="lowerRoman"/>
      <w:lvlText w:val="%3."/>
      <w:lvlJc w:val="right"/>
      <w:pPr>
        <w:ind w:left="2586" w:hanging="180"/>
      </w:pPr>
    </w:lvl>
    <w:lvl w:ilvl="3" w:tplc="7C7050B2" w:tentative="1">
      <w:start w:val="1"/>
      <w:numFmt w:val="decimal"/>
      <w:lvlText w:val="%4."/>
      <w:lvlJc w:val="left"/>
      <w:pPr>
        <w:ind w:left="3306" w:hanging="360"/>
      </w:pPr>
    </w:lvl>
    <w:lvl w:ilvl="4" w:tplc="216C8752" w:tentative="1">
      <w:start w:val="1"/>
      <w:numFmt w:val="lowerLetter"/>
      <w:lvlText w:val="%5."/>
      <w:lvlJc w:val="left"/>
      <w:pPr>
        <w:ind w:left="4026" w:hanging="360"/>
      </w:pPr>
    </w:lvl>
    <w:lvl w:ilvl="5" w:tplc="F546131C" w:tentative="1">
      <w:start w:val="1"/>
      <w:numFmt w:val="lowerRoman"/>
      <w:lvlText w:val="%6."/>
      <w:lvlJc w:val="right"/>
      <w:pPr>
        <w:ind w:left="4746" w:hanging="180"/>
      </w:pPr>
    </w:lvl>
    <w:lvl w:ilvl="6" w:tplc="7DD613EE" w:tentative="1">
      <w:start w:val="1"/>
      <w:numFmt w:val="decimal"/>
      <w:lvlText w:val="%7."/>
      <w:lvlJc w:val="left"/>
      <w:pPr>
        <w:ind w:left="5466" w:hanging="360"/>
      </w:pPr>
    </w:lvl>
    <w:lvl w:ilvl="7" w:tplc="10944AA0" w:tentative="1">
      <w:start w:val="1"/>
      <w:numFmt w:val="lowerLetter"/>
      <w:lvlText w:val="%8."/>
      <w:lvlJc w:val="left"/>
      <w:pPr>
        <w:ind w:left="6186" w:hanging="360"/>
      </w:pPr>
    </w:lvl>
    <w:lvl w:ilvl="8" w:tplc="6E2E3E74" w:tentative="1">
      <w:start w:val="1"/>
      <w:numFmt w:val="lowerRoman"/>
      <w:lvlText w:val="%9."/>
      <w:lvlJc w:val="right"/>
      <w:pPr>
        <w:ind w:left="6906" w:hanging="180"/>
      </w:pPr>
    </w:lvl>
  </w:abstractNum>
  <w:abstractNum w:abstractNumId="22" w15:restartNumberingAfterBreak="0">
    <w:nsid w:val="53506898"/>
    <w:multiLevelType w:val="hybridMultilevel"/>
    <w:tmpl w:val="DCB2214A"/>
    <w:lvl w:ilvl="0" w:tplc="633449F4">
      <w:start w:val="1"/>
      <w:numFmt w:val="decimal"/>
      <w:lvlText w:val="%1."/>
      <w:lvlJc w:val="left"/>
      <w:pPr>
        <w:ind w:left="720" w:hanging="360"/>
      </w:pPr>
      <w:rPr>
        <w:rFonts w:cs="Times New Roman" w:hint="default"/>
        <w:i w:val="0"/>
        <w:iCs w:val="0"/>
      </w:rPr>
    </w:lvl>
    <w:lvl w:ilvl="1" w:tplc="8A10046A" w:tentative="1">
      <w:start w:val="1"/>
      <w:numFmt w:val="lowerLetter"/>
      <w:lvlText w:val="%2."/>
      <w:lvlJc w:val="left"/>
      <w:pPr>
        <w:ind w:left="1440" w:hanging="360"/>
      </w:pPr>
      <w:rPr>
        <w:rFonts w:cs="Times New Roman"/>
      </w:rPr>
    </w:lvl>
    <w:lvl w:ilvl="2" w:tplc="DA42B45A" w:tentative="1">
      <w:start w:val="1"/>
      <w:numFmt w:val="lowerRoman"/>
      <w:lvlText w:val="%3."/>
      <w:lvlJc w:val="right"/>
      <w:pPr>
        <w:ind w:left="2160" w:hanging="180"/>
      </w:pPr>
      <w:rPr>
        <w:rFonts w:cs="Times New Roman"/>
      </w:rPr>
    </w:lvl>
    <w:lvl w:ilvl="3" w:tplc="9184E15A" w:tentative="1">
      <w:start w:val="1"/>
      <w:numFmt w:val="decimal"/>
      <w:lvlText w:val="%4."/>
      <w:lvlJc w:val="left"/>
      <w:pPr>
        <w:ind w:left="2880" w:hanging="360"/>
      </w:pPr>
      <w:rPr>
        <w:rFonts w:cs="Times New Roman"/>
      </w:rPr>
    </w:lvl>
    <w:lvl w:ilvl="4" w:tplc="F2BCDC38" w:tentative="1">
      <w:start w:val="1"/>
      <w:numFmt w:val="lowerLetter"/>
      <w:lvlText w:val="%5."/>
      <w:lvlJc w:val="left"/>
      <w:pPr>
        <w:ind w:left="3600" w:hanging="360"/>
      </w:pPr>
      <w:rPr>
        <w:rFonts w:cs="Times New Roman"/>
      </w:rPr>
    </w:lvl>
    <w:lvl w:ilvl="5" w:tplc="089465CA" w:tentative="1">
      <w:start w:val="1"/>
      <w:numFmt w:val="lowerRoman"/>
      <w:lvlText w:val="%6."/>
      <w:lvlJc w:val="right"/>
      <w:pPr>
        <w:ind w:left="4320" w:hanging="180"/>
      </w:pPr>
      <w:rPr>
        <w:rFonts w:cs="Times New Roman"/>
      </w:rPr>
    </w:lvl>
    <w:lvl w:ilvl="6" w:tplc="82DCCD14" w:tentative="1">
      <w:start w:val="1"/>
      <w:numFmt w:val="decimal"/>
      <w:lvlText w:val="%7."/>
      <w:lvlJc w:val="left"/>
      <w:pPr>
        <w:ind w:left="5040" w:hanging="360"/>
      </w:pPr>
      <w:rPr>
        <w:rFonts w:cs="Times New Roman"/>
      </w:rPr>
    </w:lvl>
    <w:lvl w:ilvl="7" w:tplc="F05CAC7A" w:tentative="1">
      <w:start w:val="1"/>
      <w:numFmt w:val="lowerLetter"/>
      <w:lvlText w:val="%8."/>
      <w:lvlJc w:val="left"/>
      <w:pPr>
        <w:ind w:left="5760" w:hanging="360"/>
      </w:pPr>
      <w:rPr>
        <w:rFonts w:cs="Times New Roman"/>
      </w:rPr>
    </w:lvl>
    <w:lvl w:ilvl="8" w:tplc="560ED892"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98E62712"/>
    <w:lvl w:ilvl="0" w:tplc="DCE842A0">
      <w:start w:val="1"/>
      <w:numFmt w:val="decimal"/>
      <w:lvlText w:val="%1."/>
      <w:lvlJc w:val="left"/>
      <w:pPr>
        <w:ind w:left="1353" w:hanging="360"/>
      </w:pPr>
      <w:rPr>
        <w:rFonts w:cs="Times New Roman" w:hint="default"/>
      </w:rPr>
    </w:lvl>
    <w:lvl w:ilvl="1" w:tplc="5C76B34A" w:tentative="1">
      <w:start w:val="1"/>
      <w:numFmt w:val="lowerLetter"/>
      <w:lvlText w:val="%2."/>
      <w:lvlJc w:val="left"/>
      <w:pPr>
        <w:ind w:left="2073" w:hanging="360"/>
      </w:pPr>
      <w:rPr>
        <w:rFonts w:cs="Times New Roman"/>
      </w:rPr>
    </w:lvl>
    <w:lvl w:ilvl="2" w:tplc="8D9C0C6A" w:tentative="1">
      <w:start w:val="1"/>
      <w:numFmt w:val="lowerRoman"/>
      <w:lvlText w:val="%3."/>
      <w:lvlJc w:val="right"/>
      <w:pPr>
        <w:ind w:left="2793" w:hanging="180"/>
      </w:pPr>
      <w:rPr>
        <w:rFonts w:cs="Times New Roman"/>
      </w:rPr>
    </w:lvl>
    <w:lvl w:ilvl="3" w:tplc="9F5ADD68" w:tentative="1">
      <w:start w:val="1"/>
      <w:numFmt w:val="decimal"/>
      <w:lvlText w:val="%4."/>
      <w:lvlJc w:val="left"/>
      <w:pPr>
        <w:ind w:left="3513" w:hanging="360"/>
      </w:pPr>
      <w:rPr>
        <w:rFonts w:cs="Times New Roman"/>
      </w:rPr>
    </w:lvl>
    <w:lvl w:ilvl="4" w:tplc="7D5807B0" w:tentative="1">
      <w:start w:val="1"/>
      <w:numFmt w:val="lowerLetter"/>
      <w:lvlText w:val="%5."/>
      <w:lvlJc w:val="left"/>
      <w:pPr>
        <w:ind w:left="4233" w:hanging="360"/>
      </w:pPr>
      <w:rPr>
        <w:rFonts w:cs="Times New Roman"/>
      </w:rPr>
    </w:lvl>
    <w:lvl w:ilvl="5" w:tplc="5EE04848" w:tentative="1">
      <w:start w:val="1"/>
      <w:numFmt w:val="lowerRoman"/>
      <w:lvlText w:val="%6."/>
      <w:lvlJc w:val="right"/>
      <w:pPr>
        <w:ind w:left="4953" w:hanging="180"/>
      </w:pPr>
      <w:rPr>
        <w:rFonts w:cs="Times New Roman"/>
      </w:rPr>
    </w:lvl>
    <w:lvl w:ilvl="6" w:tplc="83B677DE" w:tentative="1">
      <w:start w:val="1"/>
      <w:numFmt w:val="decimal"/>
      <w:lvlText w:val="%7."/>
      <w:lvlJc w:val="left"/>
      <w:pPr>
        <w:ind w:left="5673" w:hanging="360"/>
      </w:pPr>
      <w:rPr>
        <w:rFonts w:cs="Times New Roman"/>
      </w:rPr>
    </w:lvl>
    <w:lvl w:ilvl="7" w:tplc="D9FE9244" w:tentative="1">
      <w:start w:val="1"/>
      <w:numFmt w:val="lowerLetter"/>
      <w:lvlText w:val="%8."/>
      <w:lvlJc w:val="left"/>
      <w:pPr>
        <w:ind w:left="6393" w:hanging="360"/>
      </w:pPr>
      <w:rPr>
        <w:rFonts w:cs="Times New Roman"/>
      </w:rPr>
    </w:lvl>
    <w:lvl w:ilvl="8" w:tplc="DDD01AFE"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18667776"/>
    <w:lvl w:ilvl="0" w:tplc="B986F8B6">
      <w:start w:val="1"/>
      <w:numFmt w:val="decimal"/>
      <w:lvlText w:val="%1."/>
      <w:lvlJc w:val="left"/>
      <w:pPr>
        <w:ind w:left="1353" w:hanging="360"/>
      </w:pPr>
      <w:rPr>
        <w:rFonts w:cs="Times New Roman" w:hint="default"/>
      </w:rPr>
    </w:lvl>
    <w:lvl w:ilvl="1" w:tplc="21D411DE" w:tentative="1">
      <w:start w:val="1"/>
      <w:numFmt w:val="lowerLetter"/>
      <w:lvlText w:val="%2."/>
      <w:lvlJc w:val="left"/>
      <w:pPr>
        <w:ind w:left="2073" w:hanging="360"/>
      </w:pPr>
      <w:rPr>
        <w:rFonts w:cs="Times New Roman"/>
      </w:rPr>
    </w:lvl>
    <w:lvl w:ilvl="2" w:tplc="C5E0BC8E" w:tentative="1">
      <w:start w:val="1"/>
      <w:numFmt w:val="lowerRoman"/>
      <w:lvlText w:val="%3."/>
      <w:lvlJc w:val="right"/>
      <w:pPr>
        <w:ind w:left="2793" w:hanging="180"/>
      </w:pPr>
      <w:rPr>
        <w:rFonts w:cs="Times New Roman"/>
      </w:rPr>
    </w:lvl>
    <w:lvl w:ilvl="3" w:tplc="06F406BE" w:tentative="1">
      <w:start w:val="1"/>
      <w:numFmt w:val="decimal"/>
      <w:lvlText w:val="%4."/>
      <w:lvlJc w:val="left"/>
      <w:pPr>
        <w:ind w:left="3513" w:hanging="360"/>
      </w:pPr>
      <w:rPr>
        <w:rFonts w:cs="Times New Roman"/>
      </w:rPr>
    </w:lvl>
    <w:lvl w:ilvl="4" w:tplc="09707766" w:tentative="1">
      <w:start w:val="1"/>
      <w:numFmt w:val="lowerLetter"/>
      <w:lvlText w:val="%5."/>
      <w:lvlJc w:val="left"/>
      <w:pPr>
        <w:ind w:left="4233" w:hanging="360"/>
      </w:pPr>
      <w:rPr>
        <w:rFonts w:cs="Times New Roman"/>
      </w:rPr>
    </w:lvl>
    <w:lvl w:ilvl="5" w:tplc="0572426C" w:tentative="1">
      <w:start w:val="1"/>
      <w:numFmt w:val="lowerRoman"/>
      <w:lvlText w:val="%6."/>
      <w:lvlJc w:val="right"/>
      <w:pPr>
        <w:ind w:left="4953" w:hanging="180"/>
      </w:pPr>
      <w:rPr>
        <w:rFonts w:cs="Times New Roman"/>
      </w:rPr>
    </w:lvl>
    <w:lvl w:ilvl="6" w:tplc="8342D962" w:tentative="1">
      <w:start w:val="1"/>
      <w:numFmt w:val="decimal"/>
      <w:lvlText w:val="%7."/>
      <w:lvlJc w:val="left"/>
      <w:pPr>
        <w:ind w:left="5673" w:hanging="360"/>
      </w:pPr>
      <w:rPr>
        <w:rFonts w:cs="Times New Roman"/>
      </w:rPr>
    </w:lvl>
    <w:lvl w:ilvl="7" w:tplc="31308DBA" w:tentative="1">
      <w:start w:val="1"/>
      <w:numFmt w:val="lowerLetter"/>
      <w:lvlText w:val="%8."/>
      <w:lvlJc w:val="left"/>
      <w:pPr>
        <w:ind w:left="6393" w:hanging="360"/>
      </w:pPr>
      <w:rPr>
        <w:rFonts w:cs="Times New Roman"/>
      </w:rPr>
    </w:lvl>
    <w:lvl w:ilvl="8" w:tplc="949E0D4A"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802C7EEC"/>
    <w:lvl w:ilvl="0" w:tplc="80560BBA">
      <w:start w:val="1"/>
      <w:numFmt w:val="lowerLetter"/>
      <w:lvlText w:val="%1)"/>
      <w:lvlJc w:val="left"/>
      <w:pPr>
        <w:ind w:left="360" w:hanging="360"/>
      </w:pPr>
      <w:rPr>
        <w:rFonts w:cs="Times New Roman"/>
      </w:rPr>
    </w:lvl>
    <w:lvl w:ilvl="1" w:tplc="6286233C" w:tentative="1">
      <w:start w:val="1"/>
      <w:numFmt w:val="lowerLetter"/>
      <w:lvlText w:val="%2."/>
      <w:lvlJc w:val="left"/>
      <w:pPr>
        <w:ind w:left="1080" w:hanging="360"/>
      </w:pPr>
      <w:rPr>
        <w:rFonts w:cs="Times New Roman"/>
      </w:rPr>
    </w:lvl>
    <w:lvl w:ilvl="2" w:tplc="144AE376" w:tentative="1">
      <w:start w:val="1"/>
      <w:numFmt w:val="lowerRoman"/>
      <w:lvlText w:val="%3."/>
      <w:lvlJc w:val="right"/>
      <w:pPr>
        <w:ind w:left="1800" w:hanging="180"/>
      </w:pPr>
      <w:rPr>
        <w:rFonts w:cs="Times New Roman"/>
      </w:rPr>
    </w:lvl>
    <w:lvl w:ilvl="3" w:tplc="AD3A1C68" w:tentative="1">
      <w:start w:val="1"/>
      <w:numFmt w:val="decimal"/>
      <w:lvlText w:val="%4."/>
      <w:lvlJc w:val="left"/>
      <w:pPr>
        <w:ind w:left="2520" w:hanging="360"/>
      </w:pPr>
      <w:rPr>
        <w:rFonts w:cs="Times New Roman"/>
      </w:rPr>
    </w:lvl>
    <w:lvl w:ilvl="4" w:tplc="37FE6D18" w:tentative="1">
      <w:start w:val="1"/>
      <w:numFmt w:val="lowerLetter"/>
      <w:lvlText w:val="%5."/>
      <w:lvlJc w:val="left"/>
      <w:pPr>
        <w:ind w:left="3240" w:hanging="360"/>
      </w:pPr>
      <w:rPr>
        <w:rFonts w:cs="Times New Roman"/>
      </w:rPr>
    </w:lvl>
    <w:lvl w:ilvl="5" w:tplc="C6B221FE" w:tentative="1">
      <w:start w:val="1"/>
      <w:numFmt w:val="lowerRoman"/>
      <w:lvlText w:val="%6."/>
      <w:lvlJc w:val="right"/>
      <w:pPr>
        <w:ind w:left="3960" w:hanging="180"/>
      </w:pPr>
      <w:rPr>
        <w:rFonts w:cs="Times New Roman"/>
      </w:rPr>
    </w:lvl>
    <w:lvl w:ilvl="6" w:tplc="50AEB0C8" w:tentative="1">
      <w:start w:val="1"/>
      <w:numFmt w:val="decimal"/>
      <w:lvlText w:val="%7."/>
      <w:lvlJc w:val="left"/>
      <w:pPr>
        <w:ind w:left="4680" w:hanging="360"/>
      </w:pPr>
      <w:rPr>
        <w:rFonts w:cs="Times New Roman"/>
      </w:rPr>
    </w:lvl>
    <w:lvl w:ilvl="7" w:tplc="63D08412" w:tentative="1">
      <w:start w:val="1"/>
      <w:numFmt w:val="lowerLetter"/>
      <w:lvlText w:val="%8."/>
      <w:lvlJc w:val="left"/>
      <w:pPr>
        <w:ind w:left="5400" w:hanging="360"/>
      </w:pPr>
      <w:rPr>
        <w:rFonts w:cs="Times New Roman"/>
      </w:rPr>
    </w:lvl>
    <w:lvl w:ilvl="8" w:tplc="24A8B952"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0024C8B0"/>
    <w:lvl w:ilvl="0" w:tplc="01709742">
      <w:start w:val="1"/>
      <w:numFmt w:val="lowerLetter"/>
      <w:lvlText w:val="%1."/>
      <w:lvlJc w:val="left"/>
      <w:pPr>
        <w:ind w:left="1353" w:hanging="360"/>
      </w:pPr>
      <w:rPr>
        <w:rFonts w:cs="Times New Roman" w:hint="default"/>
      </w:rPr>
    </w:lvl>
    <w:lvl w:ilvl="1" w:tplc="4732A4CA" w:tentative="1">
      <w:start w:val="1"/>
      <w:numFmt w:val="lowerLetter"/>
      <w:lvlText w:val="%2."/>
      <w:lvlJc w:val="left"/>
      <w:pPr>
        <w:ind w:left="2073" w:hanging="360"/>
      </w:pPr>
      <w:rPr>
        <w:rFonts w:cs="Times New Roman"/>
      </w:rPr>
    </w:lvl>
    <w:lvl w:ilvl="2" w:tplc="82B00508" w:tentative="1">
      <w:start w:val="1"/>
      <w:numFmt w:val="lowerRoman"/>
      <w:lvlText w:val="%3."/>
      <w:lvlJc w:val="right"/>
      <w:pPr>
        <w:ind w:left="2793" w:hanging="180"/>
      </w:pPr>
      <w:rPr>
        <w:rFonts w:cs="Times New Roman"/>
      </w:rPr>
    </w:lvl>
    <w:lvl w:ilvl="3" w:tplc="6B6680B8" w:tentative="1">
      <w:start w:val="1"/>
      <w:numFmt w:val="decimal"/>
      <w:lvlText w:val="%4."/>
      <w:lvlJc w:val="left"/>
      <w:pPr>
        <w:ind w:left="3513" w:hanging="360"/>
      </w:pPr>
      <w:rPr>
        <w:rFonts w:cs="Times New Roman"/>
      </w:rPr>
    </w:lvl>
    <w:lvl w:ilvl="4" w:tplc="766EDCDE" w:tentative="1">
      <w:start w:val="1"/>
      <w:numFmt w:val="lowerLetter"/>
      <w:lvlText w:val="%5."/>
      <w:lvlJc w:val="left"/>
      <w:pPr>
        <w:ind w:left="4233" w:hanging="360"/>
      </w:pPr>
      <w:rPr>
        <w:rFonts w:cs="Times New Roman"/>
      </w:rPr>
    </w:lvl>
    <w:lvl w:ilvl="5" w:tplc="B4A25BC2" w:tentative="1">
      <w:start w:val="1"/>
      <w:numFmt w:val="lowerRoman"/>
      <w:lvlText w:val="%6."/>
      <w:lvlJc w:val="right"/>
      <w:pPr>
        <w:ind w:left="4953" w:hanging="180"/>
      </w:pPr>
      <w:rPr>
        <w:rFonts w:cs="Times New Roman"/>
      </w:rPr>
    </w:lvl>
    <w:lvl w:ilvl="6" w:tplc="A67A392C" w:tentative="1">
      <w:start w:val="1"/>
      <w:numFmt w:val="decimal"/>
      <w:lvlText w:val="%7."/>
      <w:lvlJc w:val="left"/>
      <w:pPr>
        <w:ind w:left="5673" w:hanging="360"/>
      </w:pPr>
      <w:rPr>
        <w:rFonts w:cs="Times New Roman"/>
      </w:rPr>
    </w:lvl>
    <w:lvl w:ilvl="7" w:tplc="A6BC0CEC" w:tentative="1">
      <w:start w:val="1"/>
      <w:numFmt w:val="lowerLetter"/>
      <w:lvlText w:val="%8."/>
      <w:lvlJc w:val="left"/>
      <w:pPr>
        <w:ind w:left="6393" w:hanging="360"/>
      </w:pPr>
      <w:rPr>
        <w:rFonts w:cs="Times New Roman"/>
      </w:rPr>
    </w:lvl>
    <w:lvl w:ilvl="8" w:tplc="24C27FDA" w:tentative="1">
      <w:start w:val="1"/>
      <w:numFmt w:val="lowerRoman"/>
      <w:lvlText w:val="%9."/>
      <w:lvlJc w:val="right"/>
      <w:pPr>
        <w:ind w:left="7113" w:hanging="180"/>
      </w:pPr>
      <w:rPr>
        <w:rFonts w:cs="Times New Roman"/>
      </w:rPr>
    </w:lvl>
  </w:abstractNum>
  <w:abstractNum w:abstractNumId="27" w15:restartNumberingAfterBreak="0">
    <w:nsid w:val="74633A4F"/>
    <w:multiLevelType w:val="hybridMultilevel"/>
    <w:tmpl w:val="E9EA757C"/>
    <w:lvl w:ilvl="0" w:tplc="22E27ACE">
      <w:start w:val="1"/>
      <w:numFmt w:val="decimal"/>
      <w:lvlText w:val="%1."/>
      <w:lvlJc w:val="left"/>
      <w:pPr>
        <w:ind w:left="1413" w:hanging="360"/>
      </w:pPr>
      <w:rPr>
        <w:rFonts w:cs="Times New Roman" w:hint="default"/>
        <w:sz w:val="24"/>
      </w:rPr>
    </w:lvl>
    <w:lvl w:ilvl="1" w:tplc="B5BC9176" w:tentative="1">
      <w:start w:val="1"/>
      <w:numFmt w:val="lowerLetter"/>
      <w:lvlText w:val="%2."/>
      <w:lvlJc w:val="left"/>
      <w:pPr>
        <w:ind w:left="2133" w:hanging="360"/>
      </w:pPr>
      <w:rPr>
        <w:rFonts w:cs="Times New Roman"/>
      </w:rPr>
    </w:lvl>
    <w:lvl w:ilvl="2" w:tplc="04E64E2E" w:tentative="1">
      <w:start w:val="1"/>
      <w:numFmt w:val="lowerRoman"/>
      <w:lvlText w:val="%3."/>
      <w:lvlJc w:val="right"/>
      <w:pPr>
        <w:ind w:left="2853" w:hanging="180"/>
      </w:pPr>
      <w:rPr>
        <w:rFonts w:cs="Times New Roman"/>
      </w:rPr>
    </w:lvl>
    <w:lvl w:ilvl="3" w:tplc="BD120A78" w:tentative="1">
      <w:start w:val="1"/>
      <w:numFmt w:val="decimal"/>
      <w:lvlText w:val="%4."/>
      <w:lvlJc w:val="left"/>
      <w:pPr>
        <w:ind w:left="3573" w:hanging="360"/>
      </w:pPr>
      <w:rPr>
        <w:rFonts w:cs="Times New Roman"/>
      </w:rPr>
    </w:lvl>
    <w:lvl w:ilvl="4" w:tplc="10A27330" w:tentative="1">
      <w:start w:val="1"/>
      <w:numFmt w:val="lowerLetter"/>
      <w:lvlText w:val="%5."/>
      <w:lvlJc w:val="left"/>
      <w:pPr>
        <w:ind w:left="4293" w:hanging="360"/>
      </w:pPr>
      <w:rPr>
        <w:rFonts w:cs="Times New Roman"/>
      </w:rPr>
    </w:lvl>
    <w:lvl w:ilvl="5" w:tplc="84040A0C" w:tentative="1">
      <w:start w:val="1"/>
      <w:numFmt w:val="lowerRoman"/>
      <w:lvlText w:val="%6."/>
      <w:lvlJc w:val="right"/>
      <w:pPr>
        <w:ind w:left="5013" w:hanging="180"/>
      </w:pPr>
      <w:rPr>
        <w:rFonts w:cs="Times New Roman"/>
      </w:rPr>
    </w:lvl>
    <w:lvl w:ilvl="6" w:tplc="E0DABBEC" w:tentative="1">
      <w:start w:val="1"/>
      <w:numFmt w:val="decimal"/>
      <w:lvlText w:val="%7."/>
      <w:lvlJc w:val="left"/>
      <w:pPr>
        <w:ind w:left="5733" w:hanging="360"/>
      </w:pPr>
      <w:rPr>
        <w:rFonts w:cs="Times New Roman"/>
      </w:rPr>
    </w:lvl>
    <w:lvl w:ilvl="7" w:tplc="F8A0BA98" w:tentative="1">
      <w:start w:val="1"/>
      <w:numFmt w:val="lowerLetter"/>
      <w:lvlText w:val="%8."/>
      <w:lvlJc w:val="left"/>
      <w:pPr>
        <w:ind w:left="6453" w:hanging="360"/>
      </w:pPr>
      <w:rPr>
        <w:rFonts w:cs="Times New Roman"/>
      </w:rPr>
    </w:lvl>
    <w:lvl w:ilvl="8" w:tplc="FF3893C2"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38A68520"/>
    <w:lvl w:ilvl="0" w:tplc="6FE637F2">
      <w:start w:val="1"/>
      <w:numFmt w:val="decimal"/>
      <w:lvlText w:val="%1)"/>
      <w:lvlJc w:val="left"/>
      <w:pPr>
        <w:ind w:left="720" w:hanging="360"/>
      </w:pPr>
      <w:rPr>
        <w:rFonts w:cs="Times New Roman"/>
        <w:b/>
        <w:bCs/>
      </w:rPr>
    </w:lvl>
    <w:lvl w:ilvl="1" w:tplc="BF2233FE" w:tentative="1">
      <w:start w:val="1"/>
      <w:numFmt w:val="lowerLetter"/>
      <w:lvlText w:val="%2."/>
      <w:lvlJc w:val="left"/>
      <w:pPr>
        <w:ind w:left="1440" w:hanging="360"/>
      </w:pPr>
      <w:rPr>
        <w:rFonts w:cs="Times New Roman"/>
      </w:rPr>
    </w:lvl>
    <w:lvl w:ilvl="2" w:tplc="1316A3B2" w:tentative="1">
      <w:start w:val="1"/>
      <w:numFmt w:val="lowerRoman"/>
      <w:lvlText w:val="%3."/>
      <w:lvlJc w:val="right"/>
      <w:pPr>
        <w:ind w:left="2160" w:hanging="180"/>
      </w:pPr>
      <w:rPr>
        <w:rFonts w:cs="Times New Roman"/>
      </w:rPr>
    </w:lvl>
    <w:lvl w:ilvl="3" w:tplc="5268D12A" w:tentative="1">
      <w:start w:val="1"/>
      <w:numFmt w:val="decimal"/>
      <w:lvlText w:val="%4."/>
      <w:lvlJc w:val="left"/>
      <w:pPr>
        <w:ind w:left="2880" w:hanging="360"/>
      </w:pPr>
      <w:rPr>
        <w:rFonts w:cs="Times New Roman"/>
      </w:rPr>
    </w:lvl>
    <w:lvl w:ilvl="4" w:tplc="BFEC3440" w:tentative="1">
      <w:start w:val="1"/>
      <w:numFmt w:val="lowerLetter"/>
      <w:lvlText w:val="%5."/>
      <w:lvlJc w:val="left"/>
      <w:pPr>
        <w:ind w:left="3600" w:hanging="360"/>
      </w:pPr>
      <w:rPr>
        <w:rFonts w:cs="Times New Roman"/>
      </w:rPr>
    </w:lvl>
    <w:lvl w:ilvl="5" w:tplc="F1CCDA9A" w:tentative="1">
      <w:start w:val="1"/>
      <w:numFmt w:val="lowerRoman"/>
      <w:lvlText w:val="%6."/>
      <w:lvlJc w:val="right"/>
      <w:pPr>
        <w:ind w:left="4320" w:hanging="180"/>
      </w:pPr>
      <w:rPr>
        <w:rFonts w:cs="Times New Roman"/>
      </w:rPr>
    </w:lvl>
    <w:lvl w:ilvl="6" w:tplc="F8D6D5B8" w:tentative="1">
      <w:start w:val="1"/>
      <w:numFmt w:val="decimal"/>
      <w:lvlText w:val="%7."/>
      <w:lvlJc w:val="left"/>
      <w:pPr>
        <w:ind w:left="5040" w:hanging="360"/>
      </w:pPr>
      <w:rPr>
        <w:rFonts w:cs="Times New Roman"/>
      </w:rPr>
    </w:lvl>
    <w:lvl w:ilvl="7" w:tplc="81448396" w:tentative="1">
      <w:start w:val="1"/>
      <w:numFmt w:val="lowerLetter"/>
      <w:lvlText w:val="%8."/>
      <w:lvlJc w:val="left"/>
      <w:pPr>
        <w:ind w:left="5760" w:hanging="360"/>
      </w:pPr>
      <w:rPr>
        <w:rFonts w:cs="Times New Roman"/>
      </w:rPr>
    </w:lvl>
    <w:lvl w:ilvl="8" w:tplc="A5D8F618"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5D26E8E8"/>
    <w:lvl w:ilvl="0" w:tplc="16B47D5A">
      <w:start w:val="1"/>
      <w:numFmt w:val="lowerLetter"/>
      <w:lvlText w:val="%1."/>
      <w:lvlJc w:val="left"/>
      <w:pPr>
        <w:ind w:left="720" w:hanging="360"/>
      </w:pPr>
      <w:rPr>
        <w:rFonts w:cs="Times New Roman" w:hint="default"/>
      </w:rPr>
    </w:lvl>
    <w:lvl w:ilvl="1" w:tplc="4C90BDFE" w:tentative="1">
      <w:start w:val="1"/>
      <w:numFmt w:val="lowerLetter"/>
      <w:lvlText w:val="%2."/>
      <w:lvlJc w:val="left"/>
      <w:pPr>
        <w:ind w:left="1440" w:hanging="360"/>
      </w:pPr>
      <w:rPr>
        <w:rFonts w:cs="Times New Roman"/>
      </w:rPr>
    </w:lvl>
    <w:lvl w:ilvl="2" w:tplc="5752370C" w:tentative="1">
      <w:start w:val="1"/>
      <w:numFmt w:val="lowerRoman"/>
      <w:lvlText w:val="%3."/>
      <w:lvlJc w:val="right"/>
      <w:pPr>
        <w:ind w:left="2160" w:hanging="180"/>
      </w:pPr>
      <w:rPr>
        <w:rFonts w:cs="Times New Roman"/>
      </w:rPr>
    </w:lvl>
    <w:lvl w:ilvl="3" w:tplc="35FA42A4" w:tentative="1">
      <w:start w:val="1"/>
      <w:numFmt w:val="decimal"/>
      <w:lvlText w:val="%4."/>
      <w:lvlJc w:val="left"/>
      <w:pPr>
        <w:ind w:left="2880" w:hanging="360"/>
      </w:pPr>
      <w:rPr>
        <w:rFonts w:cs="Times New Roman"/>
      </w:rPr>
    </w:lvl>
    <w:lvl w:ilvl="4" w:tplc="FBD25C7C" w:tentative="1">
      <w:start w:val="1"/>
      <w:numFmt w:val="lowerLetter"/>
      <w:lvlText w:val="%5."/>
      <w:lvlJc w:val="left"/>
      <w:pPr>
        <w:ind w:left="3600" w:hanging="360"/>
      </w:pPr>
      <w:rPr>
        <w:rFonts w:cs="Times New Roman"/>
      </w:rPr>
    </w:lvl>
    <w:lvl w:ilvl="5" w:tplc="5406FE00" w:tentative="1">
      <w:start w:val="1"/>
      <w:numFmt w:val="lowerRoman"/>
      <w:lvlText w:val="%6."/>
      <w:lvlJc w:val="right"/>
      <w:pPr>
        <w:ind w:left="4320" w:hanging="180"/>
      </w:pPr>
      <w:rPr>
        <w:rFonts w:cs="Times New Roman"/>
      </w:rPr>
    </w:lvl>
    <w:lvl w:ilvl="6" w:tplc="ED50DE04" w:tentative="1">
      <w:start w:val="1"/>
      <w:numFmt w:val="decimal"/>
      <w:lvlText w:val="%7."/>
      <w:lvlJc w:val="left"/>
      <w:pPr>
        <w:ind w:left="5040" w:hanging="360"/>
      </w:pPr>
      <w:rPr>
        <w:rFonts w:cs="Times New Roman"/>
      </w:rPr>
    </w:lvl>
    <w:lvl w:ilvl="7" w:tplc="BD34EEA2" w:tentative="1">
      <w:start w:val="1"/>
      <w:numFmt w:val="lowerLetter"/>
      <w:lvlText w:val="%8."/>
      <w:lvlJc w:val="left"/>
      <w:pPr>
        <w:ind w:left="5760" w:hanging="360"/>
      </w:pPr>
      <w:rPr>
        <w:rFonts w:cs="Times New Roman"/>
      </w:rPr>
    </w:lvl>
    <w:lvl w:ilvl="8" w:tplc="3D0EB978"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DE922EA2"/>
    <w:lvl w:ilvl="0" w:tplc="71206A94">
      <w:start w:val="1"/>
      <w:numFmt w:val="decimal"/>
      <w:lvlText w:val="%1."/>
      <w:lvlJc w:val="left"/>
      <w:pPr>
        <w:ind w:left="1353" w:hanging="360"/>
      </w:pPr>
      <w:rPr>
        <w:rFonts w:cs="Times New Roman" w:hint="default"/>
      </w:rPr>
    </w:lvl>
    <w:lvl w:ilvl="1" w:tplc="25C8E4A6" w:tentative="1">
      <w:start w:val="1"/>
      <w:numFmt w:val="lowerLetter"/>
      <w:lvlText w:val="%2."/>
      <w:lvlJc w:val="left"/>
      <w:pPr>
        <w:ind w:left="2073" w:hanging="360"/>
      </w:pPr>
      <w:rPr>
        <w:rFonts w:cs="Times New Roman"/>
      </w:rPr>
    </w:lvl>
    <w:lvl w:ilvl="2" w:tplc="62E0B406" w:tentative="1">
      <w:start w:val="1"/>
      <w:numFmt w:val="lowerRoman"/>
      <w:lvlText w:val="%3."/>
      <w:lvlJc w:val="right"/>
      <w:pPr>
        <w:ind w:left="2793" w:hanging="180"/>
      </w:pPr>
      <w:rPr>
        <w:rFonts w:cs="Times New Roman"/>
      </w:rPr>
    </w:lvl>
    <w:lvl w:ilvl="3" w:tplc="F5EE5C48" w:tentative="1">
      <w:start w:val="1"/>
      <w:numFmt w:val="decimal"/>
      <w:lvlText w:val="%4."/>
      <w:lvlJc w:val="left"/>
      <w:pPr>
        <w:ind w:left="3513" w:hanging="360"/>
      </w:pPr>
      <w:rPr>
        <w:rFonts w:cs="Times New Roman"/>
      </w:rPr>
    </w:lvl>
    <w:lvl w:ilvl="4" w:tplc="C95E913C" w:tentative="1">
      <w:start w:val="1"/>
      <w:numFmt w:val="lowerLetter"/>
      <w:lvlText w:val="%5."/>
      <w:lvlJc w:val="left"/>
      <w:pPr>
        <w:ind w:left="4233" w:hanging="360"/>
      </w:pPr>
      <w:rPr>
        <w:rFonts w:cs="Times New Roman"/>
      </w:rPr>
    </w:lvl>
    <w:lvl w:ilvl="5" w:tplc="54D6F084" w:tentative="1">
      <w:start w:val="1"/>
      <w:numFmt w:val="lowerRoman"/>
      <w:lvlText w:val="%6."/>
      <w:lvlJc w:val="right"/>
      <w:pPr>
        <w:ind w:left="4953" w:hanging="180"/>
      </w:pPr>
      <w:rPr>
        <w:rFonts w:cs="Times New Roman"/>
      </w:rPr>
    </w:lvl>
    <w:lvl w:ilvl="6" w:tplc="A274D5C4" w:tentative="1">
      <w:start w:val="1"/>
      <w:numFmt w:val="decimal"/>
      <w:lvlText w:val="%7."/>
      <w:lvlJc w:val="left"/>
      <w:pPr>
        <w:ind w:left="5673" w:hanging="360"/>
      </w:pPr>
      <w:rPr>
        <w:rFonts w:cs="Times New Roman"/>
      </w:rPr>
    </w:lvl>
    <w:lvl w:ilvl="7" w:tplc="448E89C4" w:tentative="1">
      <w:start w:val="1"/>
      <w:numFmt w:val="lowerLetter"/>
      <w:lvlText w:val="%8."/>
      <w:lvlJc w:val="left"/>
      <w:pPr>
        <w:ind w:left="6393" w:hanging="360"/>
      </w:pPr>
      <w:rPr>
        <w:rFonts w:cs="Times New Roman"/>
      </w:rPr>
    </w:lvl>
    <w:lvl w:ilvl="8" w:tplc="C890F986"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926808E6"/>
    <w:lvl w:ilvl="0" w:tplc="D7AC9A74">
      <w:start w:val="1"/>
      <w:numFmt w:val="upperRoman"/>
      <w:lvlText w:val="%1."/>
      <w:lvlJc w:val="right"/>
      <w:pPr>
        <w:ind w:left="360" w:hanging="360"/>
      </w:pPr>
      <w:rPr>
        <w:rFonts w:cs="Times New Roman"/>
      </w:rPr>
    </w:lvl>
    <w:lvl w:ilvl="1" w:tplc="DC3A45F0" w:tentative="1">
      <w:start w:val="1"/>
      <w:numFmt w:val="lowerLetter"/>
      <w:lvlText w:val="%2."/>
      <w:lvlJc w:val="left"/>
      <w:pPr>
        <w:ind w:left="2149" w:hanging="360"/>
      </w:pPr>
      <w:rPr>
        <w:rFonts w:cs="Times New Roman"/>
      </w:rPr>
    </w:lvl>
    <w:lvl w:ilvl="2" w:tplc="5FC2FAB2" w:tentative="1">
      <w:start w:val="1"/>
      <w:numFmt w:val="lowerRoman"/>
      <w:lvlText w:val="%3."/>
      <w:lvlJc w:val="right"/>
      <w:pPr>
        <w:ind w:left="2869" w:hanging="180"/>
      </w:pPr>
      <w:rPr>
        <w:rFonts w:cs="Times New Roman"/>
      </w:rPr>
    </w:lvl>
    <w:lvl w:ilvl="3" w:tplc="45AC5A54" w:tentative="1">
      <w:start w:val="1"/>
      <w:numFmt w:val="decimal"/>
      <w:lvlText w:val="%4."/>
      <w:lvlJc w:val="left"/>
      <w:pPr>
        <w:ind w:left="3589" w:hanging="360"/>
      </w:pPr>
      <w:rPr>
        <w:rFonts w:cs="Times New Roman"/>
      </w:rPr>
    </w:lvl>
    <w:lvl w:ilvl="4" w:tplc="9B6E61EC" w:tentative="1">
      <w:start w:val="1"/>
      <w:numFmt w:val="lowerLetter"/>
      <w:lvlText w:val="%5."/>
      <w:lvlJc w:val="left"/>
      <w:pPr>
        <w:ind w:left="4309" w:hanging="360"/>
      </w:pPr>
      <w:rPr>
        <w:rFonts w:cs="Times New Roman"/>
      </w:rPr>
    </w:lvl>
    <w:lvl w:ilvl="5" w:tplc="377E58F6" w:tentative="1">
      <w:start w:val="1"/>
      <w:numFmt w:val="lowerRoman"/>
      <w:lvlText w:val="%6."/>
      <w:lvlJc w:val="right"/>
      <w:pPr>
        <w:ind w:left="5029" w:hanging="180"/>
      </w:pPr>
      <w:rPr>
        <w:rFonts w:cs="Times New Roman"/>
      </w:rPr>
    </w:lvl>
    <w:lvl w:ilvl="6" w:tplc="382C6F36" w:tentative="1">
      <w:start w:val="1"/>
      <w:numFmt w:val="decimal"/>
      <w:lvlText w:val="%7."/>
      <w:lvlJc w:val="left"/>
      <w:pPr>
        <w:ind w:left="5749" w:hanging="360"/>
      </w:pPr>
      <w:rPr>
        <w:rFonts w:cs="Times New Roman"/>
      </w:rPr>
    </w:lvl>
    <w:lvl w:ilvl="7" w:tplc="D63C45BC" w:tentative="1">
      <w:start w:val="1"/>
      <w:numFmt w:val="lowerLetter"/>
      <w:lvlText w:val="%8."/>
      <w:lvlJc w:val="left"/>
      <w:pPr>
        <w:ind w:left="6469" w:hanging="360"/>
      </w:pPr>
      <w:rPr>
        <w:rFonts w:cs="Times New Roman"/>
      </w:rPr>
    </w:lvl>
    <w:lvl w:ilvl="8" w:tplc="892E3D34" w:tentative="1">
      <w:start w:val="1"/>
      <w:numFmt w:val="lowerRoman"/>
      <w:lvlText w:val="%9."/>
      <w:lvlJc w:val="right"/>
      <w:pPr>
        <w:ind w:left="7189" w:hanging="180"/>
      </w:pPr>
      <w:rPr>
        <w:rFonts w:cs="Times New Roman"/>
      </w:rPr>
    </w:lvl>
  </w:abstractNum>
  <w:num w:numId="1" w16cid:durableId="311911960">
    <w:abstractNumId w:val="16"/>
  </w:num>
  <w:num w:numId="2" w16cid:durableId="839196002">
    <w:abstractNumId w:val="9"/>
  </w:num>
  <w:num w:numId="3" w16cid:durableId="1148327459">
    <w:abstractNumId w:val="10"/>
  </w:num>
  <w:num w:numId="4" w16cid:durableId="820270596">
    <w:abstractNumId w:val="25"/>
  </w:num>
  <w:num w:numId="5" w16cid:durableId="1387878156">
    <w:abstractNumId w:val="24"/>
  </w:num>
  <w:num w:numId="6" w16cid:durableId="1090589047">
    <w:abstractNumId w:val="23"/>
  </w:num>
  <w:num w:numId="7" w16cid:durableId="899756336">
    <w:abstractNumId w:val="30"/>
  </w:num>
  <w:num w:numId="8" w16cid:durableId="1273635416">
    <w:abstractNumId w:val="17"/>
  </w:num>
  <w:num w:numId="9" w16cid:durableId="2032949990">
    <w:abstractNumId w:val="26"/>
  </w:num>
  <w:num w:numId="10" w16cid:durableId="815952260">
    <w:abstractNumId w:val="27"/>
  </w:num>
  <w:num w:numId="11" w16cid:durableId="1832091489">
    <w:abstractNumId w:val="12"/>
  </w:num>
  <w:num w:numId="12" w16cid:durableId="1500727415">
    <w:abstractNumId w:val="20"/>
  </w:num>
  <w:num w:numId="13" w16cid:durableId="938753467">
    <w:abstractNumId w:val="8"/>
  </w:num>
  <w:num w:numId="14" w16cid:durableId="1218781127">
    <w:abstractNumId w:val="0"/>
  </w:num>
  <w:num w:numId="15" w16cid:durableId="11883484">
    <w:abstractNumId w:val="31"/>
  </w:num>
  <w:num w:numId="16" w16cid:durableId="1167670678">
    <w:abstractNumId w:val="22"/>
  </w:num>
  <w:num w:numId="17" w16cid:durableId="1537082564">
    <w:abstractNumId w:val="29"/>
  </w:num>
  <w:num w:numId="18" w16cid:durableId="882139792">
    <w:abstractNumId w:val="28"/>
  </w:num>
  <w:num w:numId="19" w16cid:durableId="1490708233">
    <w:abstractNumId w:val="19"/>
  </w:num>
  <w:num w:numId="20" w16cid:durableId="1059940076">
    <w:abstractNumId w:val="5"/>
  </w:num>
  <w:num w:numId="21" w16cid:durableId="1884978052">
    <w:abstractNumId w:val="1"/>
  </w:num>
  <w:num w:numId="22" w16cid:durableId="1438677811">
    <w:abstractNumId w:val="13"/>
  </w:num>
  <w:num w:numId="23" w16cid:durableId="876039541">
    <w:abstractNumId w:val="2"/>
  </w:num>
  <w:num w:numId="24" w16cid:durableId="775832150">
    <w:abstractNumId w:val="3"/>
  </w:num>
  <w:num w:numId="25" w16cid:durableId="770517938">
    <w:abstractNumId w:val="4"/>
  </w:num>
  <w:num w:numId="26" w16cid:durableId="1227376566">
    <w:abstractNumId w:val="11"/>
  </w:num>
  <w:num w:numId="27" w16cid:durableId="781414773">
    <w:abstractNumId w:val="14"/>
  </w:num>
  <w:num w:numId="28" w16cid:durableId="579363481">
    <w:abstractNumId w:val="6"/>
  </w:num>
  <w:num w:numId="29" w16cid:durableId="937832245">
    <w:abstractNumId w:val="18"/>
  </w:num>
  <w:num w:numId="30" w16cid:durableId="1845657406">
    <w:abstractNumId w:val="21"/>
  </w:num>
  <w:num w:numId="31" w16cid:durableId="632830200">
    <w:abstractNumId w:val="15"/>
  </w:num>
  <w:num w:numId="32" w16cid:durableId="199977255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defaultTabStop w:val="720"/>
  <w:doNotHyphenateCaps/>
  <w:evenAndOddHeader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3740E"/>
    <w:rsid w:val="000417D3"/>
    <w:rsid w:val="000475BE"/>
    <w:rsid w:val="00054FB4"/>
    <w:rsid w:val="00055FC4"/>
    <w:rsid w:val="0006191D"/>
    <w:rsid w:val="00066AC1"/>
    <w:rsid w:val="00076F8C"/>
    <w:rsid w:val="000805B5"/>
    <w:rsid w:val="0008220C"/>
    <w:rsid w:val="000877EE"/>
    <w:rsid w:val="00092730"/>
    <w:rsid w:val="000A0B41"/>
    <w:rsid w:val="000A2548"/>
    <w:rsid w:val="000B0038"/>
    <w:rsid w:val="000B0CE5"/>
    <w:rsid w:val="000B59CD"/>
    <w:rsid w:val="000C2F27"/>
    <w:rsid w:val="000C3688"/>
    <w:rsid w:val="000E1F30"/>
    <w:rsid w:val="000E31DC"/>
    <w:rsid w:val="000F3005"/>
    <w:rsid w:val="000F66AA"/>
    <w:rsid w:val="00103AFF"/>
    <w:rsid w:val="00110D78"/>
    <w:rsid w:val="00116ED8"/>
    <w:rsid w:val="00117792"/>
    <w:rsid w:val="00122F5F"/>
    <w:rsid w:val="00123EF2"/>
    <w:rsid w:val="00124417"/>
    <w:rsid w:val="001245CB"/>
    <w:rsid w:val="0013783B"/>
    <w:rsid w:val="001578E9"/>
    <w:rsid w:val="00162A30"/>
    <w:rsid w:val="00165813"/>
    <w:rsid w:val="00171D19"/>
    <w:rsid w:val="00173196"/>
    <w:rsid w:val="0018288D"/>
    <w:rsid w:val="00187357"/>
    <w:rsid w:val="001A07A8"/>
    <w:rsid w:val="001B3613"/>
    <w:rsid w:val="001C2739"/>
    <w:rsid w:val="001C3A78"/>
    <w:rsid w:val="001C3D6C"/>
    <w:rsid w:val="001C7BDA"/>
    <w:rsid w:val="001D016B"/>
    <w:rsid w:val="001D5E03"/>
    <w:rsid w:val="001D7DEE"/>
    <w:rsid w:val="001E02DA"/>
    <w:rsid w:val="001E2AAA"/>
    <w:rsid w:val="0020406B"/>
    <w:rsid w:val="0020676E"/>
    <w:rsid w:val="002132FC"/>
    <w:rsid w:val="00216CB6"/>
    <w:rsid w:val="00217D1E"/>
    <w:rsid w:val="00223090"/>
    <w:rsid w:val="00224082"/>
    <w:rsid w:val="002417CF"/>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8FF"/>
    <w:rsid w:val="002D2DAC"/>
    <w:rsid w:val="002E0452"/>
    <w:rsid w:val="002E695D"/>
    <w:rsid w:val="002F4D18"/>
    <w:rsid w:val="00301FEB"/>
    <w:rsid w:val="00303D42"/>
    <w:rsid w:val="0030640D"/>
    <w:rsid w:val="00311931"/>
    <w:rsid w:val="00312D76"/>
    <w:rsid w:val="00334520"/>
    <w:rsid w:val="00334792"/>
    <w:rsid w:val="003363F0"/>
    <w:rsid w:val="00336A9A"/>
    <w:rsid w:val="0034128C"/>
    <w:rsid w:val="00362CBC"/>
    <w:rsid w:val="00375A00"/>
    <w:rsid w:val="00381B26"/>
    <w:rsid w:val="00382478"/>
    <w:rsid w:val="00386F26"/>
    <w:rsid w:val="00387148"/>
    <w:rsid w:val="00387C94"/>
    <w:rsid w:val="00393D2F"/>
    <w:rsid w:val="003948B0"/>
    <w:rsid w:val="00395535"/>
    <w:rsid w:val="003B28D6"/>
    <w:rsid w:val="003B635B"/>
    <w:rsid w:val="003C40CE"/>
    <w:rsid w:val="003C482F"/>
    <w:rsid w:val="003C5369"/>
    <w:rsid w:val="003E1185"/>
    <w:rsid w:val="00400BB8"/>
    <w:rsid w:val="00406D0E"/>
    <w:rsid w:val="00411F5E"/>
    <w:rsid w:val="00413EEB"/>
    <w:rsid w:val="00414DD3"/>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24ED"/>
    <w:rsid w:val="00476E9F"/>
    <w:rsid w:val="00481B20"/>
    <w:rsid w:val="004863B6"/>
    <w:rsid w:val="00486707"/>
    <w:rsid w:val="0048722D"/>
    <w:rsid w:val="00490551"/>
    <w:rsid w:val="00490A17"/>
    <w:rsid w:val="004926FD"/>
    <w:rsid w:val="004928B8"/>
    <w:rsid w:val="00497A78"/>
    <w:rsid w:val="004A19B5"/>
    <w:rsid w:val="004A4564"/>
    <w:rsid w:val="004A68CB"/>
    <w:rsid w:val="004B08D8"/>
    <w:rsid w:val="004B0E60"/>
    <w:rsid w:val="004B16E8"/>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4E3A"/>
    <w:rsid w:val="005227C8"/>
    <w:rsid w:val="005323E6"/>
    <w:rsid w:val="00533343"/>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43AB"/>
    <w:rsid w:val="00591DE5"/>
    <w:rsid w:val="0059236C"/>
    <w:rsid w:val="005A4F69"/>
    <w:rsid w:val="005C14AA"/>
    <w:rsid w:val="005C643D"/>
    <w:rsid w:val="005C751F"/>
    <w:rsid w:val="005D4A0D"/>
    <w:rsid w:val="005E7673"/>
    <w:rsid w:val="006035FA"/>
    <w:rsid w:val="006052AE"/>
    <w:rsid w:val="0061613E"/>
    <w:rsid w:val="0062129F"/>
    <w:rsid w:val="00622926"/>
    <w:rsid w:val="0062388D"/>
    <w:rsid w:val="006352D0"/>
    <w:rsid w:val="00635741"/>
    <w:rsid w:val="006419D1"/>
    <w:rsid w:val="006538D6"/>
    <w:rsid w:val="00654B07"/>
    <w:rsid w:val="00664825"/>
    <w:rsid w:val="00674CB5"/>
    <w:rsid w:val="00680536"/>
    <w:rsid w:val="0068513A"/>
    <w:rsid w:val="006902BB"/>
    <w:rsid w:val="006A7DFF"/>
    <w:rsid w:val="006B0510"/>
    <w:rsid w:val="006B2D02"/>
    <w:rsid w:val="006B4E44"/>
    <w:rsid w:val="006B6E0F"/>
    <w:rsid w:val="006C0202"/>
    <w:rsid w:val="006C65C4"/>
    <w:rsid w:val="006C6EBD"/>
    <w:rsid w:val="006C7730"/>
    <w:rsid w:val="006D6149"/>
    <w:rsid w:val="006D782E"/>
    <w:rsid w:val="006E2F83"/>
    <w:rsid w:val="006E4FC4"/>
    <w:rsid w:val="006E5F85"/>
    <w:rsid w:val="006E6B9F"/>
    <w:rsid w:val="006E7FC3"/>
    <w:rsid w:val="006F411A"/>
    <w:rsid w:val="00702902"/>
    <w:rsid w:val="00704378"/>
    <w:rsid w:val="00707398"/>
    <w:rsid w:val="007169EC"/>
    <w:rsid w:val="00727B9E"/>
    <w:rsid w:val="00733240"/>
    <w:rsid w:val="00741058"/>
    <w:rsid w:val="00755AB4"/>
    <w:rsid w:val="00761E7C"/>
    <w:rsid w:val="007636FC"/>
    <w:rsid w:val="00776338"/>
    <w:rsid w:val="007816FC"/>
    <w:rsid w:val="00781D8B"/>
    <w:rsid w:val="0079311F"/>
    <w:rsid w:val="007933FE"/>
    <w:rsid w:val="00796577"/>
    <w:rsid w:val="00796A75"/>
    <w:rsid w:val="007A2AA8"/>
    <w:rsid w:val="007A5A78"/>
    <w:rsid w:val="007A62B7"/>
    <w:rsid w:val="007A65BF"/>
    <w:rsid w:val="007B6823"/>
    <w:rsid w:val="007D5BA1"/>
    <w:rsid w:val="007E2C04"/>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13F2"/>
    <w:rsid w:val="00882CAF"/>
    <w:rsid w:val="0088746C"/>
    <w:rsid w:val="00893758"/>
    <w:rsid w:val="008940D8"/>
    <w:rsid w:val="008B23F8"/>
    <w:rsid w:val="008B4BA9"/>
    <w:rsid w:val="008B7A0F"/>
    <w:rsid w:val="008C0313"/>
    <w:rsid w:val="008C302B"/>
    <w:rsid w:val="008C3DC2"/>
    <w:rsid w:val="008C45DE"/>
    <w:rsid w:val="008C782D"/>
    <w:rsid w:val="008D0F02"/>
    <w:rsid w:val="008E554D"/>
    <w:rsid w:val="008F3342"/>
    <w:rsid w:val="009005BA"/>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A38C8"/>
    <w:rsid w:val="009B6344"/>
    <w:rsid w:val="009B764B"/>
    <w:rsid w:val="009D7AA9"/>
    <w:rsid w:val="009E2468"/>
    <w:rsid w:val="009E3624"/>
    <w:rsid w:val="009E4EBA"/>
    <w:rsid w:val="009F091C"/>
    <w:rsid w:val="009F2D64"/>
    <w:rsid w:val="009F409C"/>
    <w:rsid w:val="009F6F7B"/>
    <w:rsid w:val="00A03126"/>
    <w:rsid w:val="00A13315"/>
    <w:rsid w:val="00A170E5"/>
    <w:rsid w:val="00A175E3"/>
    <w:rsid w:val="00A27B34"/>
    <w:rsid w:val="00A32B83"/>
    <w:rsid w:val="00A37C4B"/>
    <w:rsid w:val="00A43778"/>
    <w:rsid w:val="00A4558F"/>
    <w:rsid w:val="00A45DF2"/>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2095"/>
    <w:rsid w:val="00B8353F"/>
    <w:rsid w:val="00B86BF7"/>
    <w:rsid w:val="00B905EC"/>
    <w:rsid w:val="00B91F74"/>
    <w:rsid w:val="00B9472D"/>
    <w:rsid w:val="00BA6FF3"/>
    <w:rsid w:val="00BB2B6F"/>
    <w:rsid w:val="00BB6938"/>
    <w:rsid w:val="00BC51D8"/>
    <w:rsid w:val="00BD0AE5"/>
    <w:rsid w:val="00BD5D62"/>
    <w:rsid w:val="00BD79A0"/>
    <w:rsid w:val="00BE144D"/>
    <w:rsid w:val="00BE17FD"/>
    <w:rsid w:val="00BE30EB"/>
    <w:rsid w:val="00BF1696"/>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B5320"/>
    <w:rsid w:val="00CC56D8"/>
    <w:rsid w:val="00CE2A67"/>
    <w:rsid w:val="00CE741E"/>
    <w:rsid w:val="00CF03A1"/>
    <w:rsid w:val="00CF57D6"/>
    <w:rsid w:val="00D26ADD"/>
    <w:rsid w:val="00D3758C"/>
    <w:rsid w:val="00D44083"/>
    <w:rsid w:val="00D57022"/>
    <w:rsid w:val="00D57A56"/>
    <w:rsid w:val="00D63088"/>
    <w:rsid w:val="00D67104"/>
    <w:rsid w:val="00D73826"/>
    <w:rsid w:val="00D775DE"/>
    <w:rsid w:val="00D8797F"/>
    <w:rsid w:val="00D90FE5"/>
    <w:rsid w:val="00D94113"/>
    <w:rsid w:val="00D96860"/>
    <w:rsid w:val="00DB3EDF"/>
    <w:rsid w:val="00DC3AF3"/>
    <w:rsid w:val="00DC5CD7"/>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1099"/>
    <w:rsid w:val="00E158C5"/>
    <w:rsid w:val="00E3086A"/>
    <w:rsid w:val="00E30D6B"/>
    <w:rsid w:val="00E30E14"/>
    <w:rsid w:val="00E36AA2"/>
    <w:rsid w:val="00E439CB"/>
    <w:rsid w:val="00E46E84"/>
    <w:rsid w:val="00E5640B"/>
    <w:rsid w:val="00E62913"/>
    <w:rsid w:val="00E65AF8"/>
    <w:rsid w:val="00E73641"/>
    <w:rsid w:val="00E75F6E"/>
    <w:rsid w:val="00E77C4D"/>
    <w:rsid w:val="00E90C62"/>
    <w:rsid w:val="00E922F2"/>
    <w:rsid w:val="00E93AC4"/>
    <w:rsid w:val="00EA340B"/>
    <w:rsid w:val="00EA4465"/>
    <w:rsid w:val="00EA4EF4"/>
    <w:rsid w:val="00EA5258"/>
    <w:rsid w:val="00EB323F"/>
    <w:rsid w:val="00EB5A85"/>
    <w:rsid w:val="00EB743A"/>
    <w:rsid w:val="00EC4D8B"/>
    <w:rsid w:val="00ED2F7D"/>
    <w:rsid w:val="00EF3DFC"/>
    <w:rsid w:val="00EF52D9"/>
    <w:rsid w:val="00EF5FCD"/>
    <w:rsid w:val="00F01DBC"/>
    <w:rsid w:val="00F06CD1"/>
    <w:rsid w:val="00F06FB4"/>
    <w:rsid w:val="00F1027C"/>
    <w:rsid w:val="00F1612A"/>
    <w:rsid w:val="00F20642"/>
    <w:rsid w:val="00F2251C"/>
    <w:rsid w:val="00F23791"/>
    <w:rsid w:val="00F269C8"/>
    <w:rsid w:val="00F3381A"/>
    <w:rsid w:val="00F369EC"/>
    <w:rsid w:val="00F421A1"/>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30ED"/>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129DE7"/>
  <w15:docId w15:val="{BBA67C25-E8EF-49BE-BBFF-FD42613C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EF3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15575/vh.v5i2.28191" TargetMode="External"/><Relationship Id="rId18" Type="http://schemas.openxmlformats.org/officeDocument/2006/relationships/hyperlink" Target="https://doi.org/10.29300/madania.v27i1.3381" TargetMode="External"/><Relationship Id="rId26" Type="http://schemas.openxmlformats.org/officeDocument/2006/relationships/hyperlink" Target="https://doi.org/10.15642/mutawatir.2019.9.2.237-255" TargetMode="External"/><Relationship Id="rId39" Type="http://schemas.openxmlformats.org/officeDocument/2006/relationships/hyperlink" Target="https://doi.org/10.62297/idrak.1369359" TargetMode="External"/><Relationship Id="rId21" Type="http://schemas.openxmlformats.org/officeDocument/2006/relationships/hyperlink" Target="https://doi.org/10.32505/al-bukhari.v5i1.2593" TargetMode="External"/><Relationship Id="rId34" Type="http://schemas.openxmlformats.org/officeDocument/2006/relationships/hyperlink" Target="https://doi.org/10.18326/millati.v8i2.546"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22373/sjhk.v6i1.11904" TargetMode="External"/><Relationship Id="rId29" Type="http://schemas.openxmlformats.org/officeDocument/2006/relationships/hyperlink" Target="https://doi.org/10.15575/diroyah.v8i1.284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4014/jush.v27i1.4594" TargetMode="External"/><Relationship Id="rId24" Type="http://schemas.openxmlformats.org/officeDocument/2006/relationships/hyperlink" Target="https://doi.org/10.22373/sjhk.v7i1.12383" TargetMode="External"/><Relationship Id="rId32" Type="http://schemas.openxmlformats.org/officeDocument/2006/relationships/hyperlink" Target="https://doi.org/10.22515/al-ahkam.v3i1.1342" TargetMode="External"/><Relationship Id="rId37" Type="http://schemas.openxmlformats.org/officeDocument/2006/relationships/hyperlink" Target="https://doi.org/10.55623/au.v5i2.342" TargetMode="External"/><Relationship Id="rId40" Type="http://schemas.openxmlformats.org/officeDocument/2006/relationships/hyperlink" Target="https://doi.org/10.30984/as.v5i2.231"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5281/zenodo.11114178" TargetMode="External"/><Relationship Id="rId23" Type="http://schemas.openxmlformats.org/officeDocument/2006/relationships/hyperlink" Target="https://doi.org/10.17120/omuifd.1267928" TargetMode="External"/><Relationship Id="rId28" Type="http://schemas.openxmlformats.org/officeDocument/2006/relationships/hyperlink" Target="https://doi.org/10.62976/ijijel.v2i2.540" TargetMode="External"/><Relationship Id="rId36" Type="http://schemas.openxmlformats.org/officeDocument/2006/relationships/hyperlink" Target="https://doi.org/10.30497/LAW.2024.245910.3506" TargetMode="External"/><Relationship Id="rId10" Type="http://schemas.openxmlformats.org/officeDocument/2006/relationships/hyperlink" Target="https://creativecommons.org/licenses/by/4.0/" TargetMode="External"/><Relationship Id="rId19" Type="http://schemas.openxmlformats.org/officeDocument/2006/relationships/hyperlink" Target="https://qjurnal.my.id/index.php/jis/article/view/433" TargetMode="External"/><Relationship Id="rId31" Type="http://schemas.openxmlformats.org/officeDocument/2006/relationships/hyperlink" Target="https://doi.org/10.22515/al-ahkam.v2i2.177"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15364/ris17-0401-02" TargetMode="External"/><Relationship Id="rId22" Type="http://schemas.openxmlformats.org/officeDocument/2006/relationships/hyperlink" Target="https://al-islam.org/al-tawhid/general-al-tawhid/ijtihad-its-meaning-sources-beginnings-practice-ray-jannati/factors" TargetMode="External"/><Relationship Id="rId27" Type="http://schemas.openxmlformats.org/officeDocument/2006/relationships/hyperlink" Target="https://doi.org/10.5356/jorient.32.2_76" TargetMode="External"/><Relationship Id="rId30" Type="http://schemas.openxmlformats.org/officeDocument/2006/relationships/hyperlink" Target="https://doi.org/10.26650/di.2020.31.1.0008" TargetMode="External"/><Relationship Id="rId35" Type="http://schemas.openxmlformats.org/officeDocument/2006/relationships/hyperlink" Target="https://doi.org/10.56721/pledoi.v3i2.389"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doi.org/10.29240/alquds.v6i3.4369" TargetMode="External"/><Relationship Id="rId17" Type="http://schemas.openxmlformats.org/officeDocument/2006/relationships/hyperlink" Target="https://doi.org/10.18326/ijtihad.v19i2.243-257" TargetMode="External"/><Relationship Id="rId25" Type="http://schemas.openxmlformats.org/officeDocument/2006/relationships/hyperlink" Target="https://doi.org/10.55324/josr.v2i3.706" TargetMode="External"/><Relationship Id="rId33" Type="http://schemas.openxmlformats.org/officeDocument/2006/relationships/hyperlink" Target="https://doi.org/10.58707/jipm.v3i1.411" TargetMode="External"/><Relationship Id="rId38" Type="http://schemas.openxmlformats.org/officeDocument/2006/relationships/hyperlink" Target="https://doi.org/10.22373/sjhk.v5i1.9593" TargetMode="External"/><Relationship Id="rId46" Type="http://schemas.openxmlformats.org/officeDocument/2006/relationships/footer" Target="footer3.xml"/><Relationship Id="rId20" Type="http://schemas.openxmlformats.org/officeDocument/2006/relationships/hyperlink" Target="https://www.ijicc.net/images/Vol_14/Iss_1/14163_Hasyim_2020_E_R.pdf" TargetMode="External"/><Relationship Id="rId4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F96F3-80FC-4055-8BF3-3329553E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13</Pages>
  <Words>14083</Words>
  <Characters>80277</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94172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Z</cp:lastModifiedBy>
  <cp:revision>60</cp:revision>
  <cp:lastPrinted>2008-11-01T04:52:00Z</cp:lastPrinted>
  <dcterms:created xsi:type="dcterms:W3CDTF">2023-02-02T21:36:00Z</dcterms:created>
  <dcterms:modified xsi:type="dcterms:W3CDTF">2025-01-02T01:37:00Z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https://csl.mendeley.com/styles/475823531/apa</vt:lpwstr>
  </property>
  <property fmtid="{D5CDD505-2E9C-101B-9397-08002B2CF9AE}" pid="6" name="Mendeley Recent Style Id 2_1">
    <vt:lpwstr>http://www.zotero.org/styles/apa</vt:lpwstr>
  </property>
  <property fmtid="{D5CDD505-2E9C-101B-9397-08002B2CF9AE}" pid="7" name="Mendeley Recent Style Id 3_1">
    <vt:lpwstr>http://www.zotero.org/styles/harvard-cite-them-right</vt:lpwstr>
  </property>
  <property fmtid="{D5CDD505-2E9C-101B-9397-08002B2CF9AE}" pid="8" name="Mendeley Recent Style Id 4_1">
    <vt:lpwstr>http://www.zotero.org/styles/harvard1</vt:lpwstr>
  </property>
  <property fmtid="{D5CDD505-2E9C-101B-9397-08002B2CF9AE}" pid="9" name="Mendeley Recent Style Id 5_1">
    <vt:lpwstr>http://www.zotero.org/styles/ieee</vt:lpwstr>
  </property>
  <property fmtid="{D5CDD505-2E9C-101B-9397-08002B2CF9AE}" pid="10" name="Mendeley Recent Style Id 6_1">
    <vt:lpwstr>http://www.zotero.org/styles/modern-humanities-research-association</vt:lpwstr>
  </property>
  <property fmtid="{D5CDD505-2E9C-101B-9397-08002B2CF9AE}" pid="11" name="Mendeley Recent Style Id 7_1">
    <vt:lpwstr>http://www.zotero.org/styles/modern-language-association</vt:lpwstr>
  </property>
  <property fmtid="{D5CDD505-2E9C-101B-9397-08002B2CF9AE}" pid="12" name="Mendeley Recent Style Id 8_1">
    <vt:lpwstr>http://www.zotero.org/styles/turabian-fullnote-bibliography</vt:lpwstr>
  </property>
  <property fmtid="{D5CDD505-2E9C-101B-9397-08002B2CF9AE}" pid="13" name="Mendeley Recent Style Id 9_1">
    <vt:lpwstr>http://www.zotero.org/styles/universitas-negeri-semarang-fakultas-matematika-dan-ilmu-pengetahuan-alam</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 - Mincho Slavov</vt:lpwstr>
  </property>
  <property fmtid="{D5CDD505-2E9C-101B-9397-08002B2CF9AE}" pid="16" name="Mendeley Recent Style Name 2_1">
    <vt:lpwstr>American Psychological Association 7th edition</vt:lpwstr>
  </property>
  <property fmtid="{D5CDD505-2E9C-101B-9397-08002B2CF9AE}" pid="17" name="Mendeley Recent Style Name 3_1">
    <vt:lpwstr>Cite Them Right 11th edition - Harvard</vt:lpwstr>
  </property>
  <property fmtid="{D5CDD505-2E9C-101B-9397-08002B2CF9AE}" pid="18" name="Mendeley Recent Style Name 4_1">
    <vt:lpwstr>Harvard reference format 1 (deprecated)</vt:lpwstr>
  </property>
  <property fmtid="{D5CDD505-2E9C-101B-9397-08002B2CF9AE}" pid="19" name="Mendeley Recent Style Name 5_1">
    <vt:lpwstr>IEEE</vt:lpwstr>
  </property>
  <property fmtid="{D5CDD505-2E9C-101B-9397-08002B2CF9AE}" pid="20" name="Mendeley Recent Style Name 6_1">
    <vt:lpwstr>Modern Humanities Research Association 3rd edition (note with bibliography)</vt:lpwstr>
  </property>
  <property fmtid="{D5CDD505-2E9C-101B-9397-08002B2CF9AE}" pid="21" name="Mendeley Recent Style Name 7_1">
    <vt:lpwstr>Modern Language Association 9th edition</vt:lpwstr>
  </property>
  <property fmtid="{D5CDD505-2E9C-101B-9397-08002B2CF9AE}" pid="22" name="Mendeley Recent Style Name 8_1">
    <vt:lpwstr>Turabian 8th edition (full note)</vt:lpwstr>
  </property>
  <property fmtid="{D5CDD505-2E9C-101B-9397-08002B2CF9AE}" pid="23" name="Mendeley Recent Style Name 9_1">
    <vt:lpwstr>Universitas Negeri Semarang - Fakultas Matematika dan Ilmu Pengetahuan Alam (Bahasa Indonesia)</vt:lpwstr>
  </property>
  <property fmtid="{D5CDD505-2E9C-101B-9397-08002B2CF9AE}" pid="24" name="Mendeley Unique User Id_1">
    <vt:lpwstr>f285d1e5-942b-34af-b2d8-037c9d4fd42c</vt:lpwstr>
  </property>
</Properties>
</file>