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D7BF8" w14:textId="77777777" w:rsidR="00DE1E48" w:rsidRPr="00721E43" w:rsidRDefault="00721E43" w:rsidP="00122F5F">
      <w:pPr>
        <w:rPr>
          <w:rFonts w:ascii="Calibri Light" w:hAnsi="Calibri Light" w:cs="Calibri Light"/>
          <w:b/>
          <w:bCs/>
          <w:sz w:val="28"/>
          <w:szCs w:val="28"/>
          <w:lang w:val="id-ID"/>
        </w:rPr>
      </w:pPr>
      <w:r w:rsidRPr="00721E43">
        <w:rPr>
          <w:rFonts w:ascii="Calibri Light" w:hAnsi="Calibri Light" w:cs="Calibri Light"/>
          <w:b/>
          <w:bCs/>
          <w:sz w:val="28"/>
          <w:szCs w:val="28"/>
          <w:lang w:val="id-ID"/>
        </w:rPr>
        <w:t>Analysis of Online Loan Financing and Consumer Risk Management with Fiduciary Guarantees as Legal Implications</w:t>
      </w:r>
    </w:p>
    <w:p w14:paraId="6579AD9C" w14:textId="77777777" w:rsidR="00DE1E48" w:rsidRPr="00122F5F" w:rsidRDefault="00DE1E48" w:rsidP="001D7DEE">
      <w:pPr>
        <w:jc w:val="center"/>
        <w:rPr>
          <w:rFonts w:ascii="Calibri Light" w:hAnsi="Calibri Light" w:cs="Calibri Light"/>
          <w:sz w:val="24"/>
          <w:szCs w:val="24"/>
        </w:rPr>
      </w:pPr>
    </w:p>
    <w:p w14:paraId="080635AF" w14:textId="77777777" w:rsidR="008C45DE" w:rsidRPr="00540F02" w:rsidRDefault="00721E43" w:rsidP="00122F5F">
      <w:pPr>
        <w:rPr>
          <w:rFonts w:ascii="Calibri Light" w:hAnsi="Calibri Light" w:cs="Calibri Light"/>
          <w:color w:val="A6A6A6"/>
          <w:sz w:val="24"/>
          <w:szCs w:val="24"/>
        </w:rPr>
      </w:pPr>
      <w:proofErr w:type="spellStart"/>
      <w:r>
        <w:rPr>
          <w:rFonts w:ascii="Calibri Light" w:hAnsi="Calibri Light" w:cs="Calibri Light"/>
          <w:b/>
          <w:bCs/>
          <w:sz w:val="24"/>
          <w:szCs w:val="24"/>
        </w:rPr>
        <w:t>Wazin</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Pr>
          <w:rFonts w:ascii="Calibri Light" w:hAnsi="Calibri Light" w:cs="Calibri Light"/>
          <w:b/>
          <w:bCs/>
          <w:sz w:val="24"/>
          <w:szCs w:val="24"/>
        </w:rPr>
        <w:t>Tulus</w:t>
      </w:r>
      <w:proofErr w:type="spellEnd"/>
      <w:r>
        <w:rPr>
          <w:rFonts w:ascii="Calibri Light" w:hAnsi="Calibri Light" w:cs="Calibri Light"/>
          <w:b/>
          <w:bCs/>
          <w:sz w:val="24"/>
          <w:szCs w:val="24"/>
        </w:rPr>
        <w:t xml:space="preserve"> Suryanto</w:t>
      </w:r>
      <w:r w:rsidR="008C45DE" w:rsidRPr="00122F5F">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xml:space="preserve"> </w:t>
      </w:r>
    </w:p>
    <w:p w14:paraId="71461F49" w14:textId="77777777"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C41A3F" w:rsidRPr="00C41A3F">
        <w:rPr>
          <w:rFonts w:ascii="Calibri Light" w:hAnsi="Calibri Light" w:cs="Calibri Light"/>
          <w:sz w:val="24"/>
          <w:szCs w:val="24"/>
        </w:rPr>
        <w:t xml:space="preserve">Faculty of Islamic Economy and Business, </w:t>
      </w:r>
      <w:proofErr w:type="spellStart"/>
      <w:r w:rsidR="00C41A3F" w:rsidRPr="00C41A3F">
        <w:rPr>
          <w:rFonts w:ascii="Calibri Light" w:hAnsi="Calibri Light" w:cs="Calibri Light"/>
          <w:sz w:val="24"/>
          <w:szCs w:val="24"/>
        </w:rPr>
        <w:t>Universitas</w:t>
      </w:r>
      <w:proofErr w:type="spellEnd"/>
      <w:r w:rsidR="00C41A3F" w:rsidRPr="00C41A3F">
        <w:rPr>
          <w:rFonts w:ascii="Calibri Light" w:hAnsi="Calibri Light" w:cs="Calibri Light"/>
          <w:sz w:val="24"/>
          <w:szCs w:val="24"/>
        </w:rPr>
        <w:t xml:space="preserve"> Islam Negeri Sultan Maulana </w:t>
      </w:r>
      <w:proofErr w:type="spellStart"/>
      <w:r w:rsidR="00C41A3F" w:rsidRPr="00C41A3F">
        <w:rPr>
          <w:rFonts w:ascii="Calibri Light" w:hAnsi="Calibri Light" w:cs="Calibri Light"/>
          <w:sz w:val="24"/>
          <w:szCs w:val="24"/>
        </w:rPr>
        <w:t>Hasanuddin</w:t>
      </w:r>
      <w:proofErr w:type="spellEnd"/>
      <w:r w:rsidR="00C41A3F" w:rsidRPr="00C41A3F">
        <w:rPr>
          <w:rFonts w:ascii="Calibri Light" w:hAnsi="Calibri Light" w:cs="Calibri Light"/>
          <w:sz w:val="24"/>
          <w:szCs w:val="24"/>
        </w:rPr>
        <w:t xml:space="preserve"> Banten, Indonesia. Email: wazinuinbanten@gmail.com</w:t>
      </w:r>
    </w:p>
    <w:p w14:paraId="2A2B33E0" w14:textId="77777777"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C41A3F" w:rsidRPr="00C41A3F">
        <w:t xml:space="preserve"> </w:t>
      </w:r>
      <w:r w:rsidR="00C41A3F" w:rsidRPr="00C41A3F">
        <w:rPr>
          <w:rFonts w:ascii="Calibri Light" w:hAnsi="Calibri Light" w:cs="Calibri Light"/>
          <w:sz w:val="24"/>
          <w:szCs w:val="24"/>
        </w:rPr>
        <w:t xml:space="preserve">Professor Faculty of Islamic Economy and Business, </w:t>
      </w:r>
      <w:proofErr w:type="spellStart"/>
      <w:r w:rsidR="00C41A3F" w:rsidRPr="00C41A3F">
        <w:rPr>
          <w:rFonts w:ascii="Calibri Light" w:hAnsi="Calibri Light" w:cs="Calibri Light"/>
          <w:sz w:val="24"/>
          <w:szCs w:val="24"/>
        </w:rPr>
        <w:t>Universitas</w:t>
      </w:r>
      <w:proofErr w:type="spellEnd"/>
      <w:r w:rsidR="00C41A3F" w:rsidRPr="00C41A3F">
        <w:rPr>
          <w:rFonts w:ascii="Calibri Light" w:hAnsi="Calibri Light" w:cs="Calibri Light"/>
          <w:sz w:val="24"/>
          <w:szCs w:val="24"/>
        </w:rPr>
        <w:t xml:space="preserve"> Islam Negeri Raden </w:t>
      </w:r>
      <w:proofErr w:type="spellStart"/>
      <w:r w:rsidR="00C41A3F" w:rsidRPr="00C41A3F">
        <w:rPr>
          <w:rFonts w:ascii="Calibri Light" w:hAnsi="Calibri Light" w:cs="Calibri Light"/>
          <w:sz w:val="24"/>
          <w:szCs w:val="24"/>
        </w:rPr>
        <w:t>Intan</w:t>
      </w:r>
      <w:proofErr w:type="spellEnd"/>
      <w:r w:rsidR="00C41A3F" w:rsidRPr="00C41A3F">
        <w:rPr>
          <w:rFonts w:ascii="Calibri Light" w:hAnsi="Calibri Light" w:cs="Calibri Light"/>
          <w:sz w:val="24"/>
          <w:szCs w:val="24"/>
        </w:rPr>
        <w:t xml:space="preserve"> Lampung, Indonesia. Email: tulus@radenintan.ac.id</w:t>
      </w:r>
    </w:p>
    <w:p w14:paraId="5671D1B2"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 xml:space="preserve">*corresponding author </w:t>
      </w:r>
    </w:p>
    <w:p w14:paraId="678671C7" w14:textId="77777777" w:rsidR="00DE1E48" w:rsidRPr="00122F5F" w:rsidRDefault="00DE1E48" w:rsidP="001D7DEE">
      <w:pPr>
        <w:jc w:val="center"/>
        <w:rPr>
          <w:rFonts w:ascii="Calibri Light" w:hAnsi="Calibri Light" w:cs="Calibri Light"/>
          <w:sz w:val="24"/>
          <w:szCs w:val="24"/>
        </w:rPr>
      </w:pPr>
    </w:p>
    <w:p w14:paraId="2BC7D083"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roofErr w:type="spellStart"/>
      <w:r w:rsidR="00C41A3F">
        <w:rPr>
          <w:rFonts w:ascii="Calibri Light" w:hAnsi="Calibri Light" w:cs="Calibri Light"/>
        </w:rPr>
        <w:t>xxxx</w:t>
      </w:r>
      <w:proofErr w:type="spellEnd"/>
      <w:r w:rsidRPr="00863A78">
        <w:rPr>
          <w:rFonts w:ascii="Calibri Light" w:hAnsi="Calibri Light" w:cs="Calibri Light"/>
        </w:rPr>
        <w:t>-</w:t>
      </w:r>
      <w:r w:rsidR="00C41A3F">
        <w:rPr>
          <w:rFonts w:ascii="Calibri Light" w:hAnsi="Calibri Light" w:cs="Calibri Light"/>
        </w:rPr>
        <w:t>xxx</w:t>
      </w:r>
      <w:r w:rsidRPr="00863A78">
        <w:rPr>
          <w:rFonts w:ascii="Calibri Light" w:hAnsi="Calibri Light" w:cs="Calibri Light"/>
        </w:rPr>
        <w:t>-</w:t>
      </w:r>
      <w:r w:rsidR="00C41A3F">
        <w:rPr>
          <w:rFonts w:ascii="Calibri Light" w:hAnsi="Calibri Light" w:cs="Calibri Light"/>
        </w:rPr>
        <w:t>xx</w:t>
      </w:r>
      <w:r w:rsidRPr="00863A78">
        <w:rPr>
          <w:rFonts w:ascii="Calibri Light" w:hAnsi="Calibri Light" w:cs="Calibri Light"/>
          <w:spacing w:val="1"/>
        </w:rPr>
        <w:t xml:space="preserve"> </w:t>
      </w:r>
    </w:p>
    <w:p w14:paraId="2B96F6AD"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roofErr w:type="spellStart"/>
      <w:r w:rsidR="00C41A3F">
        <w:rPr>
          <w:rFonts w:ascii="Calibri Light" w:hAnsi="Calibri Light" w:cs="Calibri Light"/>
        </w:rPr>
        <w:t>xxxx</w:t>
      </w:r>
      <w:proofErr w:type="spellEnd"/>
      <w:r w:rsidRPr="00863A78">
        <w:rPr>
          <w:rFonts w:ascii="Calibri Light" w:hAnsi="Calibri Light" w:cs="Calibri Light"/>
        </w:rPr>
        <w:t>-</w:t>
      </w:r>
      <w:r w:rsidR="00C41A3F">
        <w:rPr>
          <w:rFonts w:ascii="Calibri Light" w:hAnsi="Calibri Light" w:cs="Calibri Light"/>
        </w:rPr>
        <w:t>xxx</w:t>
      </w:r>
      <w:r w:rsidRPr="00863A78">
        <w:rPr>
          <w:rFonts w:ascii="Calibri Light" w:hAnsi="Calibri Light" w:cs="Calibri Light"/>
        </w:rPr>
        <w:t>-</w:t>
      </w:r>
      <w:r w:rsidR="00C41A3F">
        <w:rPr>
          <w:rFonts w:ascii="Calibri Light" w:hAnsi="Calibri Light" w:cs="Calibri Light"/>
        </w:rPr>
        <w:t>xx</w:t>
      </w:r>
    </w:p>
    <w:p w14:paraId="59821074"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roofErr w:type="spellStart"/>
      <w:r w:rsidR="00C41A3F">
        <w:rPr>
          <w:rFonts w:ascii="Calibri Light" w:hAnsi="Calibri Light" w:cs="Calibri Light"/>
        </w:rPr>
        <w:t>xxxx</w:t>
      </w:r>
      <w:proofErr w:type="spellEnd"/>
      <w:r w:rsidRPr="00863A78">
        <w:rPr>
          <w:rFonts w:ascii="Calibri Light" w:hAnsi="Calibri Light" w:cs="Calibri Light"/>
        </w:rPr>
        <w:t>-</w:t>
      </w:r>
      <w:r w:rsidR="00C41A3F">
        <w:rPr>
          <w:rFonts w:ascii="Calibri Light" w:hAnsi="Calibri Light" w:cs="Calibri Light"/>
        </w:rPr>
        <w:t>xxx</w:t>
      </w:r>
      <w:r w:rsidRPr="00863A78">
        <w:rPr>
          <w:rFonts w:ascii="Calibri Light" w:hAnsi="Calibri Light" w:cs="Calibri Light"/>
        </w:rPr>
        <w:t>-</w:t>
      </w:r>
      <w:r w:rsidR="00C41A3F">
        <w:rPr>
          <w:rFonts w:ascii="Calibri Light" w:hAnsi="Calibri Light" w:cs="Calibri Light"/>
        </w:rPr>
        <w:t>xx</w:t>
      </w:r>
    </w:p>
    <w:p w14:paraId="6DBE2886" w14:textId="77777777" w:rsidR="00863A78" w:rsidRPr="00863A78" w:rsidRDefault="00863A78" w:rsidP="00863A78">
      <w:pPr>
        <w:ind w:right="737"/>
        <w:rPr>
          <w:rFonts w:ascii="Calibri Light" w:hAnsi="Calibri Light" w:cs="Calibri Light"/>
          <w:b/>
          <w:bCs/>
        </w:rPr>
      </w:pPr>
    </w:p>
    <w:p w14:paraId="33259C95" w14:textId="65481244" w:rsidR="00863A78" w:rsidRPr="00863A78" w:rsidRDefault="004B11C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40489DC6" wp14:editId="7B2C15AA">
            <wp:extent cx="26035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spellStart"/>
      <w:r w:rsidR="00863A78" w:rsidRPr="00863A78">
        <w:rPr>
          <w:rFonts w:ascii="Calibri Light" w:hAnsi="Calibri Light" w:cs="Calibri Light"/>
        </w:rPr>
        <w:t>ijls.</w:t>
      </w:r>
      <w:r w:rsidR="00C41A3F">
        <w:rPr>
          <w:rFonts w:ascii="Calibri Light" w:hAnsi="Calibri Light" w:cs="Calibri Light"/>
        </w:rPr>
        <w:t>xxxx.x</w:t>
      </w:r>
      <w:proofErr w:type="spellEnd"/>
      <w:r w:rsidR="00863A78">
        <w:rPr>
          <w:rFonts w:ascii="Calibri Light" w:hAnsi="Calibri Light" w:cs="Calibri Light"/>
        </w:rPr>
        <w:t xml:space="preserve"> </w:t>
      </w:r>
    </w:p>
    <w:p w14:paraId="44F4DC5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FA18991" w14:textId="77777777" w:rsidTr="00540F02">
        <w:tc>
          <w:tcPr>
            <w:tcW w:w="9004" w:type="dxa"/>
            <w:tcBorders>
              <w:left w:val="nil"/>
              <w:right w:val="nil"/>
            </w:tcBorders>
          </w:tcPr>
          <w:p w14:paraId="00B6CCA2" w14:textId="77777777" w:rsidR="00863A78" w:rsidRPr="00540F02" w:rsidRDefault="00863A78" w:rsidP="00540F02">
            <w:pPr>
              <w:ind w:right="2"/>
              <w:jc w:val="both"/>
              <w:rPr>
                <w:rFonts w:ascii="Calibri Light" w:hAnsi="Calibri Light" w:cs="Calibri Light"/>
                <w:sz w:val="12"/>
                <w:szCs w:val="12"/>
              </w:rPr>
            </w:pPr>
          </w:p>
          <w:p w14:paraId="7FD50517"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C41A3F">
              <w:rPr>
                <w:rFonts w:ascii="Calibri Light" w:hAnsi="Calibri Light" w:cs="Calibri Light"/>
              </w:rPr>
              <w:t>Wazin</w:t>
            </w:r>
            <w:proofErr w:type="spellEnd"/>
            <w:r w:rsidRPr="00540F02">
              <w:rPr>
                <w:rFonts w:ascii="Calibri Light" w:hAnsi="Calibri Light" w:cs="Calibri Light"/>
              </w:rPr>
              <w:t xml:space="preserve"> &amp; </w:t>
            </w:r>
            <w:proofErr w:type="spellStart"/>
            <w:r w:rsidR="00C41A3F">
              <w:rPr>
                <w:rFonts w:ascii="Calibri Light" w:hAnsi="Calibri Light" w:cs="Calibri Light"/>
              </w:rPr>
              <w:t>Tulus</w:t>
            </w:r>
            <w:proofErr w:type="spellEnd"/>
            <w:r w:rsidR="00C41A3F">
              <w:rPr>
                <w:rFonts w:ascii="Calibri Light" w:hAnsi="Calibri Light" w:cs="Calibri Light"/>
              </w:rPr>
              <w:t xml:space="preserve"> Suryanto</w:t>
            </w:r>
            <w:r w:rsidRPr="00540F02">
              <w:rPr>
                <w:rFonts w:ascii="Calibri Light" w:hAnsi="Calibri Light" w:cs="Calibri Light"/>
              </w:rPr>
              <w:t>. (202</w:t>
            </w:r>
            <w:r w:rsidR="00C41A3F">
              <w:rPr>
                <w:rFonts w:ascii="Calibri Light" w:hAnsi="Calibri Light" w:cs="Calibri Light"/>
              </w:rPr>
              <w:t>4</w:t>
            </w:r>
            <w:r w:rsidRPr="00540F02">
              <w:rPr>
                <w:rFonts w:ascii="Calibri Light" w:hAnsi="Calibri Light" w:cs="Calibri Light"/>
              </w:rPr>
              <w:t xml:space="preserve">). </w:t>
            </w:r>
            <w:r w:rsidR="00C41A3F" w:rsidRPr="00C41A3F">
              <w:rPr>
                <w:rFonts w:ascii="Calibri Light" w:hAnsi="Calibri Light" w:cs="Calibri Light"/>
              </w:rPr>
              <w:t>Analysis of Online Loan Financing and Consumer Risk Management with Fiduciary Guarantees as Legal Implications</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00C41A3F">
              <w:rPr>
                <w:rFonts w:ascii="Calibri Light" w:hAnsi="Calibri Light" w:cs="Calibri Light"/>
              </w:rPr>
              <w:t>x</w:t>
            </w:r>
            <w:r w:rsidRPr="00540F02">
              <w:rPr>
                <w:rFonts w:ascii="Calibri Light" w:hAnsi="Calibri Light" w:cs="Calibri Light"/>
              </w:rPr>
              <w:t>(</w:t>
            </w:r>
            <w:r w:rsidR="00C41A3F">
              <w:rPr>
                <w:rFonts w:ascii="Calibri Light" w:hAnsi="Calibri Light" w:cs="Calibri Light"/>
              </w:rPr>
              <w:t>x</w:t>
            </w:r>
            <w:r w:rsidRPr="00540F02">
              <w:rPr>
                <w:rFonts w:ascii="Calibri Light" w:hAnsi="Calibri Light" w:cs="Calibri Light"/>
              </w:rPr>
              <w:t xml:space="preserve">), </w:t>
            </w:r>
            <w:r w:rsidR="00C41A3F">
              <w:rPr>
                <w:rFonts w:ascii="Calibri Light" w:hAnsi="Calibri Light" w:cs="Calibri Light"/>
              </w:rPr>
              <w:t>xx</w:t>
            </w:r>
            <w:r w:rsidRPr="00540F02">
              <w:rPr>
                <w:rFonts w:ascii="Calibri Light" w:hAnsi="Calibri Light" w:cs="Calibri Light"/>
              </w:rPr>
              <w:t>-</w:t>
            </w:r>
            <w:r w:rsidR="00C41A3F">
              <w:rPr>
                <w:rFonts w:ascii="Calibri Light" w:hAnsi="Calibri Light" w:cs="Calibri Light"/>
              </w:rPr>
              <w:t>xx</w:t>
            </w:r>
            <w:r w:rsidRPr="00540F02">
              <w:rPr>
                <w:rFonts w:ascii="Calibri Light" w:hAnsi="Calibri Light" w:cs="Calibri Light"/>
              </w:rPr>
              <w:t>.</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2A3143EF" w14:textId="77777777" w:rsidR="00863A78" w:rsidRPr="00540F02" w:rsidRDefault="00863A78" w:rsidP="00540F02">
            <w:pPr>
              <w:ind w:right="2"/>
              <w:jc w:val="both"/>
              <w:rPr>
                <w:rFonts w:ascii="Calibri Light" w:hAnsi="Calibri Light" w:cs="Calibri Light"/>
                <w:color w:val="0462C1"/>
                <w:u w:val="single" w:color="0462C1"/>
              </w:rPr>
            </w:pPr>
          </w:p>
          <w:p w14:paraId="3F080184"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12EE8B1" w14:textId="77777777" w:rsidR="00863A78" w:rsidRPr="00540F02" w:rsidRDefault="00863A78" w:rsidP="00540F02">
            <w:pPr>
              <w:ind w:right="2"/>
              <w:jc w:val="both"/>
              <w:rPr>
                <w:rFonts w:ascii="Calibri Light" w:hAnsi="Calibri Light" w:cs="Calibri Light"/>
                <w:b/>
                <w:bCs/>
                <w:sz w:val="12"/>
                <w:szCs w:val="12"/>
              </w:rPr>
            </w:pPr>
          </w:p>
        </w:tc>
      </w:tr>
    </w:tbl>
    <w:p w14:paraId="23277384" w14:textId="77777777" w:rsidR="00863A78" w:rsidRDefault="00863A78" w:rsidP="00863A78">
      <w:pPr>
        <w:ind w:right="737"/>
        <w:rPr>
          <w:rFonts w:ascii="Calibri Light" w:hAnsi="Calibri Light" w:cs="Calibri Light"/>
          <w:b/>
          <w:bCs/>
          <w:sz w:val="24"/>
          <w:szCs w:val="24"/>
        </w:rPr>
      </w:pPr>
    </w:p>
    <w:p w14:paraId="3B8761E6" w14:textId="77777777" w:rsidR="00DE1E48" w:rsidRPr="00122F5F" w:rsidRDefault="00A27B34" w:rsidP="00436F85">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36F85" w:rsidRPr="00436F85">
        <w:rPr>
          <w:rFonts w:ascii="Calibri Light" w:hAnsi="Calibri Light" w:cs="Calibri Light"/>
          <w:i/>
          <w:iCs/>
          <w:noProof/>
          <w:color w:val="000000"/>
          <w:sz w:val="24"/>
          <w:szCs w:val="24"/>
        </w:rPr>
        <w:t xml:space="preserve">This study objectives to investigate the legal phenomena that occur in society as consumers of online loans in the financial technology industry. The normative juridical research method is used to study legal phenomena that occur in online loan financing companies and their consumers. The first finding reveals that legal regulations related to risk management for consumers aim at effective consumer protection and making appropriate online loan financing decisions. The current legal regulations are considered inadequate because they have not been able to provide legal clarity regarding the position of financial technology in the eyes of the law. The second finding reveals that the legal rules regarding fiduciary guarantees regulate fiduciary agreements involving collateral objects and provide legal certainty for lenders and borrowers. The shortcoming of the current rule of law is that the existence of guarantees does not cover the roles and responsibilities of the organizers in the event of a default. So that it can cause losses to the lender as the authorizer. It can be concluded that the legal regulations for online loans and consumer risk management are still weak. </w:t>
      </w:r>
      <w:r w:rsidR="00436F85">
        <w:rPr>
          <w:rFonts w:ascii="Calibri Light" w:hAnsi="Calibri Light" w:cs="Calibri Light"/>
          <w:i/>
          <w:iCs/>
          <w:noProof/>
          <w:color w:val="000000"/>
          <w:sz w:val="24"/>
          <w:szCs w:val="24"/>
        </w:rPr>
        <w:t>I</w:t>
      </w:r>
      <w:r w:rsidR="00436F85" w:rsidRPr="00436F85">
        <w:rPr>
          <w:rFonts w:ascii="Calibri Light" w:hAnsi="Calibri Light" w:cs="Calibri Light"/>
          <w:i/>
          <w:iCs/>
          <w:noProof/>
          <w:color w:val="000000"/>
          <w:sz w:val="24"/>
          <w:szCs w:val="24"/>
        </w:rPr>
        <w:t>mplications for fiduciary guarantees need to be harmonized with fintech lending services to provide legal certainty and clarity</w:t>
      </w:r>
      <w:r w:rsidR="008C45DE" w:rsidRPr="00122F5F">
        <w:rPr>
          <w:rFonts w:ascii="Calibri Light" w:hAnsi="Calibri Light" w:cs="Calibri Light"/>
          <w:i/>
          <w:iCs/>
          <w:noProof/>
          <w:color w:val="000000"/>
          <w:sz w:val="24"/>
          <w:szCs w:val="24"/>
        </w:rPr>
        <w:t>.</w:t>
      </w:r>
      <w:r w:rsidR="00334520" w:rsidRPr="00122F5F">
        <w:rPr>
          <w:rFonts w:ascii="Calibri Light" w:hAnsi="Calibri Light" w:cs="Calibri Light"/>
          <w:i/>
          <w:iCs/>
          <w:noProof/>
          <w:color w:val="000000"/>
          <w:sz w:val="24"/>
          <w:szCs w:val="24"/>
          <w:lang w:val="id-ID"/>
        </w:rPr>
        <w:t xml:space="preserve"> </w:t>
      </w:r>
    </w:p>
    <w:p w14:paraId="53C39151" w14:textId="77777777" w:rsidR="00486707" w:rsidRPr="00122F5F" w:rsidRDefault="00486707" w:rsidP="001D7DEE">
      <w:pPr>
        <w:ind w:left="709" w:right="737"/>
        <w:jc w:val="both"/>
        <w:rPr>
          <w:rFonts w:ascii="Calibri Light" w:hAnsi="Calibri Light" w:cs="Calibri Light"/>
          <w:i/>
          <w:iCs/>
          <w:sz w:val="24"/>
          <w:szCs w:val="24"/>
          <w:lang w:val="id-ID"/>
        </w:rPr>
      </w:pPr>
    </w:p>
    <w:p w14:paraId="10AAA553" w14:textId="77777777" w:rsidR="00F1027C" w:rsidRPr="00436F85" w:rsidRDefault="0095288D" w:rsidP="00436F85">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436F85" w:rsidRPr="00436F85">
        <w:rPr>
          <w:rStyle w:val="shorttext"/>
          <w:rFonts w:ascii="Calibri Light" w:hAnsi="Calibri Light" w:cs="Calibri Light"/>
          <w:i/>
          <w:iCs/>
          <w:sz w:val="24"/>
          <w:szCs w:val="24"/>
          <w:lang w:val="en"/>
        </w:rPr>
        <w:t>Online Loan Financing, Risk Management, Consumer Protection, Fiduciary Guarantees,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14:paraId="7D950CE8" w14:textId="77777777" w:rsidR="00F1027C" w:rsidRPr="00122F5F" w:rsidRDefault="00F1027C" w:rsidP="0095288D">
      <w:pPr>
        <w:rPr>
          <w:rFonts w:ascii="Calibri Light" w:hAnsi="Calibri Light" w:cs="Calibri Light"/>
          <w:b/>
          <w:bCs/>
          <w:sz w:val="24"/>
          <w:szCs w:val="24"/>
          <w:lang w:val="id-ID"/>
        </w:rPr>
      </w:pPr>
    </w:p>
    <w:p w14:paraId="5A1D237B"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2AE7019F" w14:textId="77777777" w:rsidR="00436F85" w:rsidRPr="00436F85"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Society is faced with many online lending services (Fintech peer-to-peer lending) in the financial technology industry. In recent decades, there have been more alternatives to </w:t>
      </w:r>
      <w:r w:rsidRPr="00436F85">
        <w:rPr>
          <w:rFonts w:ascii="Calibri Light" w:hAnsi="Calibri Light" w:cs="Calibri Light"/>
          <w:sz w:val="24"/>
          <w:szCs w:val="24"/>
          <w:lang w:val="id-ID"/>
        </w:rPr>
        <w:lastRenderedPageBreak/>
        <w:t xml:space="preserve">online loan financing with some easy terms and opportunities for wider access to financial services. The various facilities for applying for financing offered by fintech lending make people interested in financing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{"citationItems":[{"id":"ITEM-1","itemData":{"ISBN":"9789896540821","ISSN":"0038092X","author":[{"dropping-particle":"","family":"Dewi","given":"Putri Maha","non-dropping-particle":"","parse-names":false,"suffix":""},{"dropping-particle":"","family":"Kurniawan","given":"Itok Dwi","non-dropping-particle":"","parse-names":false,"suffix":""}],"container-title":"Jurnal Hukum Replik: Universitas Muhammadiyah Tangerang","id":"ITEM-1","issue":"2","issued":{"date-parts":[["2022"]]},"page":"1-9","title":"Development of Financial Technology Investment in Indonesia Increasing Public Interest Industrial Revolution 5.0","type":"article-journal","volume":"10"},"uris":["http://www.mendeley.com/documents/?uuid=663a295e-82fa-4d77-8397-0c32784b929a"]}],"mendeley":{"formattedCitation":"(P. M. Dewi &amp; Kurniawan, 2022)","manualFormatting":"(Dewi &amp; Kurniawan, 2022)","plainTextFormattedCitation":"(P. M. Dewi &amp; Kurniawan, 2022)","previouslyFormattedCitation":"(P. M. Dewi &amp; Kurniawan, 2022)"},"properties":{"noteIndex":0},"schema":"https://github.com/citation-style-language/schema/raw/master/csl-citation.json"}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(Dewi &amp; Kurniawan, 2022)</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Fintech lending is a new business model that continues to grow rapidly. But behind its success, the issue of legal certainty for fintech lending consumers has been in the spotlight for decades. This is because the high enthusiasm of the public as users of fintech lending is not properly accommodated by the law and can cause losses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{"citationItems":[{"id":"ITEM-1","itemData":{"abstract":"The rapid development of financial technology in the world today is a form of innovation that facilitates human activities. In recent years, fintech has even penetrated the financial sector, especially activities related to banking. The entry of fintech into the banking world leaves two sides, namely positive and negative sides. The positive side is that it is easier for people to carry out banking activities. The negative side is that not all fintech companies provide maximum service to customers or consumers, which can lead to losses. Based on this, it is necessary to have legal protection and certainty for fintech customers or consumers.","author":[{"dropping-particle":"","family":"Martinelli","given":"Ida","non-dropping-particle":"","parse-names":false,"suffix":""}],"container-title":"Jurnal Sosial Humaniora Komunikasi","id":"ITEM-1","issue":"1","issued":{"date-parts":[["2021"]]},"page":"32-43","title":"Menilik Financial Technology dalam Bidang Perbankan","type":"article-journal","volume":"2"},"uris":["http://www.mendeley.com/documents/?uuid=721ad3b9-dd7a-4471-be76-e582bf859336"]}],"mendeley":{"formattedCitation":"(Martinelli, 2021)","plainTextFormattedCitation":"(Martinelli, 2021)","previouslyFormattedCitation":"(Martinelli,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(Martinelli,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Previous studies in the ASEAN region, especially Indonesia and Malaysia, found that special rules and supervision are urgently needed to avoid various chaos in the existing financial system. Weak jurisdiction can make consumers vulnerable to cyber attacks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{"citationItems":[{"id":"ITEM-1","itemData":{"DOI":"10.12928/ijiefb.v3i2.2703","ISSN":"2622-4755","abstract":"Introduction to The Problem: The era of innovation in information technology has emerged to ease daily commercial transactions. The innovation in financial technology has created numerous new business model to cater the customers’ need. This development needs a regulation and supervision to avoid chaos in the financial system. Particularly in Indonesia and Malaysia, which both countries were recorded by CCAF to be among the top countries in the ASEAN region by the number of fintech firms.Purpose/Objective Study: This study is aimed to analyze the financial technology regulation and supervision in Indonesia and Malaysia.Design/Methodology/Approach: The comparative study is conducted to compare the regulatory environment related to Digital payment, Equity Crowdfunding, P2P lending, Crypto Asset, Consumer protection, cybersecurity law and Islamic fintech in both countriesFindings: The study found that compared to Malaysia, Indonesia has lack of jurisdiction that protecting the customer from the cyber-attack which highly threatening the fintech industry. Both countries also treat ICO differently. Malaysia treats it under RMO guidelines, while Indonesia banned it as the method of payment but still allows the trading of ICO as a commodity under Commodity Futures Regulatory Agency.","author":[{"dropping-particle":"","family":"Diniyya","given":"Aulia Arifatu","non-dropping-particle":"","parse-names":false,"suffix":""},{"dropping-particle":"","family":"Aulia","given":"Mahdiah","non-dropping-particle":"","parse-names":false,"suffix":""},{"dropping-particle":"","family":"Wahyudi","given":"Rofiul","non-dropping-particle":"","parse-names":false,"suffix":""}],"container-title":"Ihtifaz: Journal of Islamic Economics, Finance, and Banking","id":"ITEM-1","issue":"2","issued":{"date-parts":[["2021"]]},"page":"67","title":"Financial Technology Regulation in Malaysia and Indonesia: A Comparative Study","type":"article-journal","volume":"3"},"uris":["http://www.mendeley.com/documents/?uuid=71efe2b1-f5d2-44ea-9df5-6a32805f5ecf"]}],"mendeley":{"formattedCitation":"(Diniyya et al., 2021)","plainTextFormattedCitation":"(Diniyya et al., 2021)","previouslyFormattedCitation":"(Diniyya et al.,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(Diniyya et al.,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In several cases, finance companies did not apply for the execution of collateral objects through the courts because of bureaucratic problems in their countries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{"citationItems":[{"id":"ITEM-1","itemData":{"ISSN":"0029-5582","abstract":"We define the transformation brackets connecting the wave functions for two particles in an harmonic oscillator common potential with the wave functions given in terms of the relative and centre of mass coordinates of the two particles. With the help of these brackets we show that all matrix elements for the interaction potentials in nuclear shell theory can be given directly in terms of Talmi integrals. We obtain recurrence relations and explicit algebraic expressions for the transformation brackets that will permit their numerical evaluation.","author":[{"dropping-particle":"","family":"Hakim","given":"M. Lukman","non-dropping-particle":"","parse-names":false,"suffix":""},{"dropping-particle":"","family":"Fauziyah","given":"Faridatul","non-dropping-particle":"","parse-names":false,"suffix":""},{"dropping-particle":"","family":"Agustina","given":"Rani Sri","non-dropping-particle":"","parse-names":false,"suffix":""}],"container-title":"Nucl. Phys.","id":"ITEM-1","issue":"2","issued":{"date-parts":[["2022"]]},"page":"48-67","title":"Application Of Execution Of Fiduciary Guarantee Objects In Finance Companies After The Constitutional Court Decision Number 18/Puu-Xvii/2019 In The Jurisdictional Area Serang District Court","type":"article-journal","volume":"10"},"uris":["http://www.mendeley.com/documents/?uuid=e543abfa-7489-4146-bd9d-e160b8ebafa2"]}],"mendeley":{"formattedCitation":"(Hakim et al., 2022)","plainTextFormattedCitation":"(Hakim et al., 2022)","previouslyFormattedCitation":"(Hakim et al., 2022)"},"properties":{"noteIndex":0},"schema":"https://github.com/citation-style-language/schema/raw/master/csl-citation.json"}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(Hakim et al., 2022)</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t>
      </w:r>
    </w:p>
    <w:p w14:paraId="7B3605BA" w14:textId="77777777" w:rsidR="00436F85" w:rsidRPr="00436F85" w:rsidRDefault="00436F85" w:rsidP="00F93F4E">
      <w:pPr>
        <w:spacing w:before="120" w:after="120"/>
        <w:ind w:left="426" w:firstLine="425"/>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In Indonesia, the Financial Services Authority (OJK) noted that until June 2022, the total number of fintech users reached 86.09 million accounts. This number consists of 85.19 million borrower accounts and 902.71 thousand lender accounts. OJK also noted that 102 fintech companies consisting of 95 conventional fintech and 7 sharia have succeeded in disbursing financing reaching IDR 20.67 trillion. This means that the development of fintech in Indonesia is quite significant. But unfortunately, this condition faces various challenges, especially in terms of regulation, licensing which is quite complicated, misuse of fintech lending for illegal purposes, and consumer disputes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{"citationItems":[{"id":"ITEM-1","itemData":{"DOI":"10.1108/IJLMA-07-2021-0162","ISSN":"17542448","abstract":"Purpose: This paper aims to explore the prospects and the challenges of Islamic fintech in Indonesia. This study also proposes a comprehensive legal framework to encourage and accelerate the growth of the Islamic economy. Design/methodology/approach: This study is the result of legal research with a statute approach and conceptual approach. The types of data used are legal materials consisting of primary legal materials and secondary legal materials. The technique of collecting legal materials is done by using library research techniques. The legal materials were analyzed using the legal norm method. Findings: Indonesia is a country with the largest Muslim population in the world. However, the market size of Indonesia’s Islamic fintech is still below Saudi Arabia, Iran, United Arab Emirates (UAE) and Malaysia. Saudi Arabia’s Islamic fintech is the biggest market in the world, with $17.9bn worth of transactions in 2020 while Iran is at $9.2bn, UAE $3.7bn, Malaysia $3.0bn and Indonesia $2.9bn. This condition was due to various challenges in the Islamic fintech industry in Indonesia, including inadequate regulations; complicated permit procedures; misuse of fintech for financing terrorism; rampant occurrence of illegal fintech businesses; and consumer disputes in the fintech sector. These challenges require the construction of a comprehensive legal framework through the formation of an Act on Fintech. Research limitations/implications: The focus of this research was limited to the problems occurring in the Islamic fintech sector in Indonesia as a country with the largest Muslim population in the world. Practical implications: The results of this research can be used as recommendations for the formulation of comprehensive policies for the growth and development of Islamic fintech. Social implications: Islamic fintech requires a comprehensive legal framework that functions to encourage the development of the Islamic fintech industry, digital economy growth and legal mitigation of various legal risks and misuse of fintech for financial crime and financing terrorism. Originality/value: This paper proposes an original idea of creating a legal framework in a form of the Islamic Fintech Act. The Act should cover such legal substances as follows: Islamic compliance; an integrated one-stop permit procedure; division of authority, coordination and synergy among authorities; prevention and resolution of digital financial system crisis; criminal sanctions; and consume…","author":[{"dropping-particle":"","family":"Muryanto","given":"Yudho Taruno","non-dropping-particle":"","parse-names":false,"suffix":""},{"dropping-particle":"","family":"Kharisma","given":"Dona Budi","non-dropping-particle":"","parse-names":false,"suffix":""},{"dropping-particle":"","family":"Ciptorukmi Nugraheni","given":"Anjar Sri","non-dropping-particle":"","parse-names":false,"suffix":""}],"container-title":"International Journal of Law and Management","id":"ITEM-1","issue":"2","issued":{"date-parts":[["2022"]]},"page":"239-252","title":"Prospects and challenges of Islamic fintech in Indonesia: a legal viewpoint","type":"article-journal","volume":"64"},"uris":["http://www.mendeley.com/documents/?uuid=61c2aeb0-6b1c-42a2-8d0b-1d94541b6c0e"]}],"mendeley":{"formattedCitation":"(Muryanto et al., 2022)","plainTextFormattedCitation":"(Muryanto et al., 2022)","previouslyFormattedCitation":"(Muryanto et al., 2022)"},"properties":{"noteIndex":0},"schema":"https://github.com/citation-style-language/schema/raw/master/csl-citation.json"}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(Muryanto et al., 2022)</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In contrast, other findings reveal that a situation where consumers are faced with many new products can cause society as consumers to feel uncomfortable with these products. As a result, the effect of the risk of uncertainty on new products drives consumer behavior in making purchasing decisions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{"citationItems":[{"id":"ITEM-1","itemData":{"DOI":"10.1108/S1569-375920190000101001","ISBN":"9781787698826","ISSN":"15693759","abstract":"Consumers are faced with many new products. In almost every product category it is seen that there are more alternatives than provided in previous years. This situation may cause consumers to feel uncomfortable/uncertain, especially about new products. Therefore, since they perceive this uncertainty, customers want to be in control. Control is one of the ways to help customers to decide on perceived risky situations. The main purpose of the study is to explain the effects of the risk and control drive on consumer behavior and determine how businesses reduce the risk that consumers feel. It is critical for enterprises to increase their brand awareness in order to reduce consumers’ risk perceptions and increase their controls (cognitive, behavioral, and decision) during purchasing decisions. Also, it will be useful for them to focus on activities increasing brand loyalty. They can especially carry out marketing activities allowing consumers to try new products or providing money back guarantees. Moreover, in order to reduce the risk perception and increase control by the customers, making the promotional contents of the product understandable and simple without hidden factors will contribute in a positive way.","author":[{"dropping-particle":"","family":"Koç","given":"Erdoğan","non-dropping-particle":"","parse-names":false,"suffix":""},{"dropping-particle":"","family":"Taşkın","given":"Çağatan","non-dropping-particle":"","parse-names":false,"suffix":""},{"dropping-particle":"","family":"Boz","given":"Hakan","non-dropping-particle":"","parse-names":false,"suffix":""}],"container-title":"Contemporary Studies in Economic and Financial Analysis","id":"ITEM-1","issue":"July","issued":{"date-parts":[["2019"]]},"number-of-pages":"1-12","title":"Risk and control in consumer behavior: A discussion","type":"book","volume":"101"},"uris":["http://www.mendeley.com/documents/?uuid=2bd9d05d-73ea-4f8f-9a88-49168bf737b6"]}],"mendeley":{"formattedCitation":"(Koç et al., 2019)","plainTextFormattedCitation":"(Koç et al., 2019)","previouslyFormattedCitation":"(Koç et al., 2019)"},"properties":{"noteIndex":0},"schema":"https://github.com/citation-style-language/schema/raw/master/csl-citation.json"}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(Koç et al., 2019)</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w:t>
      </w:r>
    </w:p>
    <w:p w14:paraId="6286B006" w14:textId="77777777" w:rsidR="00436F85" w:rsidRPr="00436F85" w:rsidRDefault="00436F85" w:rsidP="00F93F4E">
      <w:pPr>
        <w:spacing w:before="120" w:after="120"/>
        <w:ind w:left="426" w:firstLine="425"/>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Theoretically, consumers in making decisions are influenced by three desires that must be fulfilled, namely individualistic desires, collectivistic desires, and balancing desires. To fulfill the purpose of this desire, some rules or legal norms are formed by the state (Mertokusumo, 2010). The rule of law focuses on concrete behavior that prioritizes outward human relations. This means that human desire does not matter as long as it does not violate the law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{"citationItems":[{"id":"ITEM-1","itemData":{"author":[{"dropping-particle":"","family":"Sidharta","given":"B. Arief","non-dropping-particle":"","parse-names":false,"suffix":""}],"id":"ITEM-1","issued":{"date-parts":[["2008"]]},"number-of-pages":"36","publisher":"Aditama","publisher-place":"Bandung","title":"Meuwissen Tentang PengembananHukum, Ilmu Hukum, Teori Hukum dan Filsafat Hukum","type":"book"},"uris":["http://www.mendeley.com/documents/?uuid=36b4a306-2322-4277-b560-516909015ff2"]}],"mendeley":{"formattedCitation":"(Sidharta, 2008)","plainTextFormattedCitation":"(Sidharta, 2008)","previouslyFormattedCitation":"(Sidharta, 2008)"},"properties":{"noteIndex":0},"schema":"https://github.com/citation-style-language/schema/raw/master/csl-citation.json"}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(Sidharta, 2008)</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In essence, the law aims to create an orderly, peaceful, and just society. So that people have legal certainty and are protected. Likewise, fintech lending regulations are important because they cover the fulfillment of consumer rights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{"citationItems":[{"id":"ITEM-1","itemData":{"DOI":"10.21744/lingcure.v6ns3.1938","abstract":"Islamic fintech lending regulation and consumer protection are important matters that serve as behavioral guidelines and guarantee the fulfillment of consumer rights. Islamic fintech lending has high risks, such as default, sharia compliance, and implementation of dispute resolution. This study aims to find and analyze the regulation and protection of Islamic fintech lending consumers in Indonesian laws and regulations. This research is normative juridical research that examines the law as a norm in legislation by using secondary data which is analyzed qualitatively by descriptive analysis method. Normatively, there are no regulations that specifically regulate or contain Islamic fintech lending. Thus, consumer protection is also weak. Policymakers must carry out legal reforms by issuing laws or regulations that regulate Islamic fintech lending and its business activities to realize legal certainty, justice, and benefit.","author":[{"dropping-particle":"","family":"Noor","given":"Afif","non-dropping-particle":"","parse-names":false,"suffix":""},{"dropping-particle":"","family":"Ahamat","given":"Haniff","non-dropping-particle":"","parse-names":false,"suffix":""},{"dropping-particle":"","family":"Marzuki","given":"Ismail","non-dropping-particle":"","parse-names":false,"suffix":""},{"dropping-particle":"","family":"Wulandari","given":"Dwi","non-dropping-particle":"","parse-names":false,"suffix":""},{"dropping-particle":"","family":"Junaidi","given":"Akhmad Arif","non-dropping-particle":"","parse-names":false,"suffix":""},{"dropping-particle":"","family":"Lisdiyono","given":"Edy","non-dropping-particle":"","parse-names":false,"suffix":""},{"dropping-particle":"","family":"Trisnawati","given":"Bakti","non-dropping-particle":"","parse-names":false,"suffix":""}],"container-title":"Linguistics and Culture Review","id":"ITEM-1","issue":"August 2021","issued":{"date-parts":[["2021"]]},"page":"49-63","title":"Regulation and consumer protection of fintech in Indonesia","type":"article-journal","volume":"6"},"uris":["http://www.mendeley.com/documents/?uuid=539ea04d-1f33-4836-af06-23e820b41968"]}],"mendeley":{"formattedCitation":"(Noor et al., 2021)","plainTextFormattedCitation":"(Noor et al., 2021)","previouslyFormattedCitation":"(Noor et al.,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(Noor et al.,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Therefore, it is very important to understand aspects of the legal provisions regarding online loans and their scope that apply in Indonesia. Specifically regarding risk management for fintech users and fiduciary guarantees. The study explains that the principles of risk management with high security are needed by fintech users. Risk management for fintech users considers compliance and sustainability aspects that can minimize risk and support a sustainable business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{"citationItems":[{"id":"ITEM-1","itemData":{"DOI":"10.1007/s11277-020-07201-9","ISSN":"1572834X","abstract":"This paper aims to adopt the principles of sustainable risk management for both providers and users who demand to use Financial Technology (FinTech) with high security. Risk management is consider both compliance and sustainability. Moreover, FinTech is considered for financial industry and related with e-transaction or e-payment industries as well. There are certain standards (ISO31000:2018 and ISO27005:2018) and fundamentally applied in information technology; however, it renders insufficient for the newer technologies. In order to determine and assess the potential risks associated with FinTech. Our finding are business and technology risks which are related to FinTech. These two clusters are validated by qualitative and quantitative method. This study combines a known set of FinTech risks with data obtained through the consensus process. I-CVIs and K-mean clustering algorithm are the tools for data analysis on this paper. It has been found that the technologies themselves are at risks of 0.3 and the business risks are at 0.7. The study indicate that traditional technology risks have relevant. The difference in the levels of risks depends on the details of each FinTech type and the parts of the business which technologies are associated with. In addition, the new sets of risks based on the current situations can also be eliminated the risks to create sustainable business.","author":[{"dropping-particle":"","family":"Namchoochai","given":"Rachrapee","non-dropping-particle":"","parse-names":false,"suffix":""},{"dropping-particle":"","family":"Kiattisin","given":"Supaporn","non-dropping-particle":"","parse-names":false,"suffix":""},{"dropping-particle":"","family":"Darakorn Na Ayuthaya","given":"Smitti","non-dropping-particle":"","parse-names":false,"suffix":""},{"dropping-particle":"","family":"Arunthari","given":"Santipat","non-dropping-particle":"","parse-names":false,"suffix":""}],"container-title":"Wireless Personal Communications","id":"ITEM-1","issue":"4","issued":{"date-parts":[["2020"]]},"page":"3199-3214","title":"Elimination of FinTech Risks to Achieve Sustainable Quality Improvement","type":"article-journal","volume":"115"},"uris":["http://www.mendeley.com/documents/?uuid=840bfcc7-2ade-4102-a686-a637e3cd1274"]}],"mendeley":{"formattedCitation":"(Namchoochai et al., 2020)","plainTextFormattedCitation":"(Namchoochai et al., 2020)","previouslyFormattedCitation":"(Namchoochai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(Namchoochai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Fiduciary guarantees provide legal protection for creditors in the event of default. Without collateral, the risk of fintech lending will be much higher because there is no droit de suite principle (material rights that follow the owner)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{"citationItems":[{"id":"ITEM-1","itemData":{"DOI":"https://doi.org/10.30649/htlj.v3i2.80","author":[{"dropping-particle":"","family":"Usanti","given":"Trisadini Prasastinah","non-dropping-particle":"","parse-names":false,"suffix":""},{"dropping-particle":"","family":"Setiawati","given":"Anindya Prastiwi","non-dropping-particle":"","parse-names":false,"suffix":""},{"dropping-particle":"","family":"Nugraheni","given":"Ninis","non-dropping-particle":"","parse-names":false,"suffix":""}],"container-title":"Hang Tuang Law Journal","id":"ITEM-1","issue":"2","issued":{"date-parts":[["2019"]]},"page":"138-145","title":"the Legal Principle of Collateral n Fintech Lending","type":"article-journal","volume":"3"},"uris":["http://www.mendeley.com/documents/?uuid=d974a2c4-f018-4ded-aa06-a9669d453d88"]}],"mendeley":{"formattedCitation":"(Usanti et al., 2019)","plainTextFormattedCitation":"(Usanti et al., 2019)","previouslyFormattedCitation":"(Usanti et al., 2019)"},"properties":{"noteIndex":0},"schema":"https://github.com/citation-style-language/schema/raw/master/csl-citation.json"}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(Usanti et al., 2019)</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Of course, this cannot be separated from the form of legal responsibility of the government towards its people. Because the purpose of the law is not only about justice. But there must also be a balance between the demands of legal certainty and the demands of justice. As the purpose of law in Indonesia is stated in the Preamble to the Constitution in paragraph 4 concerning the purpose of the state protecting the Indonesian nation to promote public welfare, educate the nation's life, and carry out world order.</w:t>
      </w:r>
    </w:p>
    <w:p w14:paraId="641BAEF8" w14:textId="77777777" w:rsidR="00436F85" w:rsidRPr="00436F85" w:rsidRDefault="00436F85" w:rsidP="00F93F4E">
      <w:pPr>
        <w:spacing w:before="120" w:after="120"/>
        <w:ind w:left="426" w:firstLine="425"/>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Weak legal protection for online loan consumers is a separate phenomenon for the people of Indonesia. The high public interest in online loans is inversely proportional to the risks that consumers have to face. The development of fintech lending is closely related to the negative stigma that comes from the results of public complaint reports received by the Legal Aid Institute (LBH). Among them is the problem of intimidating billing (Article 368 of the Criminal Code and Article 29 jo 45 of the ITE Law), violations of the dissemination of personal data (Article 32 in conjunction with Article 48 of the ITE Law), fraud (Article 378 of the Criminal Code) and sexual harassment through electronic media (Article 27 paragraph 1 jo 45 paragraph 1 UU ITE). A healthy legal framework will be able to prevent the abuse of fintech. Meanwhile, its limitations can lead to weak consumer protection efforts. In addition, legal provisions must be adapted to the needs of financial markets to prevent money laundering and fiscal fraud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{"citationItems":[{"id":"ITEM-1","itemData":{"DOI":"10.1108/IJLMA-08-2020-0233","ISSN":"17542448","abstract":"Purpose: This paper aims to elaborate the reasons why Indonesia needs Law on Fintech. This paper also identifies the flaws in the existing regulations and policies on Fintech, and it also proposes an ideal framework for a fintech law as a strategy to strengthen consumer protection and to accelerate the growth of the digital economy in Indonesia. Design/methodology/approach: This is normative research with a legal approach. Data were collected through a literature study and analyzed using legal norm method. Findings: The promising potential and growth of the fintech industry in Indonesia need to be supported by a sound legal framework in the form of Indonesian Law. In regards to fintech, Indonesia does not yet have a specific law on fintech. Existing regulations in the Bank of Indonesia Regulations (PBI) and Indonesia Financial Services Authority Regulations (POJK) only regulate the technical aspects of the industry, thus providing a less sound legal power. Bank of Indonesia (BI) and Indonesia Financial Services Authority (OJK) have limited authority in the making of regulations and the regulations produced by these institutions cannot stipulate criminal provisions. This results in inadequate consumer protection measures. The Investment Alert Task Force reported 2,018 illegal P2P lending, 472 illegal investment companies and 69 illegal pawnbrokers. The accumulation of online lending transactions in December 2019 reached a total of IDR81.50tn, seeing a 259.56% increase from the previous year. Meanwhile, the amount of bad debt reached IDR13.6tn, seeing a 169.48% increase. These reasons illustrate how urgently Indonesia needs Fintech Law. Research limitations/implications: This research only examines the existing Fintech regulations in Indonesia. The approach method used is normative legal research. Practical implications: This research is expected to be useful for The House of Representatives of the Republic of Indonesia (DPR), the Ministry of Law and Human Rights, the Indonesia Financial Services Authority (OJK) and Bank of Indonesia (BI) in drafting the Fintech Law. Social implications: This research is expected to increase protection for consumers, investors and providers of fintech services and accelerate the growth of the digital economy in Indonesia. Originality/value: Regulating fintech in the Indonesian Law is meant to give legal certainty and better legal protection for consumers, investors and providers of fintech services. Seeing that the value …","author":[{"dropping-particle":"","family":"Kharisma","given":"Dona Budi","non-dropping-particle":"","parse-names":false,"suffix":""}],"container-title":"International Journal of Law and Management","id":"ITEM-1","issue":"3","issued":{"date-parts":[["2021"]]},"page":"320-331","title":"Urgency of financial technology (Fintech) laws in Indonesia","type":"article-journal","volume":"63"},"uris":["http://www.mendeley.com/documents/?uuid=7e939550-b654-4a13-beb8-ce04b402d89f"]}],"mendeley":{"formattedCitation":"(Kharisma, 2021)","plainTextFormattedCitation":"(Kharisma, 2021)","previouslyFormattedCitation":"(Kharisma,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(Kharisma,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Research conducted by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{"citationItems":[{"id":"ITEM-1","itemData":{"DOI":"10.20885/jeki.vol6.iss1.art7","ISSN":"20889968","abstract":"The advancement of technology has touched many sectors, including financial industries. The emergence of Financial Technology or Fintech has changed the way people do business transactions. Indonesia as a country with a separate regulatory model under the Central Bank of Indonesia (BI) and Financial Services Authority (OJK) has issued several regulations to regulate fintech, which includes Islamic fintech. This paper aims to analyse the existing regulatory framework of Islamic fintech in Indonesia and gives some recommendations, if any, to improve Islamic fintech development in Indonesia. It uses qualitative methodology by extracting information from works of literature and existing regulations. This research finds that both BI and OJK have significant roles in regulating Islamic fintech without issuing any provision to address it specifically. However, it is complemented by the fatwa issued by the National Shariah Board of Indonesian Ulama (DSN MUI).","author":[{"dropping-particle":"","family":"Aulia","given":"Mahdiah","non-dropping-particle":"","parse-names":false,"suffix":""},{"dropping-particle":"","family":"Yustiardhi","given":"Aulia Fitria","non-dropping-particle":"","parse-names":false,"suffix":""},{"dropping-particle":"","family":"Permatasari","given":"Reni Oktavia","non-dropping-particle":"","parse-names":false,"suffix":""}],"container-title":"Jurnal Ekonomi &amp; Keuangan Islam","id":"ITEM-1","issue":"1","issued":{"date-parts":[["2020"]]},"page":"64-75","title":"An overview of Indonesian regulatory framework on Islamic financial technology (fintech)","type":"article-journal","volume":"6"},"uris":["http://www.mendeley.com/documents/?uuid=00ab180c-2a83-46c5-8533-a3dc5d8f9468"]}],"mendeley":{"formattedCitation":"(Aulia et al., 2020)","manualFormatting":"Aulia et al., (2020)","plainTextFormattedCitation":"(Aulia et al., 2020)","previouslyFormattedCitation":"(Aulia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Aulia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adds that OJK regulations do not sufficiently regulate fintech, but also the need for laws that have a higher position than OJK regulations. The Fintech Law is expected to provide legal certainty and specifically regulate the financial products and services offered by fintech. And this rule is also about an early warning system to improve the monitoring of online loan performance.</w:t>
      </w:r>
    </w:p>
    <w:p w14:paraId="1514434D" w14:textId="77777777" w:rsidR="00436F85" w:rsidRPr="00436F85" w:rsidRDefault="00436F85" w:rsidP="00F93F4E">
      <w:pPr>
        <w:spacing w:before="120" w:after="120"/>
        <w:ind w:left="426" w:firstLine="425"/>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Previous studies investigated various legal cases that occurred in fintech companies using normative legal research methods, qualitative methods, and quantitative methods. Some of these studies focused on investigating the importance of uniform fintech risk management tools to reduce regulatory barriers and improve sustainable quality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{"citationItems":[{"id":"ITEM-1","itemData":{"DOI":"https://doi.org/10.3390/ risks11020036","author":[{"dropping-particle":"","family":"Jain","given":"Ruchika","non-dropping-particle":"","parse-names":false,"suffix":""},{"dropping-particle":"","family":"Kumar","given":"Satinder","non-dropping-particle":"","parse-names":false,"suffix":""},{"dropping-particle":"","family":"Sood","given":"Kiran","non-dropping-particle":"","parse-names":false,"suffix":""},{"dropping-particle":"","family":"Grima","given":"Simon","non-dropping-particle":"","parse-names":false,"suffix":""}],"container-title":"Risks","id":"ITEM-1","issue":"2","issued":{"date-parts":[["2023"]]},"page":"1-36","title":"A Systematic Literature Review of the Risk Landscape in Fintech","type":"article-journal","volume":"11"},"uris":["http://www.mendeley.com/documents/?uuid=1e363d44-7656-4698-b103-522a3049184c"]}],"mendeley":{"formattedCitation":"(Jain et al., 2023)","manualFormatting":"(Jain et al., 2023; ","plainTextFormattedCitation":"(Jain et al., 2023)","previouslyFormattedCitation":"(Jain et al., 2023)"},"properties":{"noteIndex":0},"schema":"https://github.com/citation-style-language/schema/raw/master/csl-citation.json"}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(Jain et al., 2023;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{"citationItems":[{"id":"ITEM-1","itemData":{"DOI":"10.22225/scj.3.2.1798.91-97","ISSN":"2615-8795","abstract":"Industrial Revolution 4.0 has influenced the development of technology and information. The presence of financial technology (fintech) especially fintech peer to peer lending in Indonesia is proof that the Industrial Revolution 4.0 has had an influence on economic aspects as a fundamental aspect of the country. The implementation of fintech peer to peer lending in providing alternative financing to consumers is currently faced with several problems, especially issues related to consumer protection. This study uses a normative legal research method with a statutory approach. This research shows that the state has tried to provide preventive protection to consumers through several regulations, namely Bank Indonesia Regulation Number 19/12/PBI/2017 concerning the Implementation of Financial Technology that regulates the procedures for implementing fintech in Indonesia and also the OJK Regulation Number 77/POJK.01/2016 on Information Technology-Based Lending and Borrowing Services that regulates OJK's supervisory function in implementing fintech peer to peer lending in Indonesia. This protects consumers through the regulation of digital-based savings and loan providers which must be officially registered to guarantee the legality of the organizer, electronic documents by statutory provisions, and dispute resolution mechanisms in the event of a dispute related to fintech peer to peer lending business activities.\r  ","author":[{"dropping-particle":"","family":"Disemadi","given":"Hari Sutra","non-dropping-particle":"","parse-names":false,"suffix":""},{"dropping-particle":"","family":"Yusro","given":"Mochammad Abizar","non-dropping-particle":"","parse-names":false,"suffix":""},{"dropping-particle":"","family":"Balqis","given":"Wizna Gania","non-dropping-particle":"","parse-names":false,"suffix":""}],"container-title":"Sociological Jurisprudence Journal","id":"ITEM-1","issue":"2","issued":{"date-parts":[["2020"]]},"page":"91-97","title":"The Problems of Consumer Protection in Fintech Peer To Peer Lending Business Activities in Indonesia","type":"article-journal","volume":"3"},"uris":["http://www.mendeley.com/documents/?uuid=a5df96a7-8d66-4171-8b2f-fd2e867247a2"]}],"mendeley":{"formattedCitation":"(Disemadi et al., 2020)","manualFormatting":"Disemadi et al., 2020; ","plainTextFormattedCitation":"(Disemadi et al., 2020)","previouslyFormattedCitation":"(Disemadi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Disemadi et al., 2020;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{"citationItems":[{"id":"ITEM-1","itemData":{"DOI":"10.1007/s11277-020-07201-9","ISSN":"1572834X","abstract":"This paper aims to adopt the principles of sustainable risk management for both providers and users who demand to use Financial Technology (FinTech) with high security. Risk management is consider both compliance and sustainability. Moreover, FinTech is considered for financial industry and related with e-transaction or e-payment industries as well. There are certain standards (ISO31000:2018 and ISO27005:2018) and fundamentally applied in information technology; however, it renders insufficient for the newer technologies. In order to determine and assess the potential risks associated with FinTech. Our finding are business and technology risks which are related to FinTech. These two clusters are validated by qualitative and quantitative method. This study combines a known set of FinTech risks with data obtained through the consensus process. I-CVIs and K-mean clustering algorithm are the tools for data analysis on this paper. It has been found that the technologies themselves are at risks of 0.3 and the business risks are at 0.7. The study indicate that traditional technology risks have relevant. The difference in the levels of risks depends on the details of each FinTech type and the parts of the business which technologies are associated with. In addition, the new sets of risks based on the current situations can also be eliminated the risks to create sustainable business.","author":[{"dropping-particle":"","family":"Namchoochai","given":"Rachrapee","non-dropping-particle":"","parse-names":false,"suffix":""},{"dropping-particle":"","family":"Kiattisin","given":"Supaporn","non-dropping-particle":"","parse-names":false,"suffix":""},{"dropping-particle":"","family":"Darakorn Na Ayuthaya","given":"Smitti","non-dropping-particle":"","parse-names":false,"suffix":""},{"dropping-particle":"","family":"Arunthari","given":"Santipat","non-dropping-particle":"","parse-names":false,"suffix":""}],"container-title":"Wireless Personal Communications","id":"ITEM-1","issue":"4","issued":{"date-parts":[["2020"]]},"page":"3199-3214","title":"Elimination of FinTech Risks to Achieve Sustainable Quality Improvement","type":"article-journal","volume":"115"},"uris":["http://www.mendeley.com/documents/?uuid=840bfcc7-2ade-4102-a686-a637e3cd1274"]}],"mendeley":{"formattedCitation":"(Namchoochai et al., 2020)","manualFormatting":"Namchoochai et al., 2020; ","plainTextFormattedCitation":"(Namchoochai et al., 2020)","previouslyFormattedCitation":"(Namchoochai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Namchoochai et al., 2020;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{"citationItems":[{"id":"ITEM-1","itemData":{"DOI":"10.3389/frai.2018.00001","ISSN":"26248212","author":[{"dropping-particle":"","family":"Giudici","given":"Paolo","non-dropping-particle":"","parse-names":false,"suffix":""}],"container-title":"Frontiers in Artificial Intelligence","id":"ITEM-1","issue":"November","issued":{"date-parts":[["2018"]]},"page":"1-6","title":"Fintech Risk Management: A Research Challenge for Artificial Intelligence in Finance","type":"article-journal","volume":"1"},"uris":["http://www.mendeley.com/documents/?uuid=63ebf8a8-f998-4553-8f82-f2d94b58e6ba"]}],"mendeley":{"formattedCitation":"(Giudici, 2018)","manualFormatting":"Giudici, 2018)","plainTextFormattedCitation":"(Giudici, 2018)","previouslyFormattedCitation":"(Giudici, 2018)"},"properties":{"noteIndex":0},"schema":"https://github.com/citation-style-language/schema/raw/master/csl-citation.json"}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Giudici, 2018)</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risk management within a law enforcement framework for consumer security and privacy as well as filling gaps in traditional payment systems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{"citationItems":[{"id":"ITEM-1","itemData":{"abstract":"Public financial management (PFM) consists of all the government's institutional arrangements in place to facilitate the implementation of fiscal policies. In response to the growing urgency to fight climate change, \"green PFM\" aims at adapting existing PFM practices to support climate-sensitive policies. With the cross-cutting nature of climate change and wider environmental concerns, green PFM can be a key enabler of an integrated government strategy to combat climate change. This note outlines a framework for green PFM, emphasizing the need for an approach combining various entry points within, across, and beyond the budget cycle. This includes components such as fiscal transparency and external oversight, and coordination with state-owned enterprises and subnational governments. The note also identifies key principles for effective implementation of a green PFM strategy: securing political backing for the reform and ensuring that basic PFM practices are in place; relying on a strong stewardship role of the ministry of finance; integrating the strategy within the existing PFM reform agenda; ensuring appropriate sequencing of green PFM reforms; and communicating to ensure buy-in from stakeholders and manage expectations. 2","author":[{"dropping-particle":"","family":"Uña","given":"G.","non-dropping-particle":"","parse-names":false,"suffix":""},{"dropping-particle":"","family":"Griffin","given":"N.","non-dropping-particle":"","parse-names":false,"suffix":""},{"dropping-particle":"","family":"Verma","given":"A.","non-dropping-particle":"","parse-names":false,"suffix":""},{"dropping-particle":"","family":"Bazarbash","given":"M","non-dropping-particle":"","parse-names":false,"suffix":""}],"container-title":"International Monetary","id":"ITEM-1","issue":"July","issued":{"date-parts":[["2023"]]},"number-of-pages":"14-15","publisher-place":"Washington, DC.","title":"Fintech Payments in Public Financial Management: Benefits and Risks","type":"book"},"uris":["http://www.mendeley.com/documents/?uuid=7d45a099-6865-4a8d-a035-4b218ea8d8c1"]}],"mendeley":{"formattedCitation":"(Uña et al., 2023)","manualFormatting":"(Uña et al., 2023; ","plainTextFormattedCitation":"(Uña et al., 2023)","previouslyFormattedCitation":"(Uña et al., 2023)"},"properties":{"noteIndex":0},"schema":"https://github.com/citation-style-language/schema/raw/master/csl-citation.json"}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(Uña et al., 2023;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{"citationItems":[{"id":"ITEM-1","itemData":{"DOI":"10.4018/978-1-7998-8546-7.ch020","ISBN":"9781799885467","abstract":"Financial technology (FinTech) has dramatically changed the way of banking and financial services. Computer programs and other technology which used to provide and enable financial services is named as FinTech. However, these services face several security and privacy issues while providing financial services to the users. These services and applications must be secured to enhance the acceptance and usability of these services among the users. The main aim of this research is to provide a policy framework to ensure the security and privacy of user information in financial technology, since FinTech applications and services carry quite sensitive data of its users. This policy framework provides a comprehensive set of policies to secure FinTech services. These policies must be implemented in each organization providing FinTech services.","author":[{"dropping-particle":"","family":"Hussain","given":"Muzammil","non-dropping-particle":"","parse-names":false,"suffix":""},{"dropping-particle":"","family":"Nadeem","given":"Muhammad Waqas","non-dropping-particle":"","parse-names":false,"suffix":""},{"dropping-particle":"","family":"Iqbal","given":"S.","non-dropping-particle":"","parse-names":false,"suffix":""},{"dropping-particle":"","family":"Mehrban","given":"Sobia","non-dropping-particle":"","parse-names":false,"suffix":""},{"dropping-particle":"","family":"Fatima","given":"Syeda Nisar","non-dropping-particle":"","parse-names":false,"suffix":""},{"dropping-particle":"","family":"Hakeem","given":"Owais","non-dropping-particle":"","parse-names":false,"suffix":""},{"dropping-particle":"","family":"Mustafa","given":"Ghulam","non-dropping-particle":"","parse-names":false,"suffix":""}],"container-title":"Research Anthology on Concepts, Applications, and Challenges of FinTech","id":"ITEM-1","issued":{"date-parts":[["2021"]]},"number-of-pages":"372-384","publisher":"IGI Global","publisher-place":"Hershey, Pennsylvania","title":"Security and Privacy in FinTech","type":"book"},"uris":["http://www.mendeley.com/documents/?uuid=e018161a-32ae-4540-a32d-a05a36170ae2"]}],"mendeley":{"formattedCitation":"(Hussain et al., 2021)","manualFormatting":"Hussain et al., 2021; ","plainTextFormattedCitation":"(Hussain et al., 2021)","previouslyFormattedCitation":"(Hussain et al.,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Hussain et al., 2021;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{"citationItems":[{"id":"ITEM-1","itemData":{"ISSN":"2518-8488","abstract":"History Objective: Studies show there is a high acceptance of FinTech development in Malaysia. However, the perceived risk factors that hinder a user's intention to use FinTech remains vague. Research on perceived risk is limited, especially the use of FinTech in the context of Malaysia. Therefore, this study aims to narrow the gap in perceived risk factors of FinTech. Methodology: A total of 302 participants participated in the study. Collected data and hypotheses were tested using the method of structural equation modeling. Results: It is found that three of the four dimensions of financial risk, legal risk and operational risk have a significant negative impact on the intention to use FinTech. The findings found that security risks do not have a significant negative effect on the intention to use FinTech. This result is consistent with the finding that Malaysian consumers' perception of e-payment is not significantly related to perceived security. Implication: The results help practitioners better conceptualize and reduce risk barriers in preparing for the disruption of FinTech. Practitioners are also advised to pay attention to FinTech's operational skills and system functional performance in FinTech services.","author":[{"dropping-particle":"","family":"Keong","given":"O C","non-dropping-particle":"","parse-names":false,"suffix":""},{"dropping-particle":"","family":"Leong","given":"T K","non-dropping-particle":"","parse-names":false,"suffix":""},{"dropping-particle":"","family":"Bio","given":"C J","non-dropping-particle":"","parse-names":false,"suffix":""}],"container-title":"Journal of Accounting and Finance in Emerging Economies","id":"ITEM-1","issue":"2","issued":{"date-parts":[["2020"]]},"page":"453-463","title":"Perceived Risk Factors Affect Intention To Use FinTech","type":"article-journal","volume":"6"},"uris":["http://www.mendeley.com/documents/?uuid=5aff9d20-a11e-45e5-bcfb-a577b194c508"]}],"mendeley":{"formattedCitation":"(Keong et al., 2020)","manualFormatting":"Keong et al., 2020)","plainTextFormattedCitation":"(Keong et al., 2020)","previouslyFormattedCitation":"(Keong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Keong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legal risk has a negative influence and convenience has a positive influence on consumer decisions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{"citationItems":[{"id":"ITEM-1","itemData":{"DOI":"10.24251/hicss.2018.486","ISBN":"9780998133119","abstract":"Financial technology (Fintech) service has recently become the focus of considerable attention. Although many researchers and practitioners believe that Fintech can reshape the future of the financial services industry, others are skeptical about the adoption of Fintech because of the considerable risks involved. Therefore, we need to better understand why users are willing or hesitant to adopt Fintech, wherein, positive and negative factors affect their adoption decision. Based on the net valence framework theoretically embedded in theory of reasoned action, we propose a benefit-risk framework which integrates positive and negative factors associated with its adoption. Based on the empirical data collected from 244 Fintech users, this study initially investigates whether perceived benefit and risk significantly impact Fintech adoption intention. We then examine whether the effect of perceived benefit and risk on Fintech adoption intention differs depending on the user types. Results show that legal risk has the biggest negative effect, whereas convenience has the strongest positive effect on Fintech adoption intention. The differences between early adopters and late adopters are driven by different factors.","author":[{"dropping-particle":"","family":"Ryu","given":"Hyun-Sun","non-dropping-particle":"","parse-names":false,"suffix":""}],"container-title":"Proceedings of the 51st Hawaii International Conference on System Sciences","id":"ITEM-1","issued":{"date-parts":[["2018"]]},"page":"3864-3873","title":"Understanding Benefit and Risk Framework of Fintech Adoption: Comparison of Early Adopters and Late Adopters","type":"paper-conference"},"uris":["http://www.mendeley.com/documents/?uuid=3ad73556-55c8-4f6a-b248-308bf3af99ac"]}],"mendeley":{"formattedCitation":"(Ryu, 2018)","plainTextFormattedCitation":"(Ryu, 2018)","previouslyFormattedCitation":"(Ryu, 2018)"},"properties":{"noteIndex":0},"schema":"https://github.com/citation-style-language/schema/raw/master/csl-citation.json"}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(Ryu, 2018)</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Previous studies investigated consumer behavior toward fintech services using quantitative methods with the Structural Equation Model (SEM) and Technique for Order of Preference by Similarity to Ideal Solution (TOPSIS) used by fintech. These findings found that the risk management factor is a factor that is rarely considered compared to the usability factor of fintech and its convenience factor. Risk management factors for consumers influence their trust in fintech services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{"citationItems":[{"id":"ITEM-1","itemData":{"DOI":"10.1109/ICIMTech.2019.8843843","ISBN":"9781728133331","abstract":"This study will conduct a study of FinTech services regarding influencing factors and see the level of influential factors. The Technology Acceptance Model (TAM) theory from Davis is a theoretical basis and associated with perceived risk factors and trust. The research method used the quantitative method. Analysis data with Structural Equation Model (SEM) using smart pls v2.0. The Technique for Order of Preference by Similarity to Ideal Solution (TOPSIS) method to see the level of influence of the variables. We use questionnaires with google form and shared online and the snowball technique for collected data. The survey process obtained 564 respondents who stated to suitable the research criteria. The results are getting the main and very significant factor is the perceived usefulness factor, and the additional factor is trust and perceived ease of use factor. From these factors significantly affect users in adopting FinTech services. With these results, it can describe what factors can be of concern for the development carried out by the company. With these factors, it recognized that risk is a factor that is not considered to consider if the factors of usability and convenience factors that have been given. It also automatically increases the trust of users.","author":[{"dropping-particle":"","family":"Fernando","given":"Erick","non-dropping-particle":"","parse-names":false,"suffix":""},{"dropping-particle":"","family":"Suryanto","given":"","non-dropping-particle":"","parse-names":false,"suffix":""},{"dropping-particle":"","family":"Surjandy","given":"","non-dropping-particle":"","parse-names":false,"suffix":""},{"dropping-particle":"","family":"Meyliana","given":"","non-dropping-particle":"","parse-names":false,"suffix":""}],"container-title":"Proceedings of 2019 International Conference on Information Management and Technology, ICIMTech 2019","id":"ITEM-1","issued":{"date-parts":[["2019"]]},"page":"93-97","title":"Analysis of the Influence of Consumer Behavior Using FinTech Services with SEM and TOPSIS","type":"paper-conference"},"uris":["http://www.mendeley.com/documents/?uuid=7c97c88e-27d9-4d4d-8e4c-69a2e8f5ebf2"]}],"mendeley":{"formattedCitation":"(Fernando et al., 2019)","plainTextFormattedCitation":"(Fernando et al., 2019)","previouslyFormattedCitation":"(Fernando et al., 2019)"},"properties":{"noteIndex":0},"schema":"https://github.com/citation-style-language/schema/raw/master/csl-citation.json"}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(Fernando et al., 2019)</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However, there are very few legal studies on fintech lending consumer risk management to obtain legal protection through the implications of fiduciary guarantees. Interestingly, intellectual property (licenses, technology transfer, trademarks, and franchises) can be used as objects of fiduciary guarantees to financial institutions to reduce risks that may arise in loan financing agreements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{"citationItems":[{"id":"ITEM-1","itemData":{"DOI":"10.29099/ijair.v6i1.394","abstract":"The development of banking is increasing rapidly, especially for creative economy actors based on Intellectual Property Rights that can be used as credit guarantees or bank financing. …","author":[{"dropping-particle":"V","family":"Saragih","given":"R","non-dropping-particle":"","parse-names":false,"suffix":""},{"dropping-particle":"","family":"Widiarty","given":"W S","non-dropping-particle":"","parse-names":false,"suffix":""}],"container-title":"International Journal of Artificial Intelligence …","id":"ITEM-1","issue":"1","issued":{"date-parts":[["2022"]]},"page":"1-6","title":"Intellectual Property Rights as Bank Credit Guarantee","type":"article-journal","volume":"6"},"uris":["http://www.mendeley.com/documents/?uuid=6d20886f-00fe-43fa-8a0c-f2ddc9bbaad5"]}],"mendeley":{"formattedCitation":"(Saragih &amp; Widiarty, 2022)","plainTextFormattedCitation":"(Saragih &amp; Widiarty, 2022)","previouslyFormattedCitation":"(Saragih &amp; Widiarty, 2022)"},"properties":{"noteIndex":0},"schema":"https://github.com/citation-style-language/schema/raw/master/csl-citation.json"}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(Saragih &amp; Widiarty, 2022)</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t>
      </w:r>
    </w:p>
    <w:p w14:paraId="4566A755" w14:textId="77777777" w:rsidR="00436F85" w:rsidRPr="00436F85" w:rsidRDefault="00436F85" w:rsidP="00F93F4E">
      <w:pPr>
        <w:spacing w:before="120" w:after="120"/>
        <w:ind w:left="426" w:firstLine="425"/>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The literature states that fiduciary agreements entered into by fintech companies and their consumers are the same as the fiduciary guarantee process for conventional finance companies. The contents of the agreement are in the form of a principal agreement and fiduciary binding as an access agreement. The risks posed are fraud, data security, and market uncertainty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{"citationItems":[{"id":"ITEM-1","itemData":{"abstract":"This study aims to find the effect of taste and service quality on customer satisfaction. Respondents were 80 customers at Nelayan Shanghai Kitchen. The model used is Multiple Linear Regression and processed using SPSS version 24.0. It was found that taste and service quality had a significant effect either partially or simultaneously on customer satisfaction. Based on the coefficient of determination, it is known that 65.7% of customer satisfaction can be obtained and explained by taste and service quality. While the remaining 34.3% is explained by other variables not included in this study.","author":[{"dropping-particle":"","family":"Laksana","given":"","non-dropping-particle":"","parse-names":false,"suffix":""},{"dropping-particle":"","family":"Winjaya","given":"Andri","non-dropping-particle":"","parse-names":false,"suffix":""},{"dropping-particle":"","family":"Khasanah","given":"Nur","non-dropping-particle":"","parse-names":false,"suffix":""}],"container-title":"The 2 th Proceeding International Conference And Call Paper Sultan Agung Islamic University Taste, Service Quality, And Customer Satisfaction","id":"ITEM-1","issue":"1","issued":{"date-parts":[["2020"]]},"page":"254-265","title":"Juridical Review Of The Implementation Of Unsecured Loans On Finansial Technology","type":"paper-conference","volume":"1"},"uris":["http://www.mendeley.com/documents/?uuid=90f72ac0-3983-4b60-9013-af9f015fd39f"]}],"mendeley":{"formattedCitation":"(Laksana et al., 2020)","plainTextFormattedCitation":"(Laksana et al., 2020)","previouslyFormattedCitation":"(Laksana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(Laksana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 importance of smart consumer protection for negative risks requires that consumers choose the right risk mitigation through fiduciary guarantees as legal guarantees for parties involved in online loan agreements. Trust, security protection, and the cognitive perspectives of consumers influence their decisions in financing online loans. However, the quality of information and security privacy does not significantly influence consumers to use fintech services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 in the growth of financial technology in Nigeria. This might cause problems in entire aspects of user financial technology adoption, behaviour patterns, sense of achievement, and …","author":[{"dropping-particle":"","family":"Rani","given":"Abdul","non-dropping-particle":"","parse-names":false,"suffix":""}],"container-title":"International Conference on Multidisciplinary …","id":"ITEM-1","issued":{"date-parts":[["2021"]]},"page":"146-160","title":"Study on customer satisfaction, adoption, perception, behaviour, and Security on financial technology (fintech) services","type":"paper-conference"},"uris":["http://www.mendeley.com/documents/?uuid=cbc109c9-4d59-41d0-919e-fb38ef6b308d"]}],"mendeley":{"formattedCitation":"(Rani, 2021)","manualFormatting":"(Rani, 2021; ","plainTextFormattedCitation":"(Rani, 2021)","previouslyFormattedCitation":"(Rani,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(Rani, 2021;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{"citationItems":[{"id":"ITEM-1","itemData":{"DOI":"10.1016/j.procs.2019.11.228","ISSN":"18770509","abstract":"The rapid growth of mobile payment as the part of Financial Technology (FinTech) could lead to empirical problems (e.g. hacker attacks, privacy violation, etc) that results low cognitive based trust and lower loyalty among users. Hence, there are some proclivities for users' continuance intention on trust and its cognitive perspective regarding their funds that has been transferred to mobile payment platform. In order to understand the proclivity, we collect primary data from 165 users of mobile payment platform in Jakarta Indonesia and develop the hypotheses regarding the continuance intention that depends on trust and cognitive perspectives. To test the hypotheses, this study employs Partial Least Square - Structural Equation Modeling (PLS-SEM). The findings show that the cognitive based trust dimensions such as information quality and privacy are insignificant on continuance intention. On the other hand, perceived security protection shows positive influence. Simultaneously, only information quality and security protection have significantly and positive influence on trust, while privacy perception are insignificant on trust and continuance intention. This study also shows that trust has more determining role toward continuance intention than the cognitive perspective. This study contributes in specifying cognitive dimension and trust on continuance intention. Therefore, it suggests the mobile payment companies to improve quality, reliability, and information updates. Furthermore, they also need to improve the security protection that refers to personalization among users of the mobile payment to gain more trust and achieve customers' retention.","author":[{"dropping-particle":"","family":"Maureen Nelloh","given":"Liza Agustina","non-dropping-particle":"","parse-names":false,"suffix":""},{"dropping-particle":"","family":"Santoso","given":"Adhi Setyo","non-dropping-particle":"","parse-names":false,"suffix":""},{"dropping-particle":"","family":"Slamet","given":"Mulyadi Wiguna","non-dropping-particle":"","parse-names":false,"suffix":""}],"container-title":"Procedia Computer Science","id":"ITEM-1","issued":{"date-parts":[["2019"]]},"page":"1156-1164","publisher":"Elsevier B.V.","title":"Will users keep using mobile payment? It depends on trust and cognitive perspectives","type":"paper-conference","volume":"161"},"uris":["http://www.mendeley.com/documents/?uuid=d90f41d5-6169-492b-9420-90ee232b1c82"]}],"mendeley":{"formattedCitation":"(Maureen Nelloh et al., 2019)","manualFormatting":"Maureen Nelloh et al., 2019)","plainTextFormattedCitation":"(Maureen Nelloh et al., 2019)","previouslyFormattedCitation":"(Maureen Nelloh et al., 2019)"},"properties":{"noteIndex":0},"schema":"https://github.com/citation-style-language/schema/raw/master/csl-citation.json"}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Maureen Nelloh et al., 2019)</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Recent studies reveal that a common approach places financial inclusion policies and strategies above consumer protection regulations. The dangers of digital finance have required the importance of digital regulations and smart consumer protection regulations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{"citationItems":[{"id":"ITEM-1","itemData":{"DOI":"10.2139/ssrn.4095330","abstract":"Digital finance is having an increasing impact across the world. However, amid debates about the promises and perils of the digitalization of financial services, consumer protection may not be a popular topic. In addition to confusion over the definitions of &amp;lsquo;consumer&amp;rsquo; and &amp;lsquo;consumer protection,&amp;rsquo; development of digital financial services (DFS) to promote financial inclusion also presents a new challenge. Consumer protection is an issue to emerge in the course of financial inclusion policies and successful digital financial inclusion strategies. The common approach has so far been to put financial inclusion ahead of consumer protection. Financial inclusion and consumer protection conflict, not only because of the unprecedented pace of technological advancement in finance, which takes place in both regulated and unregulated environments, but also courtesy of other types of major risk arising from the operation of DFS. Accordingly, the debate about whether or not to intervene through legislation, and to what extent, has intensified. This paper discusses the role of consumer protection from a legal and risk perspective and analyzes why the risk-based focus needs to be improved. It then proposes some recommendations for better consumer protection regulation, including smart consumer protection, shaping digital regulability, and changing the code as a new solution to the challenges in digital finance.","author":[{"dropping-particle":"","family":"Dewi","given":"Tsany Ratna","non-dropping-particle":"","parse-names":false,"suffix":""}],"container-title":"SSRN Electronic Journal","id":"ITEM-1","issued":{"date-parts":[["2022"]]},"number-of-pages":"1-25","publisher":"University of Luxembourg Law Research","publisher-place":"Luxembourg Law","title":"The Promise and Perils of Digital Finance: Toward Financial Inclusion and Smart Consumer Protection","type":"book"},"uris":["http://www.mendeley.com/documents/?uuid=7bd7f97d-c471-4a02-9e08-295b5cfc8530"]}],"mendeley":{"formattedCitation":"(T. R. Dewi, 2022)","manualFormatting":"(Dewi, 2022)","plainTextFormattedCitation":"(T. R. Dewi, 2022)","previouslyFormattedCitation":"(T. R. Dewi, 2022)"},"properties":{"noteIndex":0},"schema":"https://github.com/citation-style-language/schema/raw/master/csl-citation.json"}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(Dewi, 2022)</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t>
      </w:r>
    </w:p>
    <w:p w14:paraId="0E2E30DD" w14:textId="77777777" w:rsidR="00436F85" w:rsidRDefault="00436F85" w:rsidP="00F93F4E">
      <w:pPr>
        <w:spacing w:before="120" w:after="120"/>
        <w:ind w:left="426" w:firstLine="425"/>
        <w:jc w:val="both"/>
        <w:rPr>
          <w:rFonts w:ascii="Calibri Light" w:hAnsi="Calibri Light" w:cs="Calibri Light"/>
          <w:sz w:val="24"/>
          <w:szCs w:val="24"/>
        </w:rPr>
      </w:pPr>
      <w:r w:rsidRPr="00436F85">
        <w:rPr>
          <w:rFonts w:ascii="Calibri Light" w:hAnsi="Calibri Light" w:cs="Calibri Light"/>
          <w:sz w:val="24"/>
          <w:szCs w:val="24"/>
          <w:lang w:val="id-ID"/>
        </w:rPr>
        <w:t xml:space="preserve">Research that examines the rule of law for fintech lending users has not been extensively studied by previous researchers. Based on these previous studies, the novelty of this research is shown by the existence of an empirical legal analysis regarding fintech lending and consumer risk management which has implications for fiduciary guarantees. Previous findings reveal that it is very important that recent studies investigate regulations that can protect consumers in the financial industry. This is because strong regulations provide rules regarding consumer handling procedures and standard operating procedures. To minimize the long-term negative impact of having an online loan financing agreement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{"citationItems":[{"id":"ITEM-1","itemData":{"DOI":"10.22219/ljih.v29i2.16382","ISSN":"0854-6509","abstract":"The relationship between financial institutions and customers is like two sides of a coin. On one hand, it is mutually beneficial, but on the other hand, this relationship can lead to mutual harm. Customers of financial institutions have a medium for a long-term relationships. Consumers of financial institutions generally have an average relationship of 24 months. Consumers make loan payments according to the agreed time. Customers will be able to get the right to the collateral if the loan has been paid. Conversely, if customers are unable to pay the installments on time, financial institutions will repose the collateral. From the inception of the loan to the repayment of the loan, the relationship between customers and financial institutions experiences several conditions. This research uses a normative judicial method, aiming to analyze consumer protection of non-bank financial institutions based on the existing laws and regulations. This research will focus on consumer protection from the start of the standard agreement, the fees or expenses charged, to the loan repayment mechanism. This research concludes that the protection of consumers of non-bank finance companies, especially finance companies, is still very weak. Consumer protection for finance companies, especially non-banks, has not been fully accommodated in the existing Consumer Protection Law. Therefore, the authority needs to issue a regulation in protecting the consumer in the financial industry.","author":[{"dropping-particle":"","family":"Johan","given":"Suwinto","non-dropping-particle":"","parse-names":false,"suffix":""},{"dropping-particle":"","family":"Ariawan","given":"Ariawan","non-dropping-particle":"","parse-names":false,"suffix":""}],"container-title":"Legality : Jurnal Ilmiah Hukum","id":"ITEM-1","issue":"2","issued":{"date-parts":[["2021"]]},"page":"173-183","title":"Consumer protection in financial institutions","type":"article-journal","volume":"29"},"uris":["http://www.mendeley.com/documents/?uuid=f0fd0b64-030e-43ba-8ae9-ecad5d9b653d"]}],"mendeley":{"formattedCitation":"(Johan &amp; Ariawan, 2021)","plainTextFormattedCitation":"(Johan &amp; Ariawan, 2021)","previouslyFormattedCitation":"(Johan &amp; Ariawan,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(Johan &amp; Ariawan,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Therefore, this study investigates the legal rules regarding online loan financing and consumer risk management and their implications for fiduciary guarantees using empirical legal research methods</w:t>
      </w:r>
      <w:r w:rsidR="007A65BF" w:rsidRPr="00122F5F">
        <w:rPr>
          <w:rFonts w:ascii="Calibri Light" w:hAnsi="Calibri Light" w:cs="Calibri Light"/>
          <w:sz w:val="24"/>
          <w:szCs w:val="24"/>
          <w:lang w:val="en"/>
        </w:rPr>
        <w:t>).</w:t>
      </w:r>
      <w:r w:rsidR="008C45DE" w:rsidRPr="00122F5F">
        <w:rPr>
          <w:rFonts w:ascii="Calibri Light" w:hAnsi="Calibri Light" w:cs="Calibri Light"/>
          <w:sz w:val="24"/>
          <w:szCs w:val="24"/>
        </w:rPr>
        <w:t xml:space="preserve"> </w:t>
      </w:r>
    </w:p>
    <w:p w14:paraId="1D153E9E"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Research Questions</w:t>
      </w:r>
    </w:p>
    <w:p w14:paraId="530FECF1" w14:textId="77777777" w:rsidR="00436F85" w:rsidRPr="00436F85"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This research has a background problem as explained that the growth in the distribution of online loan financing or fintech peer-to-peer lending is still low below 2% (month-on-month/mom) in 2022. In addition, weak consumer protection makes legal understanding of fintech lending, risk management, and fiduciary guarantees indispensable in Indonesia. Based on the background of the problems presented, this study focused on two problem formulations as follows;</w:t>
      </w:r>
    </w:p>
    <w:p w14:paraId="2501C693" w14:textId="77777777" w:rsidR="00436F85" w:rsidRPr="00436F85" w:rsidRDefault="00436F85" w:rsidP="00436F85">
      <w:pPr>
        <w:numPr>
          <w:ilvl w:val="0"/>
          <w:numId w:val="30"/>
        </w:numPr>
        <w:spacing w:before="120" w:after="120"/>
        <w:jc w:val="both"/>
        <w:rPr>
          <w:rFonts w:ascii="Calibri Light" w:hAnsi="Calibri Light" w:cs="Calibri Light"/>
          <w:sz w:val="24"/>
          <w:szCs w:val="24"/>
          <w:lang w:val="id-ID"/>
        </w:rPr>
      </w:pPr>
      <w:r w:rsidRPr="00436F85">
        <w:rPr>
          <w:rFonts w:ascii="Calibri Light" w:hAnsi="Calibri Light" w:cs="Calibri Light"/>
          <w:sz w:val="24"/>
          <w:szCs w:val="24"/>
          <w:lang w:val="id-ID"/>
        </w:rPr>
        <w:t>What are the legal arrangements regarding risk management for consumers who use online loan financing in Indonesia?</w:t>
      </w:r>
    </w:p>
    <w:p w14:paraId="502BB3E4" w14:textId="77777777" w:rsidR="00436F85" w:rsidRPr="00436F85" w:rsidRDefault="00436F85" w:rsidP="00436F85">
      <w:pPr>
        <w:numPr>
          <w:ilvl w:val="0"/>
          <w:numId w:val="30"/>
        </w:numPr>
        <w:spacing w:before="120" w:after="120"/>
        <w:jc w:val="both"/>
        <w:rPr>
          <w:rFonts w:ascii="Calibri Light" w:hAnsi="Calibri Light" w:cs="Calibri Light"/>
          <w:sz w:val="24"/>
          <w:szCs w:val="24"/>
          <w:lang w:val="id-ID"/>
        </w:rPr>
      </w:pPr>
      <w:r w:rsidRPr="00436F85">
        <w:rPr>
          <w:rFonts w:ascii="Calibri Light" w:hAnsi="Calibri Light" w:cs="Calibri Light"/>
          <w:sz w:val="24"/>
          <w:szCs w:val="24"/>
          <w:lang w:val="id-ID"/>
        </w:rPr>
        <w:t>What are the legal arrangements regarding online loan financing and their implications for fiduciary guarantees?</w:t>
      </w:r>
    </w:p>
    <w:p w14:paraId="37A11E66" w14:textId="77777777" w:rsidR="00436F85" w:rsidRDefault="00436F85" w:rsidP="00436F85">
      <w:pPr>
        <w:spacing w:before="120" w:after="120"/>
        <w:jc w:val="both"/>
        <w:rPr>
          <w:rFonts w:ascii="Calibri Light" w:hAnsi="Calibri Light" w:cs="Calibri Light"/>
          <w:color w:val="FF0000"/>
          <w:sz w:val="24"/>
          <w:szCs w:val="24"/>
          <w:lang w:val="id-ID"/>
        </w:rPr>
      </w:pPr>
    </w:p>
    <w:p w14:paraId="3B181076"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Literature Review</w:t>
      </w:r>
    </w:p>
    <w:p w14:paraId="253C5DCE"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 xml:space="preserve">Online Loans and Fiduciary Guarantees in the Financial Technology Industry </w:t>
      </w:r>
    </w:p>
    <w:p w14:paraId="17E760A2" w14:textId="77777777" w:rsidR="00436F85" w:rsidRPr="00436F85"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Online lending is a type of business carried out in the financial technology (Fintech) industry, also known as fintech lending/peer-to-peer lending. Fintech has three stakeholders consisting of consumers, market players, and regulations which can be viewed from three themes (financial industry, technological innovation, and law)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{"citationItems":[{"id":"ITEM-1","itemData":{"DOI":"10.1108/SEF-07-2019-0270","ISSN":"10867376","abstract":"Purpose: This paper aims to undertake a thematic review of academic papers on financial technology (FinTech) to identify three broad categories for the purpose of classifying extant literature. The paper summarizes the research and findings in this emerging field. Thereafter, it identifies the gaps and provides directions for further research. Simultaneously, the paper collates technical terms related to FinTech that appear repeatedly in each category and explains them. Finally, the study highlights the lessons that growing FinTech firms and their regulators can learn from the experiences of their counterparts across the globe. Design/methodology/approach: A systematic review of literature consisting of 130 studies (social science research network [SSRN]-29 papers, Scopus-81, other sources-20) on FinTech is carried out in this thematic paper. Findings: This thematic paper divides FinTech into three themes, i.e. financial industry, innovation/technology and law/regulation. The paper suggests that a thorough impact of FinTech on various stakeholders can be understood using three dimensions, namely, consumers, market players and regulatory front. It is noted that FinTech is in its nascent phase and is undergoing continuous development and implementation through product and process innovation, disruption and transformation. Research limitations/implications: The paper reports that FinTech promises huge potential for further study by various stakeholders in the FinTech industry – from academia to practitioners to regulators. Practical implications: The paper summarizes lessons that could be of significance for FinTech users, producers, entrepreneurs, investors, policy designers and regulators. Originality/value: The paper is believed to add value to the understanding of FinTech in light of the emerging threats and opportunities for its various stakeholders.","author":[{"dropping-particle":"","family":"Sangwan","given":"Vikas","non-dropping-particle":"","parse-names":false,"suffix":""},{"dropping-particle":"","family":"Harshita","given":"","non-dropping-particle":"","parse-names":false,"suffix":""},{"dropping-particle":"","family":"Prakash","given":"Puneet","non-dropping-particle":"","parse-names":false,"suffix":""},{"dropping-particle":"","family":"Singh","given":"Shveta","non-dropping-particle":"","parse-names":false,"suffix":""}],"container-title":"Studies in Economics and Finance","id":"ITEM-1","issue":"1","issued":{"date-parts":[["2020"]]},"page":"71-88","title":"Financial technology: a review of extant literature","type":"article-journal","volume":"37"},"uris":["http://www.mendeley.com/documents/?uuid=30a5b38a-2f1a-4f55-80f8-4fe89e99606d"]}],"mendeley":{"formattedCitation":"(Sangwan et al., 2020)","plainTextFormattedCitation":"(Sangwan et al., 2020)","previouslyFormattedCitation":"(Sangwan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(Sangwan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Online loan products can widen the lack of access to finance for consumers who do not obtain loans from banking providers. This product offers some advantages due to its automation, consumer-friendliness, and time efficiency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{"citationItems":[{"id":"ITEM-1","itemData":{"DOI":"10.4018/IJABIM.2020100103","ISSN":"19479646","abstract":"Financial technology (FinTech) expands financial services to many people that are currently lacking access where customers enjoy using banking products and services provided by non-banking providers. FinTech changes the way people pay, send money, borrow, lend, and invest. FinTech enables financial solutions and innovative business models resulting the fusion of finance and smart mobile technology. The emergence of FinTech-related products causes major disruptions in financial services. Though it is yet far from replacing current financial services, it offers financial products and services by non-financial sectors into automation, user-friendly, efficient, and transparent just like banking and financial sectors. The paper discusses its concept, characteristics, and some case studies of local FinTech in Indonesia. In addition, the study deployed text mining analysis to find out the correlation and patterns of FinTech’s characteristics. Then the case analysis highlights a comparative assessment between local FinTech in Indonesia versus global FinTech players within local market-based completion. The findings suggest that local FinTech organizations can be resilient competing with an international FinTech players.","author":[{"dropping-particle":"","family":"Anshari","given":"Muhammad","non-dropping-particle":"","parse-names":false,"suffix":""},{"dropping-particle":"","family":"Almunawar","given":"Mohammad Nabil","non-dropping-particle":"","parse-names":false,"suffix":""},{"dropping-particle":"","family":"Masri","given":"Masairol","non-dropping-particle":"","parse-names":false,"suffix":""}],"container-title":"International Journal of Asian Business and Information Management","id":"ITEM-1","issue":"4","issued":{"date-parts":[["2020"]]},"page":"29-43","title":"Financial technology and disruptive innovation in business: Concept and application","type":"article-journal","volume":"11"},"uris":["http://www.mendeley.com/documents/?uuid=737f4b26-dfa1-4765-b9c6-6e3c73351a74"]}],"mendeley":{"formattedCitation":"(Anshari et al., 2020)","plainTextFormattedCitation":"(Anshari et al., 2020)","previouslyFormattedCitation":"(Anshari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(Anshari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Online loans are money loan facilities provided by financial service providers that are integrated with information technology. The stages start from the submission process, obtaining loan approval, and disbursing funds which are carried out online. The provision of these loans has increased the interaction between consumers and lenders in cyberspace. But not for developed countries like the United States. Fintech lending only makes a small contribution to total credit compared to conventional financial institutions. Going deeper, the findings reveal that factors of increasing convenience and speed of service become more important than increasing supervision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{"citationItems":[{"id":"ITEM-1","itemData":{"DOI":"https://doi.org/10.1146/annurev-financial-101521-112042 Tobias","author":[{"dropping-particle":"","family":"Berg","given":"Tobias","non-dropping-particle":"","parse-names":false,"suffix":""},{"dropping-particle":"","family":"Fuster","given":"Andreas","non-dropping-particle":"","parse-names":false,"suffix":""},{"dropping-particle":"","family":"Puri","given":"Manju","non-dropping-particle":"","parse-names":false,"suffix":""}],"container-title":"Annual Review of Financial Economics","id":"ITEM-1","issue":"3","issued":{"date-parts":[["2022"]]},"page":"187-207","title":"FinTech Lending","type":"article-journal","volume":"12"},"uris":["http://www.mendeley.com/documents/?uuid=1679bcd9-701b-426a-82e7-5d6238690c2b"]}],"mendeley":{"formattedCitation":"(Berg et al., 2022)","plainTextFormattedCitation":"(Berg et al., 2022)","previouslyFormattedCitation":"(Berg et al., 2022)"},"properties":{"noteIndex":0},"schema":"https://github.com/citation-style-language/schema/raw/master/csl-citation.json"}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(Berg et al., 2022)</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Fintech lending has an important role in creating the financial landscape. But unfortunately, users can accept greater risks than traditional borrowers. In addition, interest rates and loan performance are alternative sources of information that are highly correlated with borrowers' decisions to choose between fintech lending and banking. In this case, the loan rating can be considered better if the loan offered is lower. Because with lower loans, the risk of default is also lower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{"citationItems":[{"id":"ITEM-1","itemData":{"ISBN":"2155747284","abstract":"Fintech has been playing an increasing role in shaping financial and banking landscapes. Banks have been concerned about the uneven playing field because fintech lenders are not subject to the same rigorous oversight. There have also been concerns about the use of alternative data sources by fintech lenders and the impact on financial inclusion. In this paper, we explore the advantages/disadvantages of loans made by a large fintech lender and similar loans that were originated through traditional banking channels. Specifically, we use account-level data from the Lending Club and Y-14M bank stress test data. We find that Lending Club’s consumer lending activities have penetrated areas that could benefit from additional credit supply, such as areas that lose bank branches and those in highly concentrated banking markets. We also find a high correlation with interest rate spreads, Lending Club rating grades, and loan performance. However, the rating grades have a decreasing correlation with FICO scores and debt-to- income ratios, indicating that alternative data is being used and performing well so far. Lending Club borrowers are, on average, more risky than traditional borrowers given the same FICO scores. The use of alternative information sources has allowed some borrowers who would be classified as subprime by traditional criteria to be slotted into “better” loan grades and therefore get lower priced credit. Also, for the same risk of default, consumers pay smaller spreads on loans from the Lending Club than from traditional lending channels.","author":[{"dropping-particle":"","family":"Jagtiani","given":"Julapa","non-dropping-particle":"","parse-names":false,"suffix":""},{"dropping-particle":"","family":"Lemieux","given":"Catharine","non-dropping-particle":"","parse-names":false,"suffix":""}],"container-title":"Research Department, Federal Reserve Bank of Philadelphia","id":"ITEM-1","issue":"1","issued":{"date-parts":[["2017"]]},"title":"Fintech Lending : Financial Inclusion , Risk Pricing , and Alternative Information Federal Reserve Bank of Philadelphia","type":"book"},"uris":["http://www.mendeley.com/documents/?uuid=e33d3b99-8a9a-4c1a-b486-28e85da1887c"]}],"mendeley":{"formattedCitation":"(Jagtiani &amp; Lemieux, 2017)","plainTextFormattedCitation":"(Jagtiani &amp; Lemieux, 2017)","previouslyFormattedCitation":"(Jagtiani &amp; Lemieux, 2017)"},"properties":{"noteIndex":0},"schema":"https://github.com/citation-style-language/schema/raw/master/csl-citation.json"}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(Jagtiani &amp; Lemieux, 2017)</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w:t>
      </w:r>
    </w:p>
    <w:p w14:paraId="2272F48E" w14:textId="77777777" w:rsidR="00436F85" w:rsidRPr="00436F85" w:rsidRDefault="00436F85" w:rsidP="00F93F4E">
      <w:pPr>
        <w:spacing w:before="120" w:after="120"/>
        <w:ind w:left="426" w:firstLine="425"/>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Fiduciary is the taking of rights based on trust (fiduciary eigenforms overdarcht lexes). Fiduciary guarantees in the fintech industry relate to legal guarantees for the repayment of loans made by consumers. This guarantee allows the fintech industry to mitigate the risk of possible losses in online loan financing agreements.  In Indonesia, fintech lending is based on crowdfunding where only agents are allowed and creditors are not allowed. In contrast to banks, which can submit fiduciary guarantees and register them to obtain legality. Many fintech lending companies are found without fiduciary guarantees where the lending process is carried out online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{"citationItems":[{"id":"ITEM-1","itemData":{"DOI":"10.20961/yustisia.v9i1.39783","ISSN":"0852-0941","abstract":"&lt;em&gt;Recently, the total number of registered P2P Lending Fintech promoters has reached 144 companies after 17 fintech joined in one month and had a business license in October 2019. The status of business lisence conferred to platforms registered in OJK has met a number of requirements such as information security in the form of ISO 271001, digital signature and the principle of risk management. As an “umbrella organizationn” for all fintech companies in Indonesia, Indonesia Fintech Association (i.e., AFTECH) has 280 members, which 250 of them operate their business in digital financing system, online credit, innovation on digital finance, insuretech, equity crowdfunding, and etc. The rapid growth of the fintech industry may definitely make a huge contribution to the Indonesian people, especially for retail and unbanked segments. However, this rapid growth potentially evokes legal problems on its implementation as the implementation of credit on peer-to-peer lending does not bring the engaged parties into person but solely through online-access in addition to its less prudence of making transactions, a default of loans which injures the creditors may likely to happen. The importance of legal protection for creditors by selecting an appropriate mitigation of risks (e.g., fiduciary warrant) as a legal assurance for engaged parties, especially the preferent creditors in terms of  possessing the fiduciary certificate when it comes to default.&lt;/em&gt; &lt;em&gt;The result of this study with the fiduciary agreement, it will be prioritized in credit disbursement when the debtor turns into bangkruptcy and thus they are not allowed to use their loans for another purpose&lt;/em&gt;","author":[{"dropping-particle":"","family":"Nugraheni","given":"Ninis","non-dropping-particle":"","parse-names":false,"suffix":""},{"dropping-particle":"","family":"Aziza","given":"Qonitah Annur","non-dropping-particle":"","parse-names":false,"suffix":""}],"container-title":"Yustisia Jurnal Hukum","id":"ITEM-1","issue":"1","issued":{"date-parts":[["2020"]]},"page":"98","title":"the Existence of Collateral in Credit Through Peer-To-Peer Lending Services","type":"article-journal","volume":"9"},"uris":["http://www.mendeley.com/documents/?uuid=3f5a89c6-5345-43ca-8805-ae744dcb754a"]}],"mendeley":{"formattedCitation":"(Nugraheni &amp; Aziza, 2020)","plainTextFormattedCitation":"(Nugraheni &amp; Aziza, 2020)","previouslyFormattedCitation":"(Nugraheni &amp; Aziza,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(Nugraheni &amp; Aziza,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Without an object of collateral, the risk of fintech lending becomes much higher in the event of a default. The risk of default will increase because there is no significant guarantee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{"citationItems":[{"id":"ITEM-1","itemData":{"DOI":"https://doi.org/10.30649/htlj.v3i2.80","author":[{"dropping-particle":"","family":"Usanti","given":"Trisadini Prasastinah","non-dropping-particle":"","parse-names":false,"suffix":""},{"dropping-particle":"","family":"Setiawati","given":"Anindya Prastiwi","non-dropping-particle":"","parse-names":false,"suffix":""},{"dropping-particle":"","family":"Nugraheni","given":"Ninis","non-dropping-particle":"","parse-names":false,"suffix":""}],"container-title":"Hang Tuang Law Journal","id":"ITEM-1","issue":"2","issued":{"date-parts":[["2019"]]},"page":"138-145","title":"the Legal Principle of Collateral n Fintech Lending","type":"article-journal","volume":"3"},"uris":["http://www.mendeley.com/documents/?uuid=d974a2c4-f018-4ded-aa06-a9669d453d88"]}],"mendeley":{"formattedCitation":"(Usanti et al., 2019)","plainTextFormattedCitation":"(Usanti et al., 2019)","previouslyFormattedCitation":"(Usanti et al., 2019)"},"properties":{"noteIndex":0},"schema":"https://github.com/citation-style-language/schema/raw/master/csl-citation.json"}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(Usanti et al., 2019)</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According to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{"citationItems":[{"id":"ITEM-1","itemData":{"abstract":"This study aims to find the effect of taste and service quality on customer satisfaction. Respondents were 80 customers at Nelayan Shanghai Kitchen. The model used is Multiple Linear Regression and processed using SPSS version 24.0. It was found that taste and service quality had a significant effect either partially or simultaneously on customer satisfaction. Based on the coefficient of determination, it is known that 65.7% of customer satisfaction can be obtained and explained by taste and service quality. While the remaining 34.3% is explained by other variables not included in this study.","author":[{"dropping-particle":"","family":"Laksana","given":"","non-dropping-particle":"","parse-names":false,"suffix":""},{"dropping-particle":"","family":"Winjaya","given":"Andri","non-dropping-particle":"","parse-names":false,"suffix":""},{"dropping-particle":"","family":"Khasanah","given":"Nur","non-dropping-particle":"","parse-names":false,"suffix":""}],"container-title":"The 2 th Proceeding International Conference And Call Paper Sultan Agung Islamic University Taste, Service Quality, And Customer Satisfaction","id":"ITEM-1","issue":"1","issued":{"date-parts":[["2020"]]},"page":"254-265","title":"Juridical Review Of The Implementation Of Unsecured Loans On Finansial Technology","type":"paper-conference","volume":"1"},"uris":["http://www.mendeley.com/documents/?uuid=90f72ac0-3983-4b60-9013-af9f015fd39f"]}],"mendeley":{"formattedCitation":"(Laksana et al., 2020)","manualFormatting":"Laksana et al. (2020)","plainTextFormattedCitation":"(Laksana et al., 2020)","previouslyFormattedCitation":"(Laksana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Laksana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online fiduciary agreements in fintech lending agreements are the same as the fiduciary guarantee process at other financial institutions. To minimize fintech lending financing without fiduciary guarantees, it is better if loans are offered to consumers in the short and medium term for smaller risks for both parties. </w:t>
      </w:r>
    </w:p>
    <w:p w14:paraId="2F1CACED"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Consumer Behavior and Risk Assessment</w:t>
      </w:r>
    </w:p>
    <w:p w14:paraId="7A22C28E" w14:textId="77777777" w:rsidR="008C45DE"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According to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{"citationItems":[{"id":"ITEM-1","itemData":{"abstract":"It is clear that the growing risk assessment literature is very relevant to the problems posed in the hazard management area for consumer products and services. However, there are some research issues that must be investigated now so that these researchers can proceed with a programmatic research emphasis. This paper has identified five such research issues.","author":[{"dropping-particle":"","family":"Venkatesan","given":"M.","non-dropping-particle":"","parse-names":false,"suffix":""}],"container-title":"Advances in Consumer Research Proceedings","id":"ITEM-1","issued":{"date-parts":[["1981"]]},"number-of-pages":"503-505","publisher":"ACR North American Advances","publisher-place":"United State America","title":"Consumer Behavior and Accpetable Risk: Some Research Issues","type":"book","volume":"8"},"uris":["http://www.mendeley.com/documents/?uuid=35bcee02-df1f-41d9-a229-8724fd2c7ae0"]}],"mendeley":{"formattedCitation":"(Venkatesan, 1981)","manualFormatting":"Venkatesan (1981)","plainTextFormattedCitation":"(Venkatesan, 1981)","previouslyFormattedCitation":"(Venkatesan, 1981)"},"properties":{"noteIndex":0},"schema":"https://github.com/citation-style-language/schema/raw/master/csl-citation.json"}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Venkatesan (1981)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 introduction of products generally cannot indicate a danger before the product is marketed. This is the reason for the importance of post-marketing control to be used as an evaluation of product risk. Consumers rely heavily on inferences drawn from the information they remember, hear, and observe. So it can affect the perception of risk and the level of risk that can be accepted for a product/service. Many consumers face risks associated with products managed by professionals. So that consumers do not feel worried about the negative risks that might occur in the future. The reason is that ordinary people seem to believe that technological progress can solve the problem of hazards. A company's brand can influence consumer behavior. In making decisions to buy or use certain goods or services, it depends on their age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{"citationItems":[{"id":"ITEM-1","itemData":{"DOI":"10.1016/s2212-5671(15)01676-7","ISSN":"22125671","abstract":"The paper deals with the results of the primary research which purpose was to examine the impact of brand on influencing consumers to purchase a product. The goal of the paper is to stress the fact that the brand has an impact on customer decision-making process. Original primary data within the primary research were collected by using a quantitative method of questionnaire. Into the quantitative research was involved selected group of 1,250 respondents. Partial results of the complex research conducted between 2009 and 2014 are subject to the content of the paper. Primary research was conducted continuously during the period of six months in 2014 in Slovakia. An established questionnaire was pilot tested and revised before it was used. As the statistical method was used chi-square test. Based on above stated subject area of research have been formulated two hypotheses focused on relationship between the age of respondents and purchasing branded products and between the age of respondents and brand preference. We have found that purchasing of branded products and preference of brand origin depends on the age of consumers.","author":[{"dropping-particle":"","family":"Chovanová","given":"Henrieta Hrablik","non-dropping-particle":"","parse-names":false,"suffix":""},{"dropping-particle":"","family":"Korshunov","given":"Aleksander Ivanovich","non-dropping-particle":"","parse-names":false,"suffix":""},{"dropping-particle":"","family":"Babčanová","given":"Dagmar","non-dropping-particle":"","parse-names":false,"suffix":""}],"container-title":"Procedia Economics and Finance","id":"ITEM-1","issue":"15","issued":{"date-parts":[["2015"]]},"page":"615-621","title":"Impact of Brand on Consumer Behavior","type":"article-journal","volume":"34"},"uris":["http://www.mendeley.com/documents/?uuid=59702a26-6c01-4273-bc38-2a76b9699542"]}],"mendeley":{"formattedCitation":"(Chovanová et al., 2015)","plainTextFormattedCitation":"(Chovanová et al., 2015)","previouslyFormattedCitation":"(Chovanová et al., 2015)"},"properties":{"noteIndex":0},"schema":"https://github.com/citation-style-language/schema/raw/master/csl-citation.json"}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(Chovanová et al., 2015)</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 findings reveal that based on social cognitive theory in understanding consumer behavior in database information practices it is found that such behavior is influenced by i-safety. Privacy warnings and privacy seals influence risk assessment and consumer behavior as a form of protection for personal data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{"citationItems":[{"id":"ITEM-1","itemData":{"DOI":"10.1111/j.1745-6606.2006.00071.x","ISSN":"00220078","abstract":"Using social cognitive theory, this study experimentally examines the effects of explicit privacy warnings, a clear, conspicuous, and concise presentation of the benefits and risks associated with database information practices stated in a Web site's privacy policy. Warnings increased perceptions of the risks associated with information practices and decreased disclosures, but not in the presence of a privacy seal. The effects were also moderated by consumer privacy self-efficacy and involvement with privacy. The results support the development of privacy warnings as a part of consumer privacy self-regulatory efforts and the use of a social cognitive paradigm for understanding consumer privacy behaviors. © 2007 by The American Council on Consumer Interests.","author":[{"dropping-particle":"","family":"LaRose","given":"Robert","non-dropping-particle":"","parse-names":false,"suffix":""},{"dropping-particle":"","family":"Rifon","given":"Nora J.","non-dropping-particle":"","parse-names":false,"suffix":""}],"container-title":"Journal of Consumer Affairs","id":"ITEM-1","issue":"1","issued":{"date-parts":[["2007"]]},"page":"127-149","title":"Promoting i-safety: Effects of privacy warnings and privacy seals on risk assessment and online privacy behavior","type":"article-journal","volume":"41"},"uris":["http://www.mendeley.com/documents/?uuid=e5d1e8aa-7fe3-4de9-907e-131df57a321c"]}],"mendeley":{"formattedCitation":"(LaRose &amp; Rifon, 2007)","plainTextFormattedCitation":"(LaRose &amp; Rifon, 2007)","previouslyFormattedCitation":"(LaRose &amp; Rifon, 2007)"},"properties":{"noteIndex":0},"schema":"https://github.com/citation-style-language/schema/raw/master/csl-citation.json"}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(LaRose &amp; Rifon, 2007)</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 development of fintech has changed consumer behavior which tends to switch to technology-based financial services. To gain consumer loyalty, financial and non-financial institutions are required to be customer-centered by carrying out financial innovations and controlling risks to adapt to fintech developments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{"citationItems":[{"id":"ITEM-1","itemData":{"DOI":"10.1108/S1569-375920160000098002","ISSN":"15693759","abstract":"Global economy, growing importance of innovations as well as wide use of technologies have changed the banking business worldwide. Financial technologies (FinTech) have become an integral part of banking, and nowadays banks have started to compete beyond financial services facing increasing competition from nonfinancial institutions providing, for example, payment services. Start-up service providers, search engines, and social networks have expanded their services \"interfering\" in the fields traditionally covered by banks. The rapid rise of FinTech has changed the business landscape in banking asking for more innovative solutions. These recent tendencies require the banks to increase investment in FinTech, rethink service distribution channels, especially the business-to-consumers models, increase further standardization of backoffice functions, etc. Some members of the financial services industry see the boom in FinTech as a threat to traditional banking industry. Others believe that FinTech has become a challenge that can be turned into an opportunity as it provides more flexibility, better functionality in some areas, and aggregation of services. The aim of the paper is to analyze the recent trends in banking, identifying opportunities and risks of FinTech for banks. A timely integration of FinTech into business allows banks to get an advantage in growing competition. This paper provides an extensive analysis of recent trends in FinTech and banking, examining experience of leading European and US banks, as well as surveys conducted among members of the financial services industry in different countries. The authors have studied the development of the financial innovation and technology market, assessed the existing practices applied in the field of FinTech, identified the main risks related to development of FinTech and financial innovations the banks are exposed to on the micro- and macrolevel. The paper provides recommendations for regulators and banks to ensure reduction of risks associated with development of FinTech. Analysis of FinTech market has shown growing competition, including from nonfinancial institutions. The paper provides practical recommendations to commercial banks for strengthening the position in financial innovations and controlling the risks associated with introduction of financial innovations.","author":[{"dropping-particle":"","family":"Romanova","given":"Inna","non-dropping-particle":"","parse-names":false,"suffix":""},{"dropping-particle":"","family":"Kudinska","given":"Marina","non-dropping-particle":"","parse-names":false,"suffix":""}],"container-title":"Contemporary Studies in Economic and Financial Analysis","id":"ITEM-1","issued":{"date-parts":[["2016"]]},"page":"21-35","title":"Banking and fintech: A challenge or opportunity?","type":"article-journal","volume":"98"},"uris":["http://www.mendeley.com/documents/?uuid=80beeb77-b92a-4fe2-b0da-ae8bb56f9afd"]}],"mendeley":{"formattedCitation":"(Romanova &amp; Kudinska, 2016)","plainTextFormattedCitation":"(Romanova &amp; Kudinska, 2016)","previouslyFormattedCitation":"(Romanova &amp; Kudinska, 2016)"},"properties":{"noteIndex":0},"schema":"https://github.com/citation-style-language/schema/raw/master/csl-citation.json"}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(Romanova &amp; Kudinska, 2016)</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w:t>
      </w:r>
    </w:p>
    <w:p w14:paraId="228EC636" w14:textId="77777777" w:rsidR="00436F85" w:rsidRPr="00436F85" w:rsidRDefault="00436F85" w:rsidP="00436F85">
      <w:pPr>
        <w:spacing w:before="120" w:after="120"/>
        <w:ind w:left="426"/>
        <w:jc w:val="both"/>
        <w:rPr>
          <w:rFonts w:ascii="Calibri Light" w:hAnsi="Calibri Light" w:cs="Calibri Light"/>
          <w:sz w:val="24"/>
          <w:szCs w:val="24"/>
          <w:lang w:val="id-ID"/>
        </w:rPr>
      </w:pPr>
    </w:p>
    <w:p w14:paraId="5A56CC93" w14:textId="77777777" w:rsidR="00436F85" w:rsidRPr="00436F85" w:rsidRDefault="00334792" w:rsidP="00436F85">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4EF2FDC4"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Design</w:t>
      </w:r>
    </w:p>
    <w:p w14:paraId="5AFE244A" w14:textId="77777777" w:rsidR="00436F85" w:rsidRPr="00436F85"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This study aims to investigate online loan financing using financial technology services and risk management. More in-depth research also examines the legal implications of online loan financing for fiduciary guarantees. Therefore, a research design suitable for use is a normative legal research design supported by legal sources from the Indonesian government and a review of relevant literature. According to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{"citationItems":[{"id":"ITEM-1","itemData":{"ISBN":"0748633588","abstract":"Research Methods for Law introduces undergraduate and postgraduate students to available methods of research? legalistic, empirical, comparative and theoretical? drawing on actual research projects as examples. The book is written by a team of contributors with a broad range of teaching and research experience in law, criminal justice and socio-legal studies. Designed to serve as a handbook for research methods courses with its coverage of the principal research traditions, the book will also appeal to students of related disciplines who have an interest in legal issues including those from.","author":[{"dropping-particle":"","family":"McConville","given":"M.","non-dropping-particle":"","parse-names":false,"suffix":""}],"id":"ITEM-1","issued":{"date-parts":[["2017"]]},"publisher":"Edinburgh University Press Ltd","publisher-place":"22 George Square, Edinburgh","title":"Research methods for law","type":"book"},"uris":["http://www.mendeley.com/documents/?uuid=0ecbb50d-790b-4f8b-9f42-814d506e386d"]}],"mendeley":{"formattedCitation":"(McConville, 2017)","manualFormatting":"McConville (2017)","plainTextFormattedCitation":"(McConville, 2017)","previouslyFormattedCitation":"(McConville, 2017)"},"properties":{"noteIndex":0},"schema":"https://github.com/citation-style-language/schema/raw/master/csl-citation.json"}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McConville (2017)</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research that investigates a rule of law to answer certain legal issues can use a normative juridical research design to be able to provide in-depth and meaningful findings in terms of legal provisions.</w:t>
      </w:r>
    </w:p>
    <w:p w14:paraId="62C30DC9"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 xml:space="preserve">Data and Sources </w:t>
      </w:r>
    </w:p>
    <w:p w14:paraId="6FF4CF3A" w14:textId="77777777" w:rsidR="00436F85" w:rsidRPr="00436F85"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Research data is material that is usually used as the basis for analysis and conclusions in this study. The type of data used in this research is secondary data. Secondary data sources consist of legal materials and literature studies. Legal materials consist of three sub-sections based on research themes. First, the theme regarding the implementation of online loan financing, namely; (1) Law Number 11 of 2008 concerning Information and Technology as amended by Law Number 19 of 2016; (2) Financial Services Regulation No.77/PJOK.01/2016 regarding information technology-based money lending services; (3) Bank Indonesia Regulation Number 18/40/PB/2016 regarding payment transaction processing; (4) Bank Indonesia Regulation Number 19/12/PBI/2017 regarding the implementation of financial technology; (5) Circular Letter of Bank Indonesia Number 18/22/DSKP regarding the implementation of digital financial services; (6) Bank Indonesia Regulation Number 18/17/PBI/2016 concerning Electronic Money. Second, the theme of consumer risk management namely; (1) Regulation of the Minister of Communication and Informatics Number 20 of 2016 concerning the Protection of Personal Data in Electronic Systems; (2) Bank Indonesia Regulation Number 22/20/PBI/2020 concerning Bank Indonesia Consumer Protection (3) Republic of Indonesia Financial Services Authority Circular Letter Number 22/SEOJK.05/2021 concerning Implementation of Risk Management in the Use of Information Technology by Non-Bank Financial Services Institutions. Third, fiduciary guarantees consist of; (1) Law Number 42 of 1999 concerning fiduciary guarantees; (2) Civil Code; (3) Government Regulation Number 86 of 2000 concerning Procedures for Registration of Fiduciary Guarantees and Fees for Making Fiduciary Guarantee Deeds; (4) Regulation of the Minister of Law and Human Rights Number 25 of 2021 concerning Procedures for Registration, Amendment, and Abolition of Fiduciary Guarantees.</w:t>
      </w:r>
    </w:p>
    <w:p w14:paraId="1DBEE3E7"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Data collection technique</w:t>
      </w:r>
    </w:p>
    <w:p w14:paraId="3F39C3E6" w14:textId="77777777" w:rsidR="00436F85" w:rsidRPr="00436F85" w:rsidRDefault="00436F85" w:rsidP="00436F85">
      <w:pPr>
        <w:spacing w:before="120" w:after="120"/>
        <w:ind w:left="426"/>
        <w:jc w:val="both"/>
        <w:rPr>
          <w:rFonts w:ascii="Calibri Light" w:hAnsi="Calibri Light" w:cs="Calibri Light"/>
          <w:sz w:val="24"/>
          <w:szCs w:val="24"/>
          <w:lang w:val="id-ID"/>
        </w:rPr>
      </w:pPr>
      <w:r w:rsidRPr="00436F85">
        <w:rPr>
          <w:rFonts w:ascii="Calibri Light" w:hAnsi="Calibri Light" w:cs="Calibri Light"/>
          <w:sz w:val="24"/>
          <w:szCs w:val="24"/>
          <w:lang w:val="id-ID"/>
        </w:rPr>
        <w:t>Data collection techniques in empirical legal studies in the form of studies of government public documents in the form of primary legal materials and secondary legal materials consisting of Laws, Government Regulations, Bank Indonesia Regulations, Minister of Finance Regulations, and Civil KUP which are downloaded online and are relevant to the research theme. The data collected focuses on three themes, namely (1) legal rules regarding fintech lending?; (2) legal regulations regarding risk management for fintech lending consumers; (3) the rule of law regarding the implications of fintech lending and consumer risk management for fiduciary guarantees in fintech lending cases. As well as the identification of weaknesses and solutions offered based on various sources derived from previous studies.</w:t>
      </w:r>
    </w:p>
    <w:p w14:paraId="261D2420" w14:textId="77777777" w:rsidR="00436F85" w:rsidRPr="00436F85" w:rsidRDefault="00436F85" w:rsidP="00436F85">
      <w:pPr>
        <w:spacing w:before="120" w:after="120"/>
        <w:ind w:left="426"/>
        <w:jc w:val="both"/>
        <w:rPr>
          <w:rFonts w:ascii="Calibri Light" w:hAnsi="Calibri Light" w:cs="Calibri Light"/>
          <w:b/>
          <w:bCs/>
          <w:sz w:val="24"/>
          <w:szCs w:val="24"/>
          <w:lang w:val="id-ID"/>
        </w:rPr>
      </w:pPr>
      <w:r w:rsidRPr="00436F85">
        <w:rPr>
          <w:rFonts w:ascii="Calibri Light" w:hAnsi="Calibri Light" w:cs="Calibri Light"/>
          <w:b/>
          <w:bCs/>
          <w:sz w:val="24"/>
          <w:szCs w:val="24"/>
          <w:lang w:val="id-ID"/>
        </w:rPr>
        <w:t>Data analysis technique</w:t>
      </w:r>
    </w:p>
    <w:p w14:paraId="46FFA3BC" w14:textId="77777777" w:rsidR="00D26ADD" w:rsidRPr="00122F5F" w:rsidRDefault="00436F85" w:rsidP="00436F85">
      <w:pPr>
        <w:spacing w:before="120" w:after="120"/>
        <w:ind w:left="426"/>
        <w:jc w:val="both"/>
        <w:rPr>
          <w:rFonts w:ascii="Calibri Light" w:hAnsi="Calibri Light" w:cs="Calibri Light"/>
          <w:sz w:val="24"/>
          <w:szCs w:val="24"/>
        </w:rPr>
      </w:pPr>
      <w:r w:rsidRPr="00436F85">
        <w:rPr>
          <w:rFonts w:ascii="Calibri Light" w:hAnsi="Calibri Light" w:cs="Calibri Light"/>
          <w:sz w:val="24"/>
          <w:szCs w:val="24"/>
          <w:lang w:val="id-ID"/>
        </w:rPr>
        <w:t>This study uses content analysis techniques, namely content-oriented analysis techniques of written information in a text. The stages of content analysis are summarized as follows. The first stage is to identify research questions to be analyzed. In the second stage, the texts that have been collected are categorized by theme. Each data source represents a research theme. The theme regarding the implementation of online loan financing consists of six legal sources. The theme of consumer risk management consists of three legal sources. The theme of fiduciary guarantees consists of four legal sources. The third stage is coding data into content categories. Examination of emerging concepts and irrelevant information appearing in the text is then analyzed in a notebook. At this stage, the author is assisted by two experts in contract law and contract law to examine the data presented so that the results of data selection are reliable. In the last stage, the writer makes conclusions about the meaning of the data sources that have been analyzed</w:t>
      </w:r>
      <w:r w:rsidR="008C3DC2" w:rsidRPr="00122F5F">
        <w:rPr>
          <w:rFonts w:ascii="Calibri Light" w:hAnsi="Calibri Light" w:cs="Calibri Light"/>
          <w:sz w:val="24"/>
          <w:szCs w:val="24"/>
        </w:rPr>
        <w:t>.</w:t>
      </w:r>
      <w:r w:rsidR="00D26ADD" w:rsidRPr="00122F5F">
        <w:rPr>
          <w:rFonts w:ascii="Calibri Light" w:hAnsi="Calibri Light" w:cs="Calibri Light"/>
          <w:sz w:val="24"/>
          <w:szCs w:val="24"/>
        </w:rPr>
        <w:t xml:space="preserve"> </w:t>
      </w:r>
    </w:p>
    <w:p w14:paraId="58394168"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278F1204" w14:textId="77777777" w:rsidR="00436F85" w:rsidRPr="00F93F4E" w:rsidRDefault="007636FC" w:rsidP="00F93F4E">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6B2F81F" w14:textId="77777777" w:rsidR="00436F85" w:rsidRPr="00436F85" w:rsidRDefault="00436F85" w:rsidP="00F93F4E">
      <w:pPr>
        <w:spacing w:before="120" w:after="120"/>
        <w:ind w:left="440" w:right="-1" w:hanging="14"/>
        <w:jc w:val="both"/>
        <w:rPr>
          <w:rFonts w:ascii="Calibri Light" w:hAnsi="Calibri Light" w:cs="Calibri Light"/>
          <w:sz w:val="24"/>
          <w:szCs w:val="24"/>
          <w:lang w:val="id-ID"/>
        </w:rPr>
      </w:pPr>
      <w:r w:rsidRPr="00436F85">
        <w:rPr>
          <w:rFonts w:ascii="Calibri Light" w:hAnsi="Calibri Light" w:cs="Calibri Light"/>
          <w:b/>
          <w:bCs/>
          <w:sz w:val="24"/>
          <w:szCs w:val="24"/>
          <w:lang w:val="id-ID"/>
        </w:rPr>
        <w:t>Legal Review on the Implementation of Consumer Risk Management in Online Loan Financing</w:t>
      </w:r>
    </w:p>
    <w:p w14:paraId="0AE5A0D8" w14:textId="77777777" w:rsidR="00436F85" w:rsidRPr="00436F85" w:rsidRDefault="00436F85" w:rsidP="00436F85">
      <w:pPr>
        <w:spacing w:before="120" w:after="120"/>
        <w:ind w:left="440" w:right="-1" w:hanging="14"/>
        <w:jc w:val="both"/>
        <w:rPr>
          <w:rFonts w:ascii="Calibri Light" w:hAnsi="Calibri Light" w:cs="Calibri Light"/>
          <w:sz w:val="24"/>
          <w:szCs w:val="24"/>
          <w:lang w:val="id-ID"/>
        </w:rPr>
      </w:pPr>
      <w:r w:rsidRPr="00436F85">
        <w:rPr>
          <w:rFonts w:ascii="Calibri Light" w:hAnsi="Calibri Light" w:cs="Calibri Light"/>
          <w:sz w:val="24"/>
          <w:szCs w:val="24"/>
          <w:lang w:val="id-ID"/>
        </w:rPr>
        <w:t>The findings reveal that there are no standard rules governing the implementation of consumer risk management in online loan financing in Indonesia. Indonesian law only has the Financial Services Authority (OJK) regulation Number 10/PJOK.05/2022 concerning Information Technology-Based Joint Funding Services (LPBBTI) in article 35 (Risk Management by Providers), briefly stipulating risk management on P2P lending platforms. This legal regulation focuses on online loan financing companies that do not yet cover risk management faced by consumers. The risks faced in these provisions include operational risk, strategic risk, compliance risk, and fraud risk. As a result, consumers will likely receive many bad and defective financing product offers, which of course will harm them. Theoretically, consumer risk occurs when products that do not meet quality standards can slip undetected through a control system and enter consumer markets. It is understood that the absence of strong legal regulations regarding consumer risk management can increase the likelihood of poor-quality online loan financing products appearing. Regarding consumer law, the Government of Indonesia has a consumer protection law which is regulated in Law Number 8 of 1999 concerning Consumer Protection with the legal basis being Article 5 paragraph (1), Article 21 paragraph (10, Article 27, and Article 33 of the Constitution). 1945. The Consumer Protection Act regulates the rights and obligations of consumers and producers that arise in their efforts to meet needs.</w:t>
      </w:r>
    </w:p>
    <w:p w14:paraId="2658414F"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Risk management is not only important for companies, but also for society. OJK Regulation Number 10/PJOK.05/2022 concerning Information Technology-Based Joint Funding Services (ITBFS) article 35 regulates the obligations of fintech lending platforms to implement risk management effectively. The risks faced are operational risk, strategic risk, compliance risk, fraud risk, and other risks that may occur. In achieving the goal, every organization or society must face risks. Bank Indonesia (BI) and the Financial Services Authority (OJK) have some legal regulations regarding fintech services including legal regulations regarding payment systems, namely, "(1) Bank Indonesia Regulation No. 18/40/PBI/2016 concerning Implementation of Payment Transaction Processing; (2) Bank Indonesia Circular No. 18/22/DKSP regarding the Implementation of Digital Financial Services; and (3) Bank Indonesia Regulation No. 18/17/PBI/2016 concerning Electronic Money. This is because the development of fintech has affected the legal system in Indonesia which is capable of crossing jurisdictional boundaries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{"citationItems":[{"id":"ITEM-1","itemData":{"ISSN":"2580-4227","abstract":"Companies based on financial technology (fintech) is currently growing rapidly in Indonesia. Fintech has become a phenomenon that affects the legal system, because it rests on the internet of things that are capable of operating beyond the limits of existing jurisdictions. Bank Indonesia statistics recorded total fintech transactions in 2017 reached US $ 15.02 billion or Rp. 202.77 trillion, up 24.6% from a year earlier. Referring to Law Number 21 Know 2011 (OJK Law), the Financial Services Authority (OJK) is an institution authorized to supervise fintech-based companies in Indonesia, as OJK does have the authority to supervise institutions in the field of financial services in general in Indonesia. This oversight function is also part of one of the other OJK functions contained in Article 4 of the OJK Law, so that all activities within the financial sector can protect consumers and the public. This supervisory function is also part of the mandate of Law Number 8 Year 1999 on Consumer Protection, particularly related to Financial Services Products. Furthermore, in relation to the existence of the fintech-based company, to this writing, OJK regulations related to fintech supervision in Indonesia are still minimal (only 1), namely the Financial Services Authority Regulation Number 77 / POJK.01 / 2016 concerning Borrowing and Borrowing Services Information Technology based. Therefore, the lack of rules related to supervision of fintech-based companies is also a distinct threat to the enforcement of consumer protection law fintech in Indonesia.","author":[{"dropping-particle":"","family":"Rahmayani","given":"Nuzul","non-dropping-particle":"","parse-names":false,"suffix":""}],"container-title":"Pagaruyuang Law Journal","id":"ITEM-1","issue":"1","issued":{"date-parts":[["2018"]]},"page":"24-41","title":"Tinjauan Hukum Perlindungan Konsumen Terkait Pengawasan Perusahaan Berbasis Financial Technology di Indonesia","type":"article-journal","volume":"2"},"uris":["http://www.mendeley.com/documents/?uuid=6910514a-1078-4258-84c4-e4741df46717"]}],"mendeley":{"formattedCitation":"(Rahmayani, 2018)","plainTextFormattedCitation":"(Rahmayani, 2018)","previouslyFormattedCitation":"(Rahmayani, 2018)"},"properties":{"noteIndex":0},"schema":"https://github.com/citation-style-language/schema/raw/master/csl-citation.json"}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(Rahmayani, 2018)</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Risk management will assist in managing any risks, and private security that may occur and have an impact on organizational/community goals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{"citationItems":[{"id":"ITEM-1","itemData":{"abstract":"Public financial management (PFM) consists of all the government's institutional arrangements in place to facilitate the implementation of fiscal policies. In response to the growing urgency to fight climate change, \"green PFM\" aims at adapting existing PFM practices to support climate-sensitive policies. With the cross-cutting nature of climate change and wider environmental concerns, green PFM can be a key enabler of an integrated government strategy to combat climate change. This note outlines a framework for green PFM, emphasizing the need for an approach combining various entry points within, across, and beyond the budget cycle. This includes components such as fiscal transparency and external oversight, and coordination with state-owned enterprises and subnational governments. The note also identifies key principles for effective implementation of a green PFM strategy: securing political backing for the reform and ensuring that basic PFM practices are in place; relying on a strong stewardship role of the ministry of finance; integrating the strategy within the existing PFM reform agenda; ensuring appropriate sequencing of green PFM reforms; and communicating to ensure buy-in from stakeholders and manage expectations. 2","author":[{"dropping-particle":"","family":"Uña","given":"G.","non-dropping-particle":"","parse-names":false,"suffix":""},{"dropping-particle":"","family":"Griffin","given":"N.","non-dropping-particle":"","parse-names":false,"suffix":""},{"dropping-particle":"","family":"Verma","given":"A.","non-dropping-particle":"","parse-names":false,"suffix":""},{"dropping-particle":"","family":"Bazarbash","given":"M","non-dropping-particle":"","parse-names":false,"suffix":""}],"container-title":"International Monetary","id":"ITEM-1","issue":"July","issued":{"date-parts":[["2023"]]},"number-of-pages":"14-15","publisher-place":"Washington, DC.","title":"Fintech Payments in Public Financial Management: Benefits and Risks","type":"book"},"uris":["http://www.mendeley.com/documents/?uuid=7d45a099-6865-4a8d-a035-4b218ea8d8c1"]}],"mendeley":{"formattedCitation":"(Uña et al., 2023)","manualFormatting":"(Uña et al., 2023; ","plainTextFormattedCitation":"(Uña et al., 2023)","previouslyFormattedCitation":"(Uña et al., 2023)"},"properties":{"noteIndex":0},"schema":"https://github.com/citation-style-language/schema/raw/master/csl-citation.json"}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(Uña et al., 2023;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{"citationItems":[{"id":"ITEM-1","itemData":{"DOI":"10.4018/978-1-7998-8546-7.ch020","ISBN":"9781799885467","abstract":"Financial technology (FinTech) has dramatically changed the way of banking and financial services. Computer programs and other technology which used to provide and enable financial services is named as FinTech. However, these services face several security and privacy issues while providing financial services to the users. These services and applications must be secured to enhance the acceptance and usability of these services among the users. The main aim of this research is to provide a policy framework to ensure the security and privacy of user information in financial technology, since FinTech applications and services carry quite sensitive data of its users. This policy framework provides a comprehensive set of policies to secure FinTech services. These policies must be implemented in each organization providing FinTech services.","author":[{"dropping-particle":"","family":"Hussain","given":"Muzammil","non-dropping-particle":"","parse-names":false,"suffix":""},{"dropping-particle":"","family":"Nadeem","given":"Muhammad Waqas","non-dropping-particle":"","parse-names":false,"suffix":""},{"dropping-particle":"","family":"Iqbal","given":"S.","non-dropping-particle":"","parse-names":false,"suffix":""},{"dropping-particle":"","family":"Mehrban","given":"Sobia","non-dropping-particle":"","parse-names":false,"suffix":""},{"dropping-particle":"","family":"Fatima","given":"Syeda Nisar","non-dropping-particle":"","parse-names":false,"suffix":""},{"dropping-particle":"","family":"Hakeem","given":"Owais","non-dropping-particle":"","parse-names":false,"suffix":""},{"dropping-particle":"","family":"Mustafa","given":"Ghulam","non-dropping-particle":"","parse-names":false,"suffix":""}],"container-title":"Research Anthology on Concepts, Applications, and Challenges of FinTech","id":"ITEM-1","issued":{"date-parts":[["2021"]]},"number-of-pages":"372-384","publisher":"IGI Global","publisher-place":"Hershey, Pennsylvania","title":"Security and Privacy in FinTech","type":"book"},"uris":["http://www.mendeley.com/documents/?uuid=e018161a-32ae-4540-a32d-a05a36170ae2"]}],"mendeley":{"formattedCitation":"(Hussain et al., 2021)","manualFormatting":"Hussain et al., 2021; ","plainTextFormattedCitation":"(Hussain et al., 2021)","previouslyFormattedCitation":"(Hussain et al.,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 xml:space="preserve">Hussain et al., 2021; </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{"citationItems":[{"id":"ITEM-1","itemData":{"ISSN":"2518-8488","abstract":"History Objective: Studies show there is a high acceptance of FinTech development in Malaysia. However, the perceived risk factors that hinder a user's intention to use FinTech remains vague. Research on perceived risk is limited, especially the use of FinTech in the context of Malaysia. Therefore, this study aims to narrow the gap in perceived risk factors of FinTech. Methodology: A total of 302 participants participated in the study. Collected data and hypotheses were tested using the method of structural equation modeling. Results: It is found that three of the four dimensions of financial risk, legal risk and operational risk have a significant negative impact on the intention to use FinTech. The findings found that security risks do not have a significant negative effect on the intention to use FinTech. This result is consistent with the finding that Malaysian consumers' perception of e-payment is not significantly related to perceived security. Implication: The results help practitioners better conceptualize and reduce risk barriers in preparing for the disruption of FinTech. Practitioners are also advised to pay attention to FinTech's operational skills and system functional performance in FinTech services.","author":[{"dropping-particle":"","family":"Keong","given":"O C","non-dropping-particle":"","parse-names":false,"suffix":""},{"dropping-particle":"","family":"Leong","given":"T K","non-dropping-particle":"","parse-names":false,"suffix":""},{"dropping-particle":"","family":"Bio","given":"C J","non-dropping-particle":"","parse-names":false,"suffix":""}],"container-title":"Journal of Accounting and Finance in Emerging Economies","id":"ITEM-1","issue":"2","issued":{"date-parts":[["2020"]]},"page":"453-463","title":"Perceived Risk Factors Affect Intention To Use FinTech","type":"article-journal","volume":"6"},"uris":["http://www.mendeley.com/documents/?uuid=5aff9d20-a11e-45e5-bcfb-a577b194c508"]}],"mendeley":{"formattedCitation":"(Keong et al., 2020)","manualFormatting":"Keong et al., 2020)","plainTextFormattedCitation":"(Keong et al., 2020)","previouslyFormattedCitation":"(Keong et al.,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Keong et al.,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t>
      </w:r>
    </w:p>
    <w:p w14:paraId="22CE2814"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Consumers need to carry out a risk management process in decision-making activities for online loan financing in a gradual and definite manner. To avoid the possibility of negative impacts from inaccurate consumer decision-making and failure to anticipate environmental changes. Previous studies have revealed the importance of consumer education about risk management, especially for low-income consumers. By evaluating risk management, they can make the right choice, and practitioners stimulate demand to suit their needs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{"citationItems":[{"id":"ITEM-1","itemData":{"DOI":"10.1111/j.1539-6924.2007.00989.x","ISSN":"02724332","PMID":"18093053","abstract":"In developing and implementing appropriate food risk management strategies, it is important to understand how consumers evaluate the quality of food risk management practices. The aim of this study is to model the underlying psychological factors influencing consumer evaluations of food risk management quality using structural equation modeling techniques (SEM), and to examine the extent to which the influence of these factors is country-specific (comparing respondents from Denmark, Germany, Greece, Slovenia, and the United Kingdom). A survey was developed to model the factors that drive consumer evaluations of food risk management practices and their relative importance (n = 2,533 total respondents). The measurement scales included in the structural model were configurally and metrically invariant across countries. Results show that some factors appear to drive perceptions of effective food risk management in all the countries studied, such as proactive consumer protection, which was positively related to consumers' evaluation of food risk management quality, while opaque and reactive risk management was negatively related to perceived food risk management quality. Other factors appeared to apply only in certain countries. For example, skepticism in risk assessment and communication practices was negatively related to food risk management quality, particularly so in the UK. Expertise of food risk managers appeared to be a key factor in consumers' evaluation of food risk management quality in some countries. However, trust in the honesty of food risk managers did not have a significant effect on food risk management quality. From the results, policy implications for food risk management are discussed and important directions for future research are identified. © 2007 Society for Risk Analysis.","author":[{"dropping-particle":"","family":"Kleef","given":"E.","non-dropping-particle":"Van","parse-names":false,"suffix":""},{"dropping-particle":"","family":"Houghton","given":"J. R.","non-dropping-particle":"","parse-names":false,"suffix":""},{"dropping-particle":"","family":"Krystallis","given":"A.","non-dropping-particle":"","parse-names":false,"suffix":""},{"dropping-particle":"","family":"Pfenning","given":"U.","non-dropping-particle":"","parse-names":false,"suffix":""},{"dropping-particle":"","family":"Rowe","given":"G.","non-dropping-particle":"","parse-names":false,"suffix":""},{"dropping-particle":"","family":"Dijk","given":"H.","non-dropping-particle":"Van","parse-names":false,"suffix":""},{"dropping-particle":"","family":"Lans","given":"I. A.","non-dropping-particle":"Van Der","parse-names":false,"suffix":""},{"dropping-particle":"","family":"Frewer","given":"L. J.","non-dropping-particle":"","parse-names":false,"suffix":""}],"container-title":"Risk Analysis","id":"ITEM-1","issue":"6","issued":{"date-parts":[["2007"]]},"page":"1565-1580","title":"Consumer evaluations of food risk management quality in Europe","type":"article-journal","volume":"27"},"uris":["http://www.mendeley.com/documents/?uuid=b74ede15-f511-41bf-b28c-a5fc3e0fa846"]}],"mendeley":{"formattedCitation":"(Van Kleef et al., 2007)","plainTextFormattedCitation":"(Van Kleef et al., 2007)","previouslyFormattedCitation":"(Van Kleef et al., 2007)"},"properties":{"noteIndex":0},"schema":"https://github.com/citation-style-language/schema/raw/master/csl-citation.json"}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(Van Kleef et al., 2007)</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There are three benefits of risk management in consumer decision-making, namely; (1) consumers obtain sufficient information; (2) avoid problems by ensuring that consumers comply with the law and implement proper safety procedures; (3) minimize the potential consequences of risks that have a negative impact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{"citationItems":[{"id":"ITEM-1","itemData":{"DOI":"10.5848/ilo.978-9-221257-45-5_16","abstract":"Consumer education is often considered an integral part of microinsurance schemes; a win-win solution that benefits both microinsurance practitioners and their clients. It is supposed to help low-income households make sound choices and practitioners stimulate demand. The current lack of academic and business research, however, makes it difficult to prove whether consumer education can keep to its promise.We highlight key design features for content and delivery of the education and provide examples of organizations that have successfully implemented them, as well as review the challenges of sustainability and monitoring and evaluation that are especially relevant for practitioners who want to integrate education into their business models.","author":[{"dropping-particle":"","family":"Dror","given":"Iddo","non-dropping-particle":"","parse-names":false,"suffix":""},{"dropping-particle":"","family":"Dalal","given":"Aparna","non-dropping-particle":"","parse-names":false,"suffix":""},{"dropping-particle":"","family":"Matu","given":"Michal","non-dropping-particle":"","parse-names":false,"suffix":""}],"container-title":"Protecting the Poor: A microinsurance compendium (Vol. II)","id":"ITEM-1","issued":{"date-parts":[["2015"]]},"number-of-pages":"286-299","publisher":"International Labour Office","publisher-place":"Geneva","title":"Emerging practices in consumer education on risk management and insurance","type":"book"},"uris":["http://www.mendeley.com/documents/?uuid=5b170fbb-e890-479e-baa8-ed31c53549da"]}],"mendeley":{"formattedCitation":"(Dror et al., 2015)","plainTextFormattedCitation":"(Dror et al., 2015)","previouslyFormattedCitation":"(Dror et al., 2015)"},"properties":{"noteIndex":0},"schema":"https://github.com/citation-style-language/schema/raw/master/csl-citation.json"}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(Dror et al., 2015)</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t>
      </w:r>
    </w:p>
    <w:p w14:paraId="59E43977"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In considering fintech lending risk management, consumers need to understand the financing agreement. Funding agreements are agreements that are not regulated in the Civil Code but live in community relations based on the principles contained in Article 1338 of the Civil Code with the principle of freedom to make agreements. The agreement is legally made by fulfilling the conditions set out in Article 1320 of the Civil Code. If the conditions of Article 1320 of the Civil Code have been fulfilled, it will have legal consequences for the parties bound by the agreement and will apply as law for them, namely finance companies and consumers (Article 1338 of the Civil Code). The next consequence is that the agreement must be implemented in good faith and cannot be canceled unilaterally.</w:t>
      </w:r>
    </w:p>
    <w:p w14:paraId="237D7EE5"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“Legal institutions for consumer financing in Indonesia began in 1988, namely with the issuance of Presidential Decree No. 61 of 1988 concerning Financing Institutions, and the Decree of the Minister of Finance no. 1251/KMK.031/1988 concerning Provisions and Procedures for Implementation of Financing Institutions and has been amended several times, most recently by Minister of Finance Decree No.468/KMK 017/1995. Then equipped with the Minister of Finance Decree No. 1169/KMK.01/1991 concerning leasing business activities and Decree of the Minister of Finance of the Republic of Indonesia No. 448/KMK 0.17/2000 concerning Financing Companies and Minister of Finance Regulation No.84/PMK.012/2006 concerning finance companies.”</w:t>
      </w:r>
    </w:p>
    <w:p w14:paraId="2079E9EA"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The risk management process is a continuous, systematic, logical, and measurable process that is useful for managing risk. The risk management process can include the implementation of policies, procedures, and practices to carry out a risk assessment, avoidance, and mitigation. A very detailed risk management process is certainly a challenge for the community. In addition, the measurement of risk cannot always be relied upon to make consumer decisions. Because the discomfort caused by economic uncertainty may lead to an overestimation of risk. Because of this, the role of the rule of law in decision-making is very important, especially for people who make online loans for venture capital purposes. By following the legal rules of risk management, people can make smart risk decisions to increase their chances of getting the goal of making loans online. Other studies have a different opinion, that society is a living creature that will naturally anticipate and manage risks. In contrast to organizations that cannot manage risk, they are required to have risk management. However, from a legal perspective, the Government needs to build a legal framework as a form of legal responsibility for the community in building risk management for consumer decision-making regarding online loan financing.</w:t>
      </w:r>
    </w:p>
    <w:p w14:paraId="000F7DDE"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Regulation of the Financial Services Authority (OJK) Number 10/PJOK.05/2022, article 35 requires companies to implement effective risk management which includes, “(1) active supervision of the board of directors, board of commissioners and sharia supervisory board; (2) adequacy of risk management policies and procedures as well as setting risk limits; (3) adequacy of risk identification, measurement, control and monitoring processes, as well as risk management information systems; and (4) a comprehensive internal control system.” </w:t>
      </w:r>
    </w:p>
    <w:p w14:paraId="6D5C688A" w14:textId="77777777" w:rsidR="00436F85" w:rsidRPr="00436F85" w:rsidRDefault="00436F85" w:rsidP="00436F85">
      <w:pPr>
        <w:spacing w:before="120" w:after="120"/>
        <w:ind w:left="440" w:right="-1" w:hanging="14"/>
        <w:jc w:val="both"/>
        <w:rPr>
          <w:rFonts w:ascii="Calibri Light" w:hAnsi="Calibri Light" w:cs="Calibri Light"/>
          <w:sz w:val="24"/>
          <w:szCs w:val="24"/>
          <w:lang w:val="id-ID"/>
        </w:rPr>
      </w:pPr>
      <w:r w:rsidRPr="00436F85">
        <w:rPr>
          <w:rFonts w:ascii="Calibri Light" w:hAnsi="Calibri Light" w:cs="Calibri Light"/>
          <w:b/>
          <w:bCs/>
          <w:sz w:val="24"/>
          <w:szCs w:val="24"/>
          <w:lang w:val="id-ID"/>
        </w:rPr>
        <w:t>Legal Review of Online Loan Financing and its implications for Fiduciary Guarantees</w:t>
      </w:r>
    </w:p>
    <w:p w14:paraId="0D236D80" w14:textId="77777777" w:rsidR="00436F85" w:rsidRPr="00436F85" w:rsidRDefault="00436F85" w:rsidP="00436F85">
      <w:pPr>
        <w:spacing w:before="120" w:after="120"/>
        <w:ind w:left="440" w:right="-1" w:hanging="14"/>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The second finding reveals that the rule of law regarding online loan financing has strong implications for the existence of collateral. If the fintech lending service has a guarantee, it can strengthen the position of fintech lending in fulfilling its obligations to help the Financial Services Authority facilitate risk mitigation, especially the risk of lenders whose money is lent. OJK Regulation (POJK) Number 10/POJK.05/2022 concerning Information Technology-Based Joint Funding Services (LPBBTI) article 35 paragraph (4) reveals that activities to facilitate risk mitigation are in the form of; “(1) risk analysis of the funding proposed by the borrower; (2) verify the identity of the user and the authenticity of the documents used; (3) perform billing; (4) facilitating risk transfer; and (5) provide risk transfer facilities over the collateral object if any.”  On the other hand, the existence of such guarantees can be difficult for the community as fintech consumers because they may face default cases and have to deal with the law. Unfortunately, the 2016 Financial Services Authority Regulation (PJOK) states that fintech lending is not allowed to become a creditor. This is the reason why the majority of lenders provide financing in limited amounts with short and medium terms. Because long-term loan financing will increase losses in case of default and there is no guarantee of the material economic value provided by the borrower. But only obtaining permission to become a mediator or agent. This means that fintech lending has not been able to apply fiduciary guarantees for the financing activities they carry out. </w:t>
      </w:r>
    </w:p>
    <w:p w14:paraId="232C6FE3"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ab/>
        <w:t xml:space="preserve">Previous findings explain that the fintech lending admin is only responsible for providing a marketplace for online lenders and their consumers through the management platform. Admin is not responsible for credit transactions based on fintech lending carried out by both parties. The legal provisions used are Law Number 19 of 2016 concerning Amendments to Law Number 11 of 2008 concerning Electronic Transactions and Information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{"citationItems":[{"id":"ITEM-1","itemData":{"DOI":"10.20961/yustisia.v9i1.39783","ISSN":"0852-0941","abstract":"&lt;em&gt;Recently, the total number of registered P2P Lending Fintech promoters has reached 144 companies after 17 fintech joined in one month and had a business license in October 2019. The status of business lisence conferred to platforms registered in OJK has met a number of requirements such as information security in the form of ISO 271001, digital signature and the principle of risk management. As an “umbrella organizationn” for all fintech companies in Indonesia, Indonesia Fintech Association (i.e., AFTECH) has 280 members, which 250 of them operate their business in digital financing system, online credit, innovation on digital finance, insuretech, equity crowdfunding, and etc. The rapid growth of the fintech industry may definitely make a huge contribution to the Indonesian people, especially for retail and unbanked segments. However, this rapid growth potentially evokes legal problems on its implementation as the implementation of credit on peer-to-peer lending does not bring the engaged parties into person but solely through online-access in addition to its less prudence of making transactions, a default of loans which injures the creditors may likely to happen. The importance of legal protection for creditors by selecting an appropriate mitigation of risks (e.g., fiduciary warrant) as a legal assurance for engaged parties, especially the preferent creditors in terms of  possessing the fiduciary certificate when it comes to default.&lt;/em&gt; &lt;em&gt;The result of this study with the fiduciary agreement, it will be prioritized in credit disbursement when the debtor turns into bangkruptcy and thus they are not allowed to use their loans for another purpose&lt;/em&gt;","author":[{"dropping-particle":"","family":"Nugraheni","given":"Ninis","non-dropping-particle":"","parse-names":false,"suffix":""},{"dropping-particle":"","family":"Aziza","given":"Qonitah Annur","non-dropping-particle":"","parse-names":false,"suffix":""}],"container-title":"Yustisia Jurnal Hukum","id":"ITEM-1","issue":"1","issued":{"date-parts":[["2020"]]},"page":"98","title":"the Existence of Collateral in Credit Through Peer-To-Peer Lending Services","type":"article-journal","volume":"9"},"uris":["http://www.mendeley.com/documents/?uuid=3f5a89c6-5345-43ca-8805-ae744dcb754a"]}],"mendeley":{"formattedCitation":"(Nugraheni &amp; Aziza, 2020)","plainTextFormattedCitation":"(Nugraheni &amp; Aziza, 2020)","previouslyFormattedCitation":"(Nugraheni &amp; Aziza, 2020)"},"properties":{"noteIndex":0},"schema":"https://github.com/citation-style-language/schema/raw/master/csl-citation.json"}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(Nugraheni &amp; Aziza, 2020)</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Therefore, the rule of law regarding fiduciary guarantees has only been practiced by banking, mortgage, and leasing financial services. Even though the rule of law regarding fiduciary guarantees can minimize the potential risk of default which causes losses to fintech lending. These rules can protect both parties from unlawful practices. Moreover, the registration procedure and costs for making a guarantee deed can be done online as stipulated in Government Regulation Number 21 of 2015. This means that a Fiduciary Guarantee Agreement is a consensual and only obligatory agreement, that is, a Fiduciary Guarantee Agreement is valid enough with the agreement of the parties involved close it as long as it complies with the provisions of Article 1320 Civil Code. And only raises rights and obligations for the parties to later be by the agreed time and conditions. Then submit the object to be used as collateral through fiduciary submission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{"citationItems":[{"id":"ITEM-1","itemData":{"author":[{"dropping-particle":"","family":"Satrio","given":"J.","non-dropping-particle":"","parse-names":false,"suffix":""}],"id":"ITEM-1","issued":{"date-parts":[["2005"]]},"publisher":"P.T. Citra Aditya Bakti","publisher-place":"Bandung","title":"Hukum Jaminan, Hak Jaminan Kebendaan Fidusia","type":"book"},"uris":["http://www.mendeley.com/documents/?uuid=258e28aa-6a69-4bc7-b2ad-08ef81a7228c"]}],"mendeley":{"formattedCitation":"(Satrio, 2005)","plainTextFormattedCitation":"(Satrio, 2005)"},"properties":{"noteIndex":0},"schema":"https://github.com/citation-style-language/schema/raw/master/csl-citation.json"}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(Satrio, 2005)</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xml:space="preserve">. </w:t>
      </w:r>
    </w:p>
    <w:p w14:paraId="7ACD2DA1"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More concisely described in the scheme "The Role of Jurisprudence in Forming the Fiduciary Guarantee Law" concerning the process of forming the Fiduciary Guarantee Law (see figure 1). In the scheme, it is illustrated that the arrangement of fiduciary guarantees begins with concrete legal events that occur in society. Because there is no material law, the judge's decision on the fiduciary guarantee case becomes jurisprudence and becomes a reference for similar legal events. Seeing the development of the business world which increasingly requires legal certainty regarding fiduciary guarantees, the legislature then drafts fiduciary guarantee legislation and formulates from doctrine to technical implementation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{"citationItems":[{"id":"ITEM-1","itemData":{"author":[{"dropping-particle":"","family":"Kamello","given":"Tan","non-dropping-particle":"","parse-names":false,"suffix":""}],"id":"ITEM-1","issued":{"date-parts":[["2006"]]},"number-of-pages":"136","publisher":"PT. Alumni","publisher-place":"Bandung","title":"Hukum Jaminan Fidusia Suatu Kebutuhan Yang Didambakan","type":"book"},"uris":["http://www.mendeley.com/documents/?uuid=d8707b23-4818-4164-a907-9e05dbf0e3ec"]}],"mendeley":{"formattedCitation":"(Kamello, 2006)","plainTextFormattedCitation":"(Kamello, 2006)","previouslyFormattedCitation":"(Kamello, 2006)"},"properties":{"noteIndex":0},"schema":"https://github.com/citation-style-language/schema/raw/master/csl-citation.json"}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(Kamello, 2006)</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w:t>
      </w:r>
    </w:p>
    <w:p w14:paraId="36456401" w14:textId="14403705"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64384" behindDoc="0" locked="0" layoutInCell="1" allowOverlap="1" wp14:anchorId="3CD98900" wp14:editId="692BC232">
                <wp:simplePos x="0" y="0"/>
                <wp:positionH relativeFrom="column">
                  <wp:posOffset>1790700</wp:posOffset>
                </wp:positionH>
                <wp:positionV relativeFrom="paragraph">
                  <wp:posOffset>119380</wp:posOffset>
                </wp:positionV>
                <wp:extent cx="1207770" cy="287020"/>
                <wp:effectExtent l="0" t="0" r="0" b="0"/>
                <wp:wrapNone/>
                <wp:docPr id="1380107449" name="Kotak Teks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287020"/>
                        </a:xfrm>
                        <a:prstGeom prst="rect">
                          <a:avLst/>
                        </a:prstGeom>
                        <a:noFill/>
                        <a:ln>
                          <a:noFill/>
                        </a:ln>
                      </wps:spPr>
                      <wps:txbx>
                        <w:txbxContent>
                          <w:p w14:paraId="01ED766E" w14:textId="77777777" w:rsidR="00436F85" w:rsidRPr="00A92214" w:rsidRDefault="00436F85" w:rsidP="00436F85">
                            <w:pPr>
                              <w:jc w:val="center"/>
                              <w:rPr>
                                <w:sz w:val="24"/>
                                <w:szCs w:val="24"/>
                              </w:rPr>
                            </w:pPr>
                            <w:r w:rsidRPr="00A92214">
                              <w:rPr>
                                <w:sz w:val="24"/>
                                <w:szCs w:val="24"/>
                              </w:rPr>
                              <w:t>Feedback</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type w14:anchorId="3CD98900" id="_x0000_t202" coordsize="21600,21600" o:spt="202" path="m,l,21600r21600,l21600,xe">
                <v:stroke joinstyle="miter"/>
                <v:path gradientshapeok="t" o:connecttype="rect"/>
              </v:shapetype>
              <v:shape id="Kotak Teks 104" o:spid="_x0000_s1026" type="#_x0000_t202" style="position:absolute;left:0;text-align:left;margin-left:141pt;margin-top:9.4pt;width:95.1pt;height:2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" filled="f" stroked="f">
                <v:textbox>
                  <w:txbxContent>
                    <w:p w14:paraId="01ED766E" w14:textId="77777777" w:rsidR="00436F85" w:rsidRPr="00A92214" w:rsidRDefault="00436F85" w:rsidP="00436F85">
                      <w:pPr>
                        <w:jc w:val="center"/>
                        <w:rPr>
                          <w:sz w:val="24"/>
                          <w:szCs w:val="24"/>
                        </w:rPr>
                      </w:pPr>
                      <w:r w:rsidRPr="00A92214">
                        <w:rPr>
                          <w:sz w:val="24"/>
                          <w:szCs w:val="24"/>
                        </w:rPr>
                        <w:t>Feedback</w:t>
                      </w:r>
                    </w:p>
                  </w:txbxContent>
                </v:textbox>
              </v:shape>
            </w:pict>
          </mc:Fallback>
        </mc:AlternateContent>
      </w:r>
    </w:p>
    <w:p w14:paraId="1F1A48AA" w14:textId="0D153CE0"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77696" behindDoc="0" locked="0" layoutInCell="1" allowOverlap="1" wp14:anchorId="00699733" wp14:editId="63389767">
                <wp:simplePos x="0" y="0"/>
                <wp:positionH relativeFrom="column">
                  <wp:posOffset>4659630</wp:posOffset>
                </wp:positionH>
                <wp:positionV relativeFrom="paragraph">
                  <wp:posOffset>256540</wp:posOffset>
                </wp:positionV>
                <wp:extent cx="635" cy="1457960"/>
                <wp:effectExtent l="76200" t="38100" r="56515" b="8890"/>
                <wp:wrapNone/>
                <wp:docPr id="1155333356" name="Konektor Panah Lurus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45796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3D9A82C3" id="_x0000_t32" coordsize="21600,21600" o:spt="32" o:oned="t" path="m,l21600,21600e" filled="f">
                <v:path arrowok="t" fillok="f" o:connecttype="none"/>
                <o:lock v:ext="edit" shapetype="t"/>
              </v:shapetype>
              <v:shape id="Konektor Panah Lurus 102" o:spid="_x0000_s1026" type="#_x0000_t32" style="position:absolute;margin-left:366.9pt;margin-top:20.2pt;width:.05pt;height:114.8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">
                <v:stroke endarrow="block"/>
              </v:shape>
            </w:pict>
          </mc:Fallback>
        </mc:AlternateContent>
      </w:r>
      <w:r>
        <w:rPr>
          <w:noProof/>
        </w:rPr>
        <mc:AlternateContent>
          <mc:Choice Requires="wps">
            <w:drawing>
              <wp:anchor distT="0" distB="0" distL="114299" distR="114299" simplePos="0" relativeHeight="251667456" behindDoc="0" locked="0" layoutInCell="1" allowOverlap="1" wp14:anchorId="6DDA3CF7" wp14:editId="65F2B7E2">
                <wp:simplePos x="0" y="0"/>
                <wp:positionH relativeFrom="column">
                  <wp:posOffset>734059</wp:posOffset>
                </wp:positionH>
                <wp:positionV relativeFrom="paragraph">
                  <wp:posOffset>278765</wp:posOffset>
                </wp:positionV>
                <wp:extent cx="0" cy="291465"/>
                <wp:effectExtent l="76200" t="0" r="38100" b="32385"/>
                <wp:wrapNone/>
                <wp:docPr id="849765849" name="Konektor Panah Lurus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46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53421B46" id="Konektor Panah Lurus 100" o:spid="_x0000_s1026" type="#_x0000_t32" style="position:absolute;margin-left:57.8pt;margin-top:21.95pt;width:0;height:22.95pt;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">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6861CDD6" wp14:editId="72D32A40">
                <wp:simplePos x="0" y="0"/>
                <wp:positionH relativeFrom="column">
                  <wp:posOffset>692785</wp:posOffset>
                </wp:positionH>
                <wp:positionV relativeFrom="paragraph">
                  <wp:posOffset>211455</wp:posOffset>
                </wp:positionV>
                <wp:extent cx="1672590" cy="635"/>
                <wp:effectExtent l="38100" t="76200" r="0" b="75565"/>
                <wp:wrapNone/>
                <wp:docPr id="219055740" name="Konektor Panah Lurus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2590" cy="63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1F803BB" id="Konektor Panah Lurus 98" o:spid="_x0000_s1026" type="#_x0000_t32" style="position:absolute;margin-left:54.55pt;margin-top:16.65pt;width:131.7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">
                <v:stroke endarrow="block"/>
              </v:shape>
            </w:pict>
          </mc:Fallback>
        </mc:AlternateContent>
      </w:r>
      <w:r>
        <w:rPr>
          <w:noProof/>
        </w:rPr>
        <mc:AlternateContent>
          <mc:Choice Requires="wps">
            <w:drawing>
              <wp:anchor distT="0" distB="0" distL="114300" distR="114300" simplePos="0" relativeHeight="251665408" behindDoc="0" locked="0" layoutInCell="1" allowOverlap="1" wp14:anchorId="0B226795" wp14:editId="472D9188">
                <wp:simplePos x="0" y="0"/>
                <wp:positionH relativeFrom="column">
                  <wp:posOffset>2406650</wp:posOffset>
                </wp:positionH>
                <wp:positionV relativeFrom="paragraph">
                  <wp:posOffset>211455</wp:posOffset>
                </wp:positionV>
                <wp:extent cx="2246630" cy="22860"/>
                <wp:effectExtent l="38100" t="76200" r="1270" b="53340"/>
                <wp:wrapNone/>
                <wp:docPr id="673126591" name="Konektor Panah Lurus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46630" cy="2286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95398D8" id="Konektor Panah Lurus 96" o:spid="_x0000_s1026" type="#_x0000_t32" style="position:absolute;margin-left:189.5pt;margin-top:16.65pt;width:176.9pt;height:1.8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">
                <v:stroke endarrow="block"/>
              </v:shape>
            </w:pict>
          </mc:Fallback>
        </mc:AlternateContent>
      </w:r>
    </w:p>
    <w:p w14:paraId="4E62747A" w14:textId="4F2B21A1"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82816" behindDoc="0" locked="0" layoutInCell="1" allowOverlap="1" wp14:anchorId="41EC74A1" wp14:editId="4F1AB8AA">
                <wp:simplePos x="0" y="0"/>
                <wp:positionH relativeFrom="column">
                  <wp:posOffset>3388360</wp:posOffset>
                </wp:positionH>
                <wp:positionV relativeFrom="paragraph">
                  <wp:posOffset>73660</wp:posOffset>
                </wp:positionV>
                <wp:extent cx="828040" cy="657860"/>
                <wp:effectExtent l="0" t="0" r="0" b="0"/>
                <wp:wrapNone/>
                <wp:docPr id="777537580" name="Kotak Teks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657860"/>
                        </a:xfrm>
                        <a:prstGeom prst="rect">
                          <a:avLst/>
                        </a:prstGeom>
                        <a:noFill/>
                        <a:ln>
                          <a:noFill/>
                        </a:ln>
                      </wps:spPr>
                      <wps:txbx>
                        <w:txbxContent>
                          <w:p w14:paraId="285DE68F" w14:textId="77777777" w:rsidR="00436F85" w:rsidRPr="00383EE8" w:rsidRDefault="00436F85" w:rsidP="00436F85">
                            <w:pPr>
                              <w:jc w:val="center"/>
                            </w:pPr>
                            <w:r w:rsidRPr="00383EE8">
                              <w:t>Material Law</w:t>
                            </w:r>
                          </w:p>
                          <w:p w14:paraId="3562D3FE" w14:textId="77777777" w:rsidR="00436F85" w:rsidRPr="00A92214" w:rsidRDefault="00436F85" w:rsidP="00436F85">
                            <w:pPr>
                              <w:jc w:val="center"/>
                            </w:pPr>
                            <w:r w:rsidRPr="00383EE8">
                              <w:t>There aren't any yet</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41EC74A1" id="Kotak Teks 94" o:spid="_x0000_s1027" type="#_x0000_t202" style="position:absolute;left:0;text-align:left;margin-left:266.8pt;margin-top:5.8pt;width:65.2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" filled="f" stroked="f">
                <v:textbox>
                  <w:txbxContent>
                    <w:p w14:paraId="285DE68F" w14:textId="77777777" w:rsidR="00436F85" w:rsidRPr="00383EE8" w:rsidRDefault="00436F85" w:rsidP="00436F85">
                      <w:pPr>
                        <w:jc w:val="center"/>
                      </w:pPr>
                      <w:r w:rsidRPr="00383EE8">
                        <w:t>Material Law</w:t>
                      </w:r>
                    </w:p>
                    <w:p w14:paraId="3562D3FE" w14:textId="77777777" w:rsidR="00436F85" w:rsidRPr="00A92214" w:rsidRDefault="00436F85" w:rsidP="00436F85">
                      <w:pPr>
                        <w:jc w:val="center"/>
                      </w:pPr>
                      <w:r w:rsidRPr="00383EE8">
                        <w:t>There aren't any yet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743127E" wp14:editId="3DCFB3BC">
                <wp:simplePos x="0" y="0"/>
                <wp:positionH relativeFrom="column">
                  <wp:posOffset>192405</wp:posOffset>
                </wp:positionH>
                <wp:positionV relativeFrom="paragraph">
                  <wp:posOffset>289560</wp:posOffset>
                </wp:positionV>
                <wp:extent cx="1207770" cy="288925"/>
                <wp:effectExtent l="0" t="0" r="0" b="0"/>
                <wp:wrapNone/>
                <wp:docPr id="385519395" name="Kotak Teks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288925"/>
                        </a:xfrm>
                        <a:prstGeom prst="rect">
                          <a:avLst/>
                        </a:prstGeom>
                        <a:noFill/>
                        <a:ln>
                          <a:noFill/>
                        </a:ln>
                      </wps:spPr>
                      <wps:txbx>
                        <w:txbxContent>
                          <w:p w14:paraId="55609D19" w14:textId="77777777" w:rsidR="00436F85" w:rsidRPr="00A92214" w:rsidRDefault="00436F85" w:rsidP="00436F85">
                            <w:pPr>
                              <w:jc w:val="center"/>
                              <w:rPr>
                                <w:sz w:val="24"/>
                                <w:szCs w:val="24"/>
                              </w:rPr>
                            </w:pPr>
                            <w:r w:rsidRPr="00383EE8">
                              <w:rPr>
                                <w:sz w:val="24"/>
                                <w:szCs w:val="24"/>
                              </w:rPr>
                              <w:t>Legislative</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2743127E" id="Kotak Teks 92" o:spid="_x0000_s1028" type="#_x0000_t202" style="position:absolute;left:0;text-align:left;margin-left:15.15pt;margin-top:22.8pt;width:95.1pt;height:2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" filled="f" stroked="f">
                <v:textbox>
                  <w:txbxContent>
                    <w:p w14:paraId="55609D19" w14:textId="77777777" w:rsidR="00436F85" w:rsidRPr="00A92214" w:rsidRDefault="00436F85" w:rsidP="00436F85">
                      <w:pPr>
                        <w:jc w:val="center"/>
                        <w:rPr>
                          <w:sz w:val="24"/>
                          <w:szCs w:val="24"/>
                        </w:rPr>
                      </w:pPr>
                      <w:r w:rsidRPr="00383EE8">
                        <w:rPr>
                          <w:sz w:val="24"/>
                          <w:szCs w:val="24"/>
                        </w:rPr>
                        <w:t>Legislative</w:t>
                      </w:r>
                    </w:p>
                  </w:txbxContent>
                </v:textbox>
              </v:shape>
            </w:pict>
          </mc:Fallback>
        </mc:AlternateContent>
      </w:r>
    </w:p>
    <w:p w14:paraId="321B5A8A" w14:textId="1BD2C0CF"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85888" behindDoc="0" locked="0" layoutInCell="1" allowOverlap="1" wp14:anchorId="5329229F" wp14:editId="0D37415A">
                <wp:simplePos x="0" y="0"/>
                <wp:positionH relativeFrom="column">
                  <wp:posOffset>1471930</wp:posOffset>
                </wp:positionH>
                <wp:positionV relativeFrom="paragraph">
                  <wp:posOffset>184785</wp:posOffset>
                </wp:positionV>
                <wp:extent cx="1208405" cy="287655"/>
                <wp:effectExtent l="0" t="0" r="0" b="0"/>
                <wp:wrapNone/>
                <wp:docPr id="1095794078" name="Kotak Teks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287655"/>
                        </a:xfrm>
                        <a:prstGeom prst="rect">
                          <a:avLst/>
                        </a:prstGeom>
                        <a:noFill/>
                        <a:ln>
                          <a:noFill/>
                        </a:ln>
                      </wps:spPr>
                      <wps:txbx>
                        <w:txbxContent>
                          <w:p w14:paraId="6934EDC1" w14:textId="77777777" w:rsidR="00436F85" w:rsidRPr="00A92214" w:rsidRDefault="00436F85" w:rsidP="00436F85">
                            <w:pPr>
                              <w:jc w:val="center"/>
                              <w:rPr>
                                <w:sz w:val="24"/>
                                <w:szCs w:val="24"/>
                              </w:rPr>
                            </w:pPr>
                            <w:r w:rsidRPr="00383EE8">
                              <w:rPr>
                                <w:sz w:val="24"/>
                                <w:szCs w:val="24"/>
                              </w:rPr>
                              <w:t>Plaintiff</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5329229F" id="Kotak Teks 90" o:spid="_x0000_s1029" type="#_x0000_t202" style="position:absolute;left:0;text-align:left;margin-left:115.9pt;margin-top:14.55pt;width:95.15pt;height:22.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" filled="f" stroked="f">
                <v:textbox>
                  <w:txbxContent>
                    <w:p w14:paraId="6934EDC1" w14:textId="77777777" w:rsidR="00436F85" w:rsidRPr="00A92214" w:rsidRDefault="00436F85" w:rsidP="00436F85">
                      <w:pPr>
                        <w:jc w:val="center"/>
                        <w:rPr>
                          <w:sz w:val="24"/>
                          <w:szCs w:val="24"/>
                        </w:rPr>
                      </w:pPr>
                      <w:r w:rsidRPr="00383EE8">
                        <w:rPr>
                          <w:sz w:val="24"/>
                          <w:szCs w:val="24"/>
                        </w:rPr>
                        <w:t>Plaintiff</w:t>
                      </w:r>
                    </w:p>
                  </w:txbxContent>
                </v:textbox>
              </v:shape>
            </w:pict>
          </mc:Fallback>
        </mc:AlternateContent>
      </w:r>
      <w:r>
        <w:rPr>
          <w:noProof/>
        </w:rPr>
        <mc:AlternateContent>
          <mc:Choice Requires="wps">
            <w:drawing>
              <wp:anchor distT="0" distB="0" distL="114299" distR="114299" simplePos="0" relativeHeight="251669504" behindDoc="0" locked="0" layoutInCell="1" allowOverlap="1" wp14:anchorId="6C22061A" wp14:editId="4819C91B">
                <wp:simplePos x="0" y="0"/>
                <wp:positionH relativeFrom="column">
                  <wp:posOffset>734059</wp:posOffset>
                </wp:positionH>
                <wp:positionV relativeFrom="paragraph">
                  <wp:posOffset>188595</wp:posOffset>
                </wp:positionV>
                <wp:extent cx="0" cy="418465"/>
                <wp:effectExtent l="76200" t="0" r="38100" b="38735"/>
                <wp:wrapNone/>
                <wp:docPr id="1549400061" name="Konektor Panah Lurus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0C46390C" id="Konektor Panah Lurus 88" o:spid="_x0000_s1026" type="#_x0000_t32" style="position:absolute;margin-left:57.8pt;margin-top:14.85pt;width:0;height:32.9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">
                <v:stroke endarrow="block"/>
              </v:shape>
            </w:pict>
          </mc:Fallback>
        </mc:AlternateContent>
      </w:r>
    </w:p>
    <w:p w14:paraId="5E6D4163" w14:textId="7CFC1258"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70528" behindDoc="0" locked="0" layoutInCell="1" allowOverlap="1" wp14:anchorId="7050F333" wp14:editId="7054B6F7">
                <wp:simplePos x="0" y="0"/>
                <wp:positionH relativeFrom="column">
                  <wp:posOffset>192405</wp:posOffset>
                </wp:positionH>
                <wp:positionV relativeFrom="paragraph">
                  <wp:posOffset>325755</wp:posOffset>
                </wp:positionV>
                <wp:extent cx="1155700" cy="328930"/>
                <wp:effectExtent l="0" t="0" r="0" b="0"/>
                <wp:wrapNone/>
                <wp:docPr id="390438769" name="Kotak Teks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328930"/>
                        </a:xfrm>
                        <a:prstGeom prst="rect">
                          <a:avLst/>
                        </a:prstGeom>
                        <a:noFill/>
                        <a:ln>
                          <a:noFill/>
                        </a:ln>
                      </wps:spPr>
                      <wps:txbx>
                        <w:txbxContent>
                          <w:p w14:paraId="3030E523" w14:textId="77777777" w:rsidR="00436F85" w:rsidRPr="00A92214" w:rsidRDefault="00436F85" w:rsidP="00436F85">
                            <w:pPr>
                              <w:jc w:val="center"/>
                              <w:rPr>
                                <w:sz w:val="24"/>
                                <w:szCs w:val="24"/>
                              </w:rPr>
                            </w:pPr>
                            <w:r w:rsidRPr="00A92214">
                              <w:rPr>
                                <w:sz w:val="24"/>
                                <w:szCs w:val="24"/>
                              </w:rPr>
                              <w:t>UUJF</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7050F333" id="Kotak Teks 86" o:spid="_x0000_s1030" type="#_x0000_t202" style="position:absolute;left:0;text-align:left;margin-left:15.15pt;margin-top:25.65pt;width:91pt;height:2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" filled="f" stroked="f">
                <v:textbox>
                  <w:txbxContent>
                    <w:p w14:paraId="3030E523" w14:textId="77777777" w:rsidR="00436F85" w:rsidRPr="00A92214" w:rsidRDefault="00436F85" w:rsidP="00436F85">
                      <w:pPr>
                        <w:jc w:val="center"/>
                        <w:rPr>
                          <w:sz w:val="24"/>
                          <w:szCs w:val="24"/>
                        </w:rPr>
                      </w:pPr>
                      <w:r w:rsidRPr="00A92214">
                        <w:rPr>
                          <w:sz w:val="24"/>
                          <w:szCs w:val="24"/>
                        </w:rPr>
                        <w:t>UUJF</w:t>
                      </w:r>
                    </w:p>
                  </w:txbxContent>
                </v:textbox>
              </v:shape>
            </w:pict>
          </mc:Fallback>
        </mc:AlternateContent>
      </w:r>
      <w:r>
        <w:rPr>
          <w:noProof/>
        </w:rPr>
        <mc:AlternateContent>
          <mc:Choice Requires="wps">
            <w:drawing>
              <wp:anchor distT="0" distB="0" distL="114299" distR="114299" simplePos="0" relativeHeight="251680768" behindDoc="0" locked="0" layoutInCell="1" allowOverlap="1" wp14:anchorId="6C8EF11F" wp14:editId="024A98A4">
                <wp:simplePos x="0" y="0"/>
                <wp:positionH relativeFrom="column">
                  <wp:posOffset>3792854</wp:posOffset>
                </wp:positionH>
                <wp:positionV relativeFrom="paragraph">
                  <wp:posOffset>131445</wp:posOffset>
                </wp:positionV>
                <wp:extent cx="0" cy="381000"/>
                <wp:effectExtent l="76200" t="0" r="76200" b="38100"/>
                <wp:wrapNone/>
                <wp:docPr id="321933250" name="Konektor Panah Lurus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7F14C139" id="Konektor Panah Lurus 84" o:spid="_x0000_s1026" type="#_x0000_t32" style="position:absolute;margin-left:298.65pt;margin-top:10.35pt;width:0;height:30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">
                <v:stroke endarrow="block"/>
              </v:shape>
            </w:pict>
          </mc:Fallback>
        </mc:AlternateContent>
      </w:r>
      <w:r>
        <w:rPr>
          <w:noProof/>
        </w:rPr>
        <mc:AlternateContent>
          <mc:Choice Requires="wps">
            <w:drawing>
              <wp:anchor distT="0" distB="0" distL="114299" distR="114299" simplePos="0" relativeHeight="251662336" behindDoc="0" locked="0" layoutInCell="1" allowOverlap="1" wp14:anchorId="42C52D5E" wp14:editId="0386C4C1">
                <wp:simplePos x="0" y="0"/>
                <wp:positionH relativeFrom="column">
                  <wp:posOffset>2035809</wp:posOffset>
                </wp:positionH>
                <wp:positionV relativeFrom="paragraph">
                  <wp:posOffset>64135</wp:posOffset>
                </wp:positionV>
                <wp:extent cx="0" cy="396240"/>
                <wp:effectExtent l="76200" t="0" r="38100" b="41910"/>
                <wp:wrapNone/>
                <wp:docPr id="1235856261" name="Konektor Panah Lurus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7BCDB56" id="Konektor Panah Lurus 82" o:spid="_x0000_s1026" type="#_x0000_t32" style="position:absolute;margin-left:160.3pt;margin-top:5.05pt;width:0;height:31.2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">
                <v:stroke endarrow="block"/>
              </v:shape>
            </w:pict>
          </mc:Fallback>
        </mc:AlternateContent>
      </w:r>
    </w:p>
    <w:p w14:paraId="20726A54" w14:textId="68A79FA9"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79744" behindDoc="0" locked="0" layoutInCell="1" allowOverlap="1" wp14:anchorId="216A59C6" wp14:editId="2A4D0AE4">
                <wp:simplePos x="0" y="0"/>
                <wp:positionH relativeFrom="column">
                  <wp:posOffset>3465830</wp:posOffset>
                </wp:positionH>
                <wp:positionV relativeFrom="paragraph">
                  <wp:posOffset>216535</wp:posOffset>
                </wp:positionV>
                <wp:extent cx="914400" cy="246380"/>
                <wp:effectExtent l="0" t="0" r="0" b="0"/>
                <wp:wrapNone/>
                <wp:docPr id="183509494" name="Kotak Teks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46380"/>
                        </a:xfrm>
                        <a:prstGeom prst="rect">
                          <a:avLst/>
                        </a:prstGeom>
                        <a:noFill/>
                        <a:ln>
                          <a:noFill/>
                        </a:ln>
                      </wps:spPr>
                      <wps:txbx>
                        <w:txbxContent>
                          <w:p w14:paraId="69666D84" w14:textId="77777777" w:rsidR="00436F85" w:rsidRPr="00A92214" w:rsidRDefault="00436F85" w:rsidP="00436F85">
                            <w:r w:rsidRPr="00383EE8">
                              <w:t>Jurisprudence</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216A59C6" id="Kotak Teks 80" o:spid="_x0000_s1031" type="#_x0000_t202" style="position:absolute;left:0;text-align:left;margin-left:272.9pt;margin-top:17.05pt;width:1in;height:1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" filled="f" stroked="f">
                <v:textbox>
                  <w:txbxContent>
                    <w:p w14:paraId="69666D84" w14:textId="77777777" w:rsidR="00436F85" w:rsidRPr="00A92214" w:rsidRDefault="00436F85" w:rsidP="00436F85">
                      <w:r w:rsidRPr="00383EE8">
                        <w:t>Jurisprudence</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0802C69E" wp14:editId="6738C0B1">
                <wp:simplePos x="0" y="0"/>
                <wp:positionH relativeFrom="column">
                  <wp:posOffset>2606675</wp:posOffset>
                </wp:positionH>
                <wp:positionV relativeFrom="paragraph">
                  <wp:posOffset>243840</wp:posOffset>
                </wp:positionV>
                <wp:extent cx="828040" cy="410845"/>
                <wp:effectExtent l="0" t="0" r="0" b="0"/>
                <wp:wrapNone/>
                <wp:docPr id="1075134500" name="Kotak Teks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410845"/>
                        </a:xfrm>
                        <a:prstGeom prst="rect">
                          <a:avLst/>
                        </a:prstGeom>
                        <a:noFill/>
                        <a:ln>
                          <a:noFill/>
                        </a:ln>
                      </wps:spPr>
                      <wps:txbx>
                        <w:txbxContent>
                          <w:p w14:paraId="04A1A373" w14:textId="77777777" w:rsidR="00436F85" w:rsidRPr="00383EE8" w:rsidRDefault="00436F85" w:rsidP="00436F85">
                            <w:r w:rsidRPr="00383EE8">
                              <w:t>Decision</w:t>
                            </w:r>
                          </w:p>
                          <w:p w14:paraId="48083816" w14:textId="77777777" w:rsidR="00436F85" w:rsidRPr="00A92214" w:rsidRDefault="00436F85" w:rsidP="00436F85">
                            <w:r w:rsidRPr="00383EE8">
                              <w:t>Judge</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0802C69E" id="Kotak Teks 78" o:spid="_x0000_s1032" type="#_x0000_t202" style="position:absolute;left:0;text-align:left;margin-left:205.25pt;margin-top:19.2pt;width:65.2pt;height:32.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" filled="f" stroked="f">
                <v:textbox>
                  <w:txbxContent>
                    <w:p w14:paraId="04A1A373" w14:textId="77777777" w:rsidR="00436F85" w:rsidRPr="00383EE8" w:rsidRDefault="00436F85" w:rsidP="00436F85">
                      <w:r w:rsidRPr="00383EE8">
                        <w:t>Decision</w:t>
                      </w:r>
                    </w:p>
                    <w:p w14:paraId="48083816" w14:textId="77777777" w:rsidR="00436F85" w:rsidRPr="00A92214" w:rsidRDefault="00436F85" w:rsidP="00436F85">
                      <w:r w:rsidRPr="00383EE8">
                        <w:t>Judge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6D8A4C06" wp14:editId="7C280775">
                <wp:simplePos x="0" y="0"/>
                <wp:positionH relativeFrom="column">
                  <wp:posOffset>4297680</wp:posOffset>
                </wp:positionH>
                <wp:positionV relativeFrom="paragraph">
                  <wp:posOffset>313690</wp:posOffset>
                </wp:positionV>
                <wp:extent cx="294005" cy="635"/>
                <wp:effectExtent l="0" t="76200" r="10795" b="75565"/>
                <wp:wrapNone/>
                <wp:docPr id="247101461" name="Konektor Panah Lurus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005" cy="63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7D788F35" id="Konektor Panah Lurus 76" o:spid="_x0000_s1026" type="#_x0000_t32" style="position:absolute;margin-left:338.4pt;margin-top:24.7pt;width:23.15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">
                <v:stroke endarrow="block"/>
              </v:shape>
            </w:pict>
          </mc:Fallback>
        </mc:AlternateContent>
      </w:r>
      <w:r>
        <w:rPr>
          <w:noProof/>
        </w:rPr>
        <mc:AlternateContent>
          <mc:Choice Requires="wps">
            <w:drawing>
              <wp:anchor distT="0" distB="0" distL="114300" distR="114300" simplePos="0" relativeHeight="251684864" behindDoc="0" locked="0" layoutInCell="1" allowOverlap="1" wp14:anchorId="6D937DF5" wp14:editId="592F5BC4">
                <wp:simplePos x="0" y="0"/>
                <wp:positionH relativeFrom="column">
                  <wp:posOffset>1565275</wp:posOffset>
                </wp:positionH>
                <wp:positionV relativeFrom="paragraph">
                  <wp:posOffset>119380</wp:posOffset>
                </wp:positionV>
                <wp:extent cx="800100" cy="545465"/>
                <wp:effectExtent l="0" t="0" r="0" b="0"/>
                <wp:wrapNone/>
                <wp:docPr id="161995336" name="Kotak Teks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45465"/>
                        </a:xfrm>
                        <a:prstGeom prst="rect">
                          <a:avLst/>
                        </a:prstGeom>
                        <a:noFill/>
                        <a:ln>
                          <a:noFill/>
                        </a:ln>
                      </wps:spPr>
                      <wps:txbx>
                        <w:txbxContent>
                          <w:p w14:paraId="3D6E04E3" w14:textId="77777777" w:rsidR="00436F85" w:rsidRPr="00383EE8" w:rsidRDefault="00436F85" w:rsidP="00436F85">
                            <w:r w:rsidRPr="00383EE8">
                              <w:t>Incident</w:t>
                            </w:r>
                          </w:p>
                          <w:p w14:paraId="40BE5334" w14:textId="77777777" w:rsidR="00436F85" w:rsidRPr="00383EE8" w:rsidRDefault="00436F85" w:rsidP="00436F85">
                            <w:r w:rsidRPr="00383EE8">
                              <w:t>Law</w:t>
                            </w:r>
                          </w:p>
                          <w:p w14:paraId="608ACA74" w14:textId="77777777" w:rsidR="00436F85" w:rsidRPr="00A92214" w:rsidRDefault="00436F85" w:rsidP="00436F85">
                            <w:r w:rsidRPr="00383EE8">
                              <w:t>concrete</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6D937DF5" id="Kotak Teks 74" o:spid="_x0000_s1033" type="#_x0000_t202" style="position:absolute;left:0;text-align:left;margin-left:123.25pt;margin-top:9.4pt;width:63pt;height:42.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" filled="f" stroked="f">
                <v:textbox>
                  <w:txbxContent>
                    <w:p w14:paraId="3D6E04E3" w14:textId="77777777" w:rsidR="00436F85" w:rsidRPr="00383EE8" w:rsidRDefault="00436F85" w:rsidP="00436F85">
                      <w:r w:rsidRPr="00383EE8">
                        <w:t>Incident</w:t>
                      </w:r>
                    </w:p>
                    <w:p w14:paraId="40BE5334" w14:textId="77777777" w:rsidR="00436F85" w:rsidRPr="00383EE8" w:rsidRDefault="00436F85" w:rsidP="00436F85">
                      <w:r w:rsidRPr="00383EE8">
                        <w:t>Law</w:t>
                      </w:r>
                    </w:p>
                    <w:p w14:paraId="608ACA74" w14:textId="77777777" w:rsidR="00436F85" w:rsidRPr="00A92214" w:rsidRDefault="00436F85" w:rsidP="00436F85">
                      <w:r w:rsidRPr="00383EE8">
                        <w:t>concrete</w:t>
                      </w:r>
                    </w:p>
                  </w:txbxContent>
                </v:textbox>
              </v:shape>
            </w:pict>
          </mc:Fallback>
        </mc:AlternateContent>
      </w:r>
    </w:p>
    <w:p w14:paraId="6065D98D" w14:textId="0203406F"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61312" behindDoc="0" locked="0" layoutInCell="1" allowOverlap="1" wp14:anchorId="4E5422E7" wp14:editId="15CA03DF">
                <wp:simplePos x="0" y="0"/>
                <wp:positionH relativeFrom="column">
                  <wp:posOffset>3289300</wp:posOffset>
                </wp:positionH>
                <wp:positionV relativeFrom="paragraph">
                  <wp:posOffset>116205</wp:posOffset>
                </wp:positionV>
                <wp:extent cx="226060" cy="11430"/>
                <wp:effectExtent l="0" t="57150" r="21590" b="64770"/>
                <wp:wrapNone/>
                <wp:docPr id="1705887573" name="Konektor Panah Lurus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6060" cy="1143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54F85B3" id="Konektor Panah Lurus 72" o:spid="_x0000_s1026" type="#_x0000_t32" style="position:absolute;margin-left:259pt;margin-top:9.15pt;width:17.8pt;height:.9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">
                <v:stroke endarrow="block"/>
              </v:shape>
            </w:pict>
          </mc:Fallback>
        </mc:AlternateContent>
      </w:r>
      <w:r>
        <w:rPr>
          <w:noProof/>
        </w:rPr>
        <mc:AlternateContent>
          <mc:Choice Requires="wps">
            <w:drawing>
              <wp:anchor distT="4294967295" distB="4294967295" distL="114300" distR="114300" simplePos="0" relativeHeight="251660288" behindDoc="0" locked="0" layoutInCell="1" allowOverlap="1" wp14:anchorId="0CCBDE59" wp14:editId="29E4EDC8">
                <wp:simplePos x="0" y="0"/>
                <wp:positionH relativeFrom="column">
                  <wp:posOffset>2247900</wp:posOffset>
                </wp:positionH>
                <wp:positionV relativeFrom="paragraph">
                  <wp:posOffset>126999</wp:posOffset>
                </wp:positionV>
                <wp:extent cx="409575" cy="0"/>
                <wp:effectExtent l="0" t="76200" r="0" b="76200"/>
                <wp:wrapNone/>
                <wp:docPr id="2121187685" name="Konektor Panah Lurus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41FCBBFD" id="Konektor Panah Lurus 70" o:spid="_x0000_s1026" type="#_x0000_t32" style="position:absolute;margin-left:177pt;margin-top:10pt;width:32.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">
                <v:stroke endarrow="block"/>
              </v:shape>
            </w:pict>
          </mc:Fallback>
        </mc:AlternateContent>
      </w:r>
      <w:r>
        <w:rPr>
          <w:noProof/>
        </w:rPr>
        <mc:AlternateContent>
          <mc:Choice Requires="wps">
            <w:drawing>
              <wp:anchor distT="0" distB="0" distL="114299" distR="114299" simplePos="0" relativeHeight="251676672" behindDoc="0" locked="0" layoutInCell="1" allowOverlap="1" wp14:anchorId="041DBB6D" wp14:editId="4E47C063">
                <wp:simplePos x="0" y="0"/>
                <wp:positionH relativeFrom="column">
                  <wp:posOffset>4654549</wp:posOffset>
                </wp:positionH>
                <wp:positionV relativeFrom="paragraph">
                  <wp:posOffset>8890</wp:posOffset>
                </wp:positionV>
                <wp:extent cx="0" cy="1218565"/>
                <wp:effectExtent l="76200" t="0" r="38100" b="38735"/>
                <wp:wrapNone/>
                <wp:docPr id="994572400" name="Konektor Panah Lurus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856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7AFB0ABE" id="Konektor Panah Lurus 68" o:spid="_x0000_s1026" type="#_x0000_t32" style="position:absolute;margin-left:366.5pt;margin-top:.7pt;width:0;height:95.9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">
                <v:stroke endarrow="block"/>
              </v:shape>
            </w:pict>
          </mc:Fallback>
        </mc:AlternateContent>
      </w:r>
      <w:r>
        <w:rPr>
          <w:noProof/>
        </w:rPr>
        <mc:AlternateContent>
          <mc:Choice Requires="wps">
            <w:drawing>
              <wp:anchor distT="0" distB="0" distL="114299" distR="114299" simplePos="0" relativeHeight="251671552" behindDoc="0" locked="0" layoutInCell="1" allowOverlap="1" wp14:anchorId="03ABF5D4" wp14:editId="1FD3D107">
                <wp:simplePos x="0" y="0"/>
                <wp:positionH relativeFrom="column">
                  <wp:posOffset>735964</wp:posOffset>
                </wp:positionH>
                <wp:positionV relativeFrom="paragraph">
                  <wp:posOffset>50800</wp:posOffset>
                </wp:positionV>
                <wp:extent cx="0" cy="427355"/>
                <wp:effectExtent l="76200" t="38100" r="38100" b="0"/>
                <wp:wrapNone/>
                <wp:docPr id="1213261646" name="Konektor Panah Lurus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735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5C68BAB5" id="Konektor Panah Lurus 66" o:spid="_x0000_s1026" type="#_x0000_t32" style="position:absolute;margin-left:57.95pt;margin-top:4pt;width:0;height:33.65pt;flip:y;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">
                <v:stroke endarrow="block"/>
              </v:shape>
            </w:pict>
          </mc:Fallback>
        </mc:AlternateContent>
      </w:r>
      <w:r>
        <w:rPr>
          <w:noProof/>
        </w:rPr>
        <mc:AlternateContent>
          <mc:Choice Requires="wps">
            <w:drawing>
              <wp:anchor distT="0" distB="0" distL="114300" distR="114300" simplePos="0" relativeHeight="251681792" behindDoc="0" locked="0" layoutInCell="1" allowOverlap="1" wp14:anchorId="77028673" wp14:editId="7E31C8C7">
                <wp:simplePos x="0" y="0"/>
                <wp:positionH relativeFrom="column">
                  <wp:posOffset>3778885</wp:posOffset>
                </wp:positionH>
                <wp:positionV relativeFrom="paragraph">
                  <wp:posOffset>129540</wp:posOffset>
                </wp:positionV>
                <wp:extent cx="6985" cy="366395"/>
                <wp:effectExtent l="76200" t="38100" r="50165" b="0"/>
                <wp:wrapNone/>
                <wp:docPr id="160746944" name="Konektor Panah Lurus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85" cy="36639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2038F15" id="Konektor Panah Lurus 64" o:spid="_x0000_s1026" type="#_x0000_t32" style="position:absolute;margin-left:297.55pt;margin-top:10.2pt;width:.55pt;height:28.8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">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36ECF213" wp14:editId="71C21B8F">
                <wp:simplePos x="0" y="0"/>
                <wp:positionH relativeFrom="column">
                  <wp:posOffset>2029460</wp:posOffset>
                </wp:positionH>
                <wp:positionV relativeFrom="paragraph">
                  <wp:posOffset>323850</wp:posOffset>
                </wp:positionV>
                <wp:extent cx="6350" cy="366395"/>
                <wp:effectExtent l="76200" t="38100" r="50800" b="0"/>
                <wp:wrapNone/>
                <wp:docPr id="509239698" name="Konektor Panah Lurus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 cy="36639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4BA0B3BA" id="Konektor Panah Lurus 62" o:spid="_x0000_s1026" type="#_x0000_t32" style="position:absolute;margin-left:159.8pt;margin-top:25.5pt;width:.5pt;height:28.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">
                <v:stroke endarrow="block"/>
              </v:shape>
            </w:pict>
          </mc:Fallback>
        </mc:AlternateContent>
      </w:r>
    </w:p>
    <w:p w14:paraId="3E57E98A" w14:textId="353A7D71"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72576" behindDoc="0" locked="0" layoutInCell="1" allowOverlap="1" wp14:anchorId="3B0F85F7" wp14:editId="644E91C1">
                <wp:simplePos x="0" y="0"/>
                <wp:positionH relativeFrom="column">
                  <wp:posOffset>403225</wp:posOffset>
                </wp:positionH>
                <wp:positionV relativeFrom="paragraph">
                  <wp:posOffset>149225</wp:posOffset>
                </wp:positionV>
                <wp:extent cx="854710" cy="605155"/>
                <wp:effectExtent l="0" t="0" r="0" b="0"/>
                <wp:wrapNone/>
                <wp:docPr id="1780961882" name="Kotak Teks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710" cy="605155"/>
                        </a:xfrm>
                        <a:prstGeom prst="rect">
                          <a:avLst/>
                        </a:prstGeom>
                        <a:noFill/>
                        <a:ln>
                          <a:noFill/>
                        </a:ln>
                      </wps:spPr>
                      <wps:txbx>
                        <w:txbxContent>
                          <w:p w14:paraId="700F898E" w14:textId="77777777" w:rsidR="00436F85" w:rsidRPr="00383EE8" w:rsidRDefault="00436F85" w:rsidP="00436F85">
                            <w:pPr>
                              <w:rPr>
                                <w:sz w:val="24"/>
                                <w:szCs w:val="24"/>
                              </w:rPr>
                            </w:pPr>
                            <w:r w:rsidRPr="00383EE8">
                              <w:rPr>
                                <w:sz w:val="24"/>
                                <w:szCs w:val="24"/>
                              </w:rPr>
                              <w:t>Doctrine</w:t>
                            </w:r>
                          </w:p>
                          <w:p w14:paraId="1F1CFACF" w14:textId="77777777" w:rsidR="00436F85" w:rsidRPr="00383EE8" w:rsidRDefault="00436F85" w:rsidP="00436F85">
                            <w:pPr>
                              <w:rPr>
                                <w:sz w:val="24"/>
                                <w:szCs w:val="24"/>
                              </w:rPr>
                            </w:pPr>
                            <w:r w:rsidRPr="00383EE8">
                              <w:rPr>
                                <w:sz w:val="24"/>
                                <w:szCs w:val="24"/>
                              </w:rPr>
                              <w:t>Notary Public</w:t>
                            </w:r>
                          </w:p>
                          <w:p w14:paraId="35CE922B" w14:textId="77777777" w:rsidR="00436F85" w:rsidRPr="00A92214" w:rsidRDefault="00436F85" w:rsidP="00436F85">
                            <w:pPr>
                              <w:rPr>
                                <w:sz w:val="24"/>
                                <w:szCs w:val="24"/>
                              </w:rPr>
                            </w:pPr>
                            <w:r w:rsidRPr="00383EE8">
                              <w:rPr>
                                <w:sz w:val="24"/>
                                <w:szCs w:val="24"/>
                              </w:rPr>
                              <w:t>Lawyer</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3B0F85F7" id="Kotak Teks 60" o:spid="_x0000_s1034" type="#_x0000_t202" style="position:absolute;left:0;text-align:left;margin-left:31.75pt;margin-top:11.75pt;width:67.3pt;height:4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" filled="f" stroked="f">
                <v:textbox>
                  <w:txbxContent>
                    <w:p w14:paraId="700F898E" w14:textId="77777777" w:rsidR="00436F85" w:rsidRPr="00383EE8" w:rsidRDefault="00436F85" w:rsidP="00436F85">
                      <w:pPr>
                        <w:rPr>
                          <w:sz w:val="24"/>
                          <w:szCs w:val="24"/>
                        </w:rPr>
                      </w:pPr>
                      <w:r w:rsidRPr="00383EE8">
                        <w:rPr>
                          <w:sz w:val="24"/>
                          <w:szCs w:val="24"/>
                        </w:rPr>
                        <w:t>Doctrine</w:t>
                      </w:r>
                    </w:p>
                    <w:p w14:paraId="1F1CFACF" w14:textId="77777777" w:rsidR="00436F85" w:rsidRPr="00383EE8" w:rsidRDefault="00436F85" w:rsidP="00436F85">
                      <w:pPr>
                        <w:rPr>
                          <w:sz w:val="24"/>
                          <w:szCs w:val="24"/>
                        </w:rPr>
                      </w:pPr>
                      <w:r w:rsidRPr="00383EE8">
                        <w:rPr>
                          <w:sz w:val="24"/>
                          <w:szCs w:val="24"/>
                        </w:rPr>
                        <w:t>Notary Public</w:t>
                      </w:r>
                    </w:p>
                    <w:p w14:paraId="35CE922B" w14:textId="77777777" w:rsidR="00436F85" w:rsidRPr="00A92214" w:rsidRDefault="00436F85" w:rsidP="00436F85">
                      <w:pPr>
                        <w:rPr>
                          <w:sz w:val="24"/>
                          <w:szCs w:val="24"/>
                        </w:rPr>
                      </w:pPr>
                      <w:r w:rsidRPr="00383EE8">
                        <w:rPr>
                          <w:sz w:val="24"/>
                          <w:szCs w:val="24"/>
                        </w:rPr>
                        <w:t>Lawyer</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D931E02" wp14:editId="3A0EAD03">
                <wp:simplePos x="0" y="0"/>
                <wp:positionH relativeFrom="column">
                  <wp:posOffset>3470275</wp:posOffset>
                </wp:positionH>
                <wp:positionV relativeFrom="paragraph">
                  <wp:posOffset>250825</wp:posOffset>
                </wp:positionV>
                <wp:extent cx="997585" cy="708025"/>
                <wp:effectExtent l="0" t="0" r="0" b="0"/>
                <wp:wrapNone/>
                <wp:docPr id="436964982" name="Kotak Teks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85" cy="708025"/>
                        </a:xfrm>
                        <a:prstGeom prst="rect">
                          <a:avLst/>
                        </a:prstGeom>
                        <a:solidFill>
                          <a:srgbClr val="FFFFFF"/>
                        </a:solidFill>
                        <a:ln>
                          <a:noFill/>
                        </a:ln>
                      </wps:spPr>
                      <wps:txbx>
                        <w:txbxContent>
                          <w:p w14:paraId="7CF584C5" w14:textId="77777777" w:rsidR="00436F85" w:rsidRPr="00A92214" w:rsidRDefault="00436F85" w:rsidP="00436F85">
                            <w:pPr>
                              <w:rPr>
                                <w:sz w:val="18"/>
                                <w:szCs w:val="18"/>
                              </w:rPr>
                            </w:pPr>
                            <w:r w:rsidRPr="00383EE8">
                              <w:rPr>
                                <w:sz w:val="18"/>
                                <w:szCs w:val="18"/>
                              </w:rPr>
                              <w:t>Role in Forming Fiduciary Guarantee Law</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5D931E02" id="Kotak Teks 58" o:spid="_x0000_s1035" type="#_x0000_t202" style="position:absolute;left:0;text-align:left;margin-left:273.25pt;margin-top:19.75pt;width:78.55pt;height:5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" stroked="f">
                <v:textbox>
                  <w:txbxContent>
                    <w:p w14:paraId="7CF584C5" w14:textId="77777777" w:rsidR="00436F85" w:rsidRPr="00A92214" w:rsidRDefault="00436F85" w:rsidP="00436F85">
                      <w:pPr>
                        <w:rPr>
                          <w:sz w:val="18"/>
                          <w:szCs w:val="18"/>
                        </w:rPr>
                      </w:pPr>
                      <w:r w:rsidRPr="00383EE8">
                        <w:rPr>
                          <w:sz w:val="18"/>
                          <w:szCs w:val="18"/>
                        </w:rPr>
                        <w:t>Role in Forming Fiduciary Guarantee Law</w:t>
                      </w:r>
                    </w:p>
                  </w:txbxContent>
                </v:textbox>
              </v:shape>
            </w:pict>
          </mc:Fallback>
        </mc:AlternateContent>
      </w:r>
      <w:r w:rsidR="00436F85" w:rsidRPr="00436F85">
        <w:rPr>
          <w:rFonts w:ascii="Calibri Light" w:hAnsi="Calibri Light" w:cs="Calibri Light"/>
          <w:sz w:val="24"/>
          <w:szCs w:val="24"/>
          <w:lang w:val="id-ID"/>
        </w:rPr>
        <w:tab/>
      </w:r>
    </w:p>
    <w:p w14:paraId="4DA71B83" w14:textId="584209B5"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86912" behindDoc="0" locked="0" layoutInCell="1" allowOverlap="1" wp14:anchorId="6FF3254A" wp14:editId="114D299C">
                <wp:simplePos x="0" y="0"/>
                <wp:positionH relativeFrom="column">
                  <wp:posOffset>1455420</wp:posOffset>
                </wp:positionH>
                <wp:positionV relativeFrom="paragraph">
                  <wp:posOffset>15875</wp:posOffset>
                </wp:positionV>
                <wp:extent cx="1207770" cy="287020"/>
                <wp:effectExtent l="0" t="0" r="0" b="0"/>
                <wp:wrapNone/>
                <wp:docPr id="781922636" name="Kotak Teks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287020"/>
                        </a:xfrm>
                        <a:prstGeom prst="rect">
                          <a:avLst/>
                        </a:prstGeom>
                        <a:noFill/>
                        <a:ln>
                          <a:noFill/>
                        </a:ln>
                      </wps:spPr>
                      <wps:txbx>
                        <w:txbxContent>
                          <w:p w14:paraId="22B341D6" w14:textId="77777777" w:rsidR="00436F85" w:rsidRPr="00A92214" w:rsidRDefault="00436F85" w:rsidP="00436F85">
                            <w:pPr>
                              <w:jc w:val="center"/>
                              <w:rPr>
                                <w:sz w:val="24"/>
                                <w:szCs w:val="24"/>
                              </w:rPr>
                            </w:pPr>
                            <w:r w:rsidRPr="00383EE8">
                              <w:rPr>
                                <w:sz w:val="24"/>
                                <w:szCs w:val="24"/>
                              </w:rPr>
                              <w:t>Defendant</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6FF3254A" id="Kotak Teks 56" o:spid="_x0000_s1036" type="#_x0000_t202" style="position:absolute;left:0;text-align:left;margin-left:114.6pt;margin-top:1.25pt;width:95.1pt;height:22.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" filled="f" stroked="f">
                <v:textbox>
                  <w:txbxContent>
                    <w:p w14:paraId="22B341D6" w14:textId="77777777" w:rsidR="00436F85" w:rsidRPr="00A92214" w:rsidRDefault="00436F85" w:rsidP="00436F85">
                      <w:pPr>
                        <w:jc w:val="center"/>
                        <w:rPr>
                          <w:sz w:val="24"/>
                          <w:szCs w:val="24"/>
                        </w:rPr>
                      </w:pPr>
                      <w:r w:rsidRPr="00383EE8">
                        <w:rPr>
                          <w:sz w:val="24"/>
                          <w:szCs w:val="24"/>
                        </w:rPr>
                        <w:t>Defendant</w:t>
                      </w:r>
                    </w:p>
                  </w:txbxContent>
                </v:textbox>
              </v:shape>
            </w:pict>
          </mc:Fallback>
        </mc:AlternateContent>
      </w:r>
    </w:p>
    <w:p w14:paraId="1ED75C44" w14:textId="696AEFC9"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0" distB="0" distL="114300" distR="114300" simplePos="0" relativeHeight="251673600" behindDoc="0" locked="0" layoutInCell="1" allowOverlap="1" wp14:anchorId="5DEA7DAB" wp14:editId="2271237B">
                <wp:simplePos x="0" y="0"/>
                <wp:positionH relativeFrom="column">
                  <wp:posOffset>692150</wp:posOffset>
                </wp:positionH>
                <wp:positionV relativeFrom="paragraph">
                  <wp:posOffset>224155</wp:posOffset>
                </wp:positionV>
                <wp:extent cx="635" cy="306705"/>
                <wp:effectExtent l="76200" t="38100" r="56515" b="0"/>
                <wp:wrapNone/>
                <wp:docPr id="472275698" name="Konektor Panah Lurus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0670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3334824" id="Konektor Panah Lurus 54" o:spid="_x0000_s1026" type="#_x0000_t32" style="position:absolute;margin-left:54.5pt;margin-top:17.65pt;width:.05pt;height:24.1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">
                <v:stroke endarrow="block"/>
              </v:shape>
            </w:pict>
          </mc:Fallback>
        </mc:AlternateContent>
      </w:r>
      <w:r w:rsidR="00436F85" w:rsidRPr="00436F85">
        <w:rPr>
          <w:rFonts w:ascii="Calibri Light" w:hAnsi="Calibri Light" w:cs="Calibri Light"/>
          <w:sz w:val="24"/>
          <w:szCs w:val="24"/>
          <w:lang w:val="id-ID"/>
        </w:rPr>
        <w:tab/>
      </w:r>
    </w:p>
    <w:p w14:paraId="46FB50DA" w14:textId="34A358D1"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4294967295" distB="4294967295" distL="114300" distR="114300" simplePos="0" relativeHeight="251674624" behindDoc="0" locked="0" layoutInCell="1" allowOverlap="1" wp14:anchorId="07E3F7A5" wp14:editId="7B3829AA">
                <wp:simplePos x="0" y="0"/>
                <wp:positionH relativeFrom="column">
                  <wp:posOffset>3099435</wp:posOffset>
                </wp:positionH>
                <wp:positionV relativeFrom="paragraph">
                  <wp:posOffset>252094</wp:posOffset>
                </wp:positionV>
                <wp:extent cx="1556385" cy="0"/>
                <wp:effectExtent l="38100" t="76200" r="0" b="76200"/>
                <wp:wrapNone/>
                <wp:docPr id="2071830507" name="Konektor Panah Lurus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6385"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51895FE5" id="Konektor Panah Lurus 52" o:spid="_x0000_s1026" type="#_x0000_t32" style="position:absolute;margin-left:244.05pt;margin-top:19.85pt;width:122.55pt;height:0;flip:x;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">
                <v:stroke endarrow="block"/>
              </v:shape>
            </w:pict>
          </mc:Fallback>
        </mc:AlternateContent>
      </w:r>
      <w:r>
        <w:rPr>
          <w:noProof/>
        </w:rPr>
        <mc:AlternateContent>
          <mc:Choice Requires="wps">
            <w:drawing>
              <wp:anchor distT="0" distB="0" distL="114300" distR="114300" simplePos="0" relativeHeight="251687936" behindDoc="0" locked="0" layoutInCell="1" allowOverlap="1" wp14:anchorId="4FA02558" wp14:editId="1B6FE3C4">
                <wp:simplePos x="0" y="0"/>
                <wp:positionH relativeFrom="column">
                  <wp:posOffset>1981835</wp:posOffset>
                </wp:positionH>
                <wp:positionV relativeFrom="paragraph">
                  <wp:posOffset>163830</wp:posOffset>
                </wp:positionV>
                <wp:extent cx="1207770" cy="287020"/>
                <wp:effectExtent l="0" t="0" r="0" b="0"/>
                <wp:wrapNone/>
                <wp:docPr id="1239738731" name="Kotak Teks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287020"/>
                        </a:xfrm>
                        <a:prstGeom prst="rect">
                          <a:avLst/>
                        </a:prstGeom>
                        <a:noFill/>
                        <a:ln>
                          <a:noFill/>
                        </a:ln>
                      </wps:spPr>
                      <wps:txbx>
                        <w:txbxContent>
                          <w:p w14:paraId="39AA1275" w14:textId="77777777" w:rsidR="00436F85" w:rsidRPr="00A92214" w:rsidRDefault="00436F85" w:rsidP="00436F85">
                            <w:pPr>
                              <w:jc w:val="center"/>
                              <w:rPr>
                                <w:sz w:val="24"/>
                                <w:szCs w:val="24"/>
                              </w:rPr>
                            </w:pPr>
                            <w:r w:rsidRPr="00A92214">
                              <w:rPr>
                                <w:sz w:val="24"/>
                                <w:szCs w:val="24"/>
                              </w:rPr>
                              <w:t>Feedback</w:t>
                            </w:r>
                          </w:p>
                        </w:txbxContent>
                      </wps:txbx>
                      <wps:bodyPr rot="0" vert="horz" wrap="square" lIns="91440" tIns="45720" rIns="91440" bIns="45720" anchor="t" anchorCtr="0" upright="1"/>
                    </wps:wsp>
                  </a:graphicData>
                </a:graphic>
                <wp14:sizeRelH relativeFrom="margin">
                  <wp14:pctWidth>0</wp14:pctWidth>
                </wp14:sizeRelH>
                <wp14:sizeRelV relativeFrom="margin">
                  <wp14:pctHeight>0</wp14:pctHeight>
                </wp14:sizeRelV>
              </wp:anchor>
            </w:drawing>
          </mc:Choice>
          <mc:Fallback>
            <w:pict>
              <v:shape w14:anchorId="4FA02558" id="Kotak Teks 50" o:spid="_x0000_s1037" type="#_x0000_t202" style="position:absolute;left:0;text-align:left;margin-left:156.05pt;margin-top:12.9pt;width:95.1pt;height:2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" filled="f" stroked="f">
                <v:textbox>
                  <w:txbxContent>
                    <w:p w14:paraId="39AA1275" w14:textId="77777777" w:rsidR="00436F85" w:rsidRPr="00A92214" w:rsidRDefault="00436F85" w:rsidP="00436F85">
                      <w:pPr>
                        <w:jc w:val="center"/>
                        <w:rPr>
                          <w:sz w:val="24"/>
                          <w:szCs w:val="24"/>
                        </w:rPr>
                      </w:pPr>
                      <w:r w:rsidRPr="00A92214">
                        <w:rPr>
                          <w:sz w:val="24"/>
                          <w:szCs w:val="24"/>
                        </w:rPr>
                        <w:t>Feedback</w:t>
                      </w:r>
                    </w:p>
                  </w:txbxContent>
                </v:textbox>
              </v:shape>
            </w:pict>
          </mc:Fallback>
        </mc:AlternateContent>
      </w:r>
    </w:p>
    <w:p w14:paraId="3259A538" w14:textId="581104F3" w:rsidR="00436F85" w:rsidRPr="00436F85" w:rsidRDefault="004B11C1" w:rsidP="00436F85">
      <w:pPr>
        <w:spacing w:before="120" w:after="120"/>
        <w:ind w:left="440" w:right="-1" w:hanging="14"/>
        <w:jc w:val="both"/>
        <w:rPr>
          <w:rFonts w:ascii="Calibri Light" w:hAnsi="Calibri Light" w:cs="Calibri Light"/>
          <w:sz w:val="24"/>
          <w:szCs w:val="24"/>
          <w:lang w:val="id-ID"/>
        </w:rPr>
      </w:pPr>
      <w:r>
        <w:rPr>
          <w:noProof/>
        </w:rPr>
        <mc:AlternateContent>
          <mc:Choice Requires="wps">
            <w:drawing>
              <wp:anchor distT="4294967295" distB="4294967295" distL="114300" distR="114300" simplePos="0" relativeHeight="251675648" behindDoc="0" locked="0" layoutInCell="1" allowOverlap="1" wp14:anchorId="4DC587D8" wp14:editId="4E66C7EF">
                <wp:simplePos x="0" y="0"/>
                <wp:positionH relativeFrom="column">
                  <wp:posOffset>700405</wp:posOffset>
                </wp:positionH>
                <wp:positionV relativeFrom="paragraph">
                  <wp:posOffset>24764</wp:posOffset>
                </wp:positionV>
                <wp:extent cx="1341120" cy="0"/>
                <wp:effectExtent l="38100" t="76200" r="0" b="76200"/>
                <wp:wrapNone/>
                <wp:docPr id="1609509842" name="Konektor Panah Lurus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41120"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70BF1F9B" id="Konektor Panah Lurus 48" o:spid="_x0000_s1026" type="#_x0000_t32" style="position:absolute;margin-left:55.15pt;margin-top:1.95pt;width:105.6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">
                <v:stroke endarrow="block"/>
              </v:shape>
            </w:pict>
          </mc:Fallback>
        </mc:AlternateContent>
      </w:r>
      <w:r w:rsidR="00436F85" w:rsidRPr="00436F85">
        <w:rPr>
          <w:rFonts w:ascii="Calibri Light" w:hAnsi="Calibri Light" w:cs="Calibri Light"/>
          <w:sz w:val="24"/>
          <w:szCs w:val="24"/>
          <w:lang w:val="id-ID"/>
        </w:rPr>
        <w:tab/>
      </w:r>
    </w:p>
    <w:p w14:paraId="34243002" w14:textId="77777777" w:rsidR="00436F85" w:rsidRPr="00436F85" w:rsidRDefault="00436F85" w:rsidP="00436F85">
      <w:pPr>
        <w:spacing w:before="120" w:after="120"/>
        <w:ind w:left="440" w:right="-1" w:hanging="14"/>
        <w:jc w:val="both"/>
        <w:rPr>
          <w:rFonts w:ascii="Calibri Light" w:hAnsi="Calibri Light" w:cs="Calibri Light"/>
          <w:i/>
          <w:iCs/>
          <w:sz w:val="24"/>
          <w:szCs w:val="24"/>
          <w:lang w:val="id-ID"/>
        </w:rPr>
      </w:pPr>
      <w:r w:rsidRPr="00436F85">
        <w:rPr>
          <w:rFonts w:ascii="Calibri Light" w:hAnsi="Calibri Light" w:cs="Calibri Light"/>
          <w:b/>
          <w:bCs/>
          <w:i/>
          <w:iCs/>
          <w:sz w:val="24"/>
          <w:szCs w:val="24"/>
          <w:lang w:val="id-ID"/>
        </w:rPr>
        <w:t>Figure 1.</w:t>
      </w:r>
      <w:r w:rsidRPr="00436F85">
        <w:rPr>
          <w:rFonts w:ascii="Calibri Light" w:hAnsi="Calibri Light" w:cs="Calibri Light"/>
          <w:i/>
          <w:iCs/>
          <w:sz w:val="24"/>
          <w:szCs w:val="24"/>
          <w:lang w:val="id-ID"/>
        </w:rPr>
        <w:t xml:space="preserve"> The role of jurisprudence in the formation of fiduciary guarantee laws</w:t>
      </w:r>
    </w:p>
    <w:p w14:paraId="6B528E52" w14:textId="77777777" w:rsidR="00436F85" w:rsidRPr="00436F85" w:rsidRDefault="00436F85" w:rsidP="00436F85">
      <w:pPr>
        <w:spacing w:before="120" w:after="120"/>
        <w:ind w:left="440" w:right="-1" w:hanging="14"/>
        <w:jc w:val="both"/>
        <w:rPr>
          <w:rFonts w:ascii="Calibri Light" w:hAnsi="Calibri Light" w:cs="Calibri Light"/>
          <w:sz w:val="24"/>
          <w:szCs w:val="24"/>
          <w:lang w:val="id-ID"/>
        </w:rPr>
      </w:pPr>
    </w:p>
    <w:p w14:paraId="4DBE230B" w14:textId="77777777" w:rsidR="00371C69" w:rsidRDefault="00436F85" w:rsidP="00436F85">
      <w:pPr>
        <w:spacing w:before="120" w:after="120"/>
        <w:ind w:left="440" w:right="-1" w:hanging="14"/>
        <w:jc w:val="both"/>
        <w:rPr>
          <w:rFonts w:ascii="Calibri Light" w:hAnsi="Calibri Light" w:cs="Calibri Light"/>
          <w:sz w:val="24"/>
          <w:szCs w:val="24"/>
          <w:lang w:val="id-ID"/>
        </w:rPr>
      </w:pPr>
      <w:r w:rsidRPr="00436F85">
        <w:rPr>
          <w:rFonts w:ascii="Calibri Light" w:hAnsi="Calibri Light" w:cs="Calibri Light"/>
          <w:sz w:val="24"/>
          <w:szCs w:val="24"/>
          <w:lang w:val="id-ID"/>
        </w:rPr>
        <w:t>In Law Number 10 of 1998 concerning amendments to Law Number 7 of 1992 concerning Banking it is explained that fiduciary guarantees are an implementation of the precautionary principle. Law Number 42 of 1999 concerning fiduciary guarantees article 27 paragraph (3) explains that the advantage of having a fiduciary guarantee is that this guarantee will not be void if the debtor is bankrupt. However, from the consumer's point of view, the fiduciary juridical function in a fiduciary deed is not very profitable for the consumer. Consumers as creditors only have legal certainty over the repayment of their loans. Because the legal regulations for fiduciary guarantees are more in favor of the debtor. As a result, this rule of law can be abused by the debtor to charge much higher interest and fines. Even though the purpose of the implications of fiduciary guarantees is essential to obtain justice, legal certainty, and legal benefits.</w:t>
      </w:r>
      <w:r w:rsidR="00371C69">
        <w:rPr>
          <w:rFonts w:ascii="Calibri Light" w:hAnsi="Calibri Light" w:cs="Calibri Light"/>
          <w:sz w:val="24"/>
          <w:szCs w:val="24"/>
          <w:lang w:val="id-ID"/>
        </w:rPr>
        <w:t xml:space="preserve"> </w:t>
      </w:r>
    </w:p>
    <w:p w14:paraId="23A6DB4A" w14:textId="12534D2B" w:rsidR="00F93F4E" w:rsidRDefault="00436F85" w:rsidP="00436F85">
      <w:pPr>
        <w:spacing w:before="120" w:after="120"/>
        <w:ind w:left="440" w:right="-1" w:hanging="14"/>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2 factors from the UUJF can support the achievement of the legal objectives of fiduciary guarantees as shown in Figure 2. </w:t>
      </w:r>
      <w:bookmarkStart w:id="0" w:name="_Toc428300886"/>
      <w:bookmarkStart w:id="1" w:name="_Toc428301110"/>
      <w:bookmarkStart w:id="2" w:name="_Toc428345663"/>
      <w:bookmarkStart w:id="3" w:name="_Toc428350820"/>
      <w:bookmarkStart w:id="4" w:name="_Toc428359320"/>
    </w:p>
    <w:p w14:paraId="20C41AE1" w14:textId="77777777" w:rsidR="00371C69" w:rsidRDefault="00371C69" w:rsidP="00436F85">
      <w:pPr>
        <w:spacing w:before="120" w:after="120"/>
        <w:ind w:left="440" w:right="-1" w:hanging="14"/>
        <w:jc w:val="both"/>
        <w:rPr>
          <w:rFonts w:ascii="Calibri Light" w:hAnsi="Calibri Light" w:cs="Calibri Light"/>
          <w:sz w:val="24"/>
          <w:szCs w:val="24"/>
          <w:lang w:val="id-ID"/>
        </w:rPr>
      </w:pPr>
    </w:p>
    <w:bookmarkEnd w:id="0"/>
    <w:bookmarkEnd w:id="1"/>
    <w:bookmarkEnd w:id="2"/>
    <w:bookmarkEnd w:id="3"/>
    <w:bookmarkEnd w:id="4"/>
    <w:p w14:paraId="3749A793" w14:textId="30DE35AC" w:rsidR="00F93F4E" w:rsidRPr="00F93F4E" w:rsidRDefault="004B11C1" w:rsidP="00F93F4E">
      <w:pPr>
        <w:autoSpaceDE/>
        <w:autoSpaceDN/>
        <w:spacing w:after="200" w:line="276" w:lineRule="auto"/>
        <w:ind w:left="2880"/>
        <w:rPr>
          <w:lang w:val="id-ID" w:eastAsia="en-US"/>
        </w:rPr>
      </w:pPr>
      <w:r>
        <w:rPr>
          <w:noProof/>
        </w:rPr>
        <mc:AlternateContent>
          <mc:Choice Requires="wps">
            <w:drawing>
              <wp:anchor distT="0" distB="0" distL="114299" distR="114299" simplePos="0" relativeHeight="251707392" behindDoc="0" locked="0" layoutInCell="1" allowOverlap="1" wp14:anchorId="2DF9525F" wp14:editId="4B12F217">
                <wp:simplePos x="0" y="0"/>
                <wp:positionH relativeFrom="column">
                  <wp:posOffset>1036319</wp:posOffset>
                </wp:positionH>
                <wp:positionV relativeFrom="paragraph">
                  <wp:posOffset>236220</wp:posOffset>
                </wp:positionV>
                <wp:extent cx="0" cy="247650"/>
                <wp:effectExtent l="76200" t="0" r="38100" b="38100"/>
                <wp:wrapNone/>
                <wp:docPr id="347577688" name="Konektor Panah Lurus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53025E7" id="Konektor Panah Lurus 46" o:spid="_x0000_s1026" type="#_x0000_t32" style="position:absolute;margin-left:81.6pt;margin-top:18.6pt;width:0;height:19.5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">
                <v:stroke endarrow="block"/>
              </v:shape>
            </w:pict>
          </mc:Fallback>
        </mc:AlternateContent>
      </w:r>
      <w:r>
        <w:rPr>
          <w:noProof/>
        </w:rPr>
        <mc:AlternateContent>
          <mc:Choice Requires="wps">
            <w:drawing>
              <wp:anchor distT="0" distB="0" distL="114300" distR="114300" simplePos="0" relativeHeight="251706368" behindDoc="0" locked="0" layoutInCell="1" allowOverlap="1" wp14:anchorId="50D9C560" wp14:editId="49FB1E58">
                <wp:simplePos x="0" y="0"/>
                <wp:positionH relativeFrom="column">
                  <wp:posOffset>969645</wp:posOffset>
                </wp:positionH>
                <wp:positionV relativeFrom="paragraph">
                  <wp:posOffset>160020</wp:posOffset>
                </wp:positionV>
                <wp:extent cx="1552575" cy="19050"/>
                <wp:effectExtent l="38100" t="57150" r="0" b="76200"/>
                <wp:wrapNone/>
                <wp:docPr id="1537086541" name="Konektor Panah Lurus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1905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1D34A1EC" id="Konektor Panah Lurus 44" o:spid="_x0000_s1026" type="#_x0000_t32" style="position:absolute;margin-left:76.35pt;margin-top:12.6pt;width:122.25pt;height:1.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">
                <v:stroke endarrow="block"/>
              </v:shape>
            </w:pict>
          </mc:Fallback>
        </mc:AlternateContent>
      </w:r>
      <w:r>
        <w:rPr>
          <w:noProof/>
        </w:rPr>
        <mc:AlternateContent>
          <mc:Choice Requires="wps">
            <w:drawing>
              <wp:anchor distT="0" distB="0" distL="114300" distR="114300" simplePos="0" relativeHeight="251705344" behindDoc="0" locked="0" layoutInCell="1" allowOverlap="1" wp14:anchorId="4D75DCED" wp14:editId="7AB86B94">
                <wp:simplePos x="0" y="0"/>
                <wp:positionH relativeFrom="column">
                  <wp:posOffset>2522220</wp:posOffset>
                </wp:positionH>
                <wp:positionV relativeFrom="paragraph">
                  <wp:posOffset>160020</wp:posOffset>
                </wp:positionV>
                <wp:extent cx="1885950" cy="9525"/>
                <wp:effectExtent l="38100" t="76200" r="0" b="66675"/>
                <wp:wrapNone/>
                <wp:docPr id="693762621" name="Konektor Panah Lurus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85950" cy="952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25AED63D" id="Konektor Panah Lurus 42" o:spid="_x0000_s1026" type="#_x0000_t32" style="position:absolute;margin-left:198.6pt;margin-top:12.6pt;width:148.5pt;height:.75pt;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">
                <v:stroke endarrow="block"/>
              </v:shape>
            </w:pict>
          </mc:Fallback>
        </mc:AlternateContent>
      </w:r>
      <w:r>
        <w:rPr>
          <w:noProof/>
        </w:rPr>
        <mc:AlternateContent>
          <mc:Choice Requires="wps">
            <w:drawing>
              <wp:anchor distT="0" distB="0" distL="114300" distR="114300" simplePos="0" relativeHeight="251704320" behindDoc="0" locked="0" layoutInCell="1" allowOverlap="1" wp14:anchorId="3DA93CE6" wp14:editId="15295971">
                <wp:simplePos x="0" y="0"/>
                <wp:positionH relativeFrom="column">
                  <wp:posOffset>4398645</wp:posOffset>
                </wp:positionH>
                <wp:positionV relativeFrom="paragraph">
                  <wp:posOffset>179070</wp:posOffset>
                </wp:positionV>
                <wp:extent cx="9525" cy="990600"/>
                <wp:effectExtent l="38100" t="38100" r="47625" b="0"/>
                <wp:wrapNone/>
                <wp:docPr id="1425918095" name="Konektor Panah Lurus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99060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0976F2B7" id="Konektor Panah Lurus 40" o:spid="_x0000_s1026" type="#_x0000_t32" style="position:absolute;margin-left:346.35pt;margin-top:14.1pt;width:.75pt;height:78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">
                <v:stroke endarrow="block"/>
              </v:shape>
            </w:pict>
          </mc:Fallback>
        </mc:AlternateContent>
      </w:r>
      <w:r w:rsidR="00F93F4E" w:rsidRPr="00F93F4E">
        <w:rPr>
          <w:lang w:val="id-ID" w:eastAsia="en-US"/>
        </w:rPr>
        <w:t>Feed Back</w:t>
      </w:r>
    </w:p>
    <w:p w14:paraId="1FAE9563" w14:textId="77777777" w:rsidR="00F93F4E" w:rsidRPr="00F93F4E" w:rsidRDefault="00F93F4E" w:rsidP="00F93F4E">
      <w:pPr>
        <w:autoSpaceDE/>
        <w:autoSpaceDN/>
        <w:spacing w:after="200" w:line="276" w:lineRule="auto"/>
        <w:ind w:left="2880"/>
        <w:rPr>
          <w:lang w:val="id-ID" w:eastAsia="en-US"/>
        </w:rPr>
      </w:pPr>
    </w:p>
    <w:p w14:paraId="07A5A86C" w14:textId="77777777" w:rsidR="00F93F4E" w:rsidRPr="00F93F4E" w:rsidRDefault="00F93F4E" w:rsidP="00F93F4E">
      <w:pPr>
        <w:autoSpaceDE/>
        <w:autoSpaceDN/>
        <w:ind w:left="1440"/>
        <w:rPr>
          <w:lang w:val="id-ID" w:eastAsia="en-US"/>
        </w:rPr>
      </w:pPr>
      <w:r w:rsidRPr="00F93F4E">
        <w:rPr>
          <w:lang w:val="id-ID" w:eastAsia="en-US"/>
        </w:rPr>
        <w:t>Potency                          Conceptual                      Operational</w:t>
      </w:r>
    </w:p>
    <w:p w14:paraId="793AE636" w14:textId="77777777" w:rsidR="00F93F4E" w:rsidRPr="00F93F4E" w:rsidRDefault="00F93F4E" w:rsidP="00F93F4E">
      <w:pPr>
        <w:autoSpaceDE/>
        <w:autoSpaceDN/>
        <w:ind w:left="1440"/>
        <w:rPr>
          <w:lang w:val="id-ID" w:eastAsia="en-US"/>
        </w:rPr>
      </w:pPr>
      <w:r w:rsidRPr="00F93F4E">
        <w:rPr>
          <w:lang w:val="id-ID" w:eastAsia="en-US"/>
        </w:rPr>
        <w:t xml:space="preserve">-Judge                                Theory                             Practice                                            </w:t>
      </w:r>
    </w:p>
    <w:p w14:paraId="639EA18C" w14:textId="5CAE1775" w:rsidR="00F93F4E" w:rsidRPr="00F93F4E" w:rsidRDefault="004B11C1" w:rsidP="00F93F4E">
      <w:pPr>
        <w:autoSpaceDE/>
        <w:autoSpaceDN/>
        <w:ind w:left="1440"/>
        <w:rPr>
          <w:lang w:val="id-ID" w:eastAsia="en-US"/>
        </w:rPr>
      </w:pPr>
      <w:r>
        <w:rPr>
          <w:noProof/>
        </w:rPr>
        <mc:AlternateContent>
          <mc:Choice Requires="wps">
            <w:drawing>
              <wp:anchor distT="0" distB="0" distL="114300" distR="114300" simplePos="0" relativeHeight="251702272" behindDoc="0" locked="0" layoutInCell="1" allowOverlap="1" wp14:anchorId="2092245D" wp14:editId="2105201F">
                <wp:simplePos x="0" y="0"/>
                <wp:positionH relativeFrom="column">
                  <wp:posOffset>1945640</wp:posOffset>
                </wp:positionH>
                <wp:positionV relativeFrom="paragraph">
                  <wp:posOffset>74930</wp:posOffset>
                </wp:positionV>
                <wp:extent cx="2182495" cy="361950"/>
                <wp:effectExtent l="0" t="0" r="46355" b="57150"/>
                <wp:wrapNone/>
                <wp:docPr id="649001728" name="Konektor Panah Lurus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2495" cy="361950"/>
                        </a:xfrm>
                        <a:prstGeom prst="straightConnector1">
                          <a:avLst/>
                        </a:prstGeom>
                        <a:noFill/>
                        <a:ln w="9525">
                          <a:solidFill>
                            <a:srgbClr val="000000"/>
                          </a:solidFill>
                          <a:prstDash val="sysDot"/>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D20CEE2" id="Konektor Panah Lurus 38" o:spid="_x0000_s1026" type="#_x0000_t32" style="position:absolute;margin-left:153.2pt;margin-top:5.9pt;width:171.85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">
                <v:stroke dashstyle="1 1" endarrow="block"/>
              </v:shape>
            </w:pict>
          </mc:Fallback>
        </mc:AlternateContent>
      </w:r>
      <w:r>
        <w:rPr>
          <w:noProof/>
        </w:rPr>
        <mc:AlternateContent>
          <mc:Choice Requires="wps">
            <w:drawing>
              <wp:anchor distT="0" distB="0" distL="114299" distR="114299" simplePos="0" relativeHeight="251698176" behindDoc="0" locked="0" layoutInCell="1" allowOverlap="1" wp14:anchorId="2189D157" wp14:editId="4CF6DCFE">
                <wp:simplePos x="0" y="0"/>
                <wp:positionH relativeFrom="column">
                  <wp:posOffset>3636644</wp:posOffset>
                </wp:positionH>
                <wp:positionV relativeFrom="paragraph">
                  <wp:posOffset>30480</wp:posOffset>
                </wp:positionV>
                <wp:extent cx="0" cy="809625"/>
                <wp:effectExtent l="76200" t="38100" r="38100" b="0"/>
                <wp:wrapNone/>
                <wp:docPr id="1418747459" name="Konektor Panah Lurus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0962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16D0A3E1" id="Konektor Panah Lurus 36" o:spid="_x0000_s1026" type="#_x0000_t32" style="position:absolute;margin-left:286.35pt;margin-top:2.4pt;width:0;height:63.75pt;flip:y;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">
                <v:stroke endarrow="block"/>
              </v:shape>
            </w:pict>
          </mc:Fallback>
        </mc:AlternateContent>
      </w:r>
      <w:r>
        <w:rPr>
          <w:noProof/>
        </w:rPr>
        <mc:AlternateContent>
          <mc:Choice Requires="wps">
            <w:drawing>
              <wp:anchor distT="0" distB="0" distL="114299" distR="114299" simplePos="0" relativeHeight="251697152" behindDoc="0" locked="0" layoutInCell="1" allowOverlap="1" wp14:anchorId="3F30AA02" wp14:editId="720F3739">
                <wp:simplePos x="0" y="0"/>
                <wp:positionH relativeFrom="column">
                  <wp:posOffset>2598419</wp:posOffset>
                </wp:positionH>
                <wp:positionV relativeFrom="paragraph">
                  <wp:posOffset>78105</wp:posOffset>
                </wp:positionV>
                <wp:extent cx="0" cy="619125"/>
                <wp:effectExtent l="76200" t="38100" r="38100" b="0"/>
                <wp:wrapNone/>
                <wp:docPr id="561353999" name="Konektor Panah Lurus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1912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5FF8148D" id="Konektor Panah Lurus 34" o:spid="_x0000_s1026" type="#_x0000_t32" style="position:absolute;margin-left:204.6pt;margin-top:6.15pt;width:0;height:48.75pt;flip:y;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">
                <v:stroke endarrow="block"/>
              </v:shape>
            </w:pict>
          </mc:Fallback>
        </mc:AlternateContent>
      </w:r>
      <w:r>
        <w:rPr>
          <w:noProof/>
        </w:rPr>
        <mc:AlternateContent>
          <mc:Choice Requires="wps">
            <w:drawing>
              <wp:anchor distT="0" distB="0" distL="114300" distR="114300" simplePos="0" relativeHeight="251695104" behindDoc="0" locked="0" layoutInCell="1" allowOverlap="1" wp14:anchorId="48F6D96E" wp14:editId="1A5FFFA2">
                <wp:simplePos x="0" y="0"/>
                <wp:positionH relativeFrom="column">
                  <wp:posOffset>1541145</wp:posOffset>
                </wp:positionH>
                <wp:positionV relativeFrom="paragraph">
                  <wp:posOffset>78105</wp:posOffset>
                </wp:positionV>
                <wp:extent cx="95250" cy="114300"/>
                <wp:effectExtent l="0" t="38100" r="38100" b="0"/>
                <wp:wrapNone/>
                <wp:docPr id="1706925352" name="Konektor Panah Lurus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 cy="11430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7834C5AE" id="Konektor Panah Lurus 32" o:spid="_x0000_s1026" type="#_x0000_t32" style="position:absolute;margin-left:121.35pt;margin-top:6.15pt;width:7.5pt;height:9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">
                <v:stroke endarrow="block"/>
              </v:shape>
            </w:pict>
          </mc:Fallback>
        </mc:AlternateContent>
      </w:r>
      <w:r w:rsidR="00F93F4E" w:rsidRPr="00F93F4E">
        <w:rPr>
          <w:lang w:val="id-ID" w:eastAsia="en-US"/>
        </w:rPr>
        <w:t>-Lawyer       Justice</w:t>
      </w:r>
    </w:p>
    <w:p w14:paraId="57A8627B" w14:textId="7F3B7FB3" w:rsidR="00F93F4E" w:rsidRPr="00F93F4E" w:rsidRDefault="004B11C1" w:rsidP="00F93F4E">
      <w:pPr>
        <w:autoSpaceDE/>
        <w:autoSpaceDN/>
        <w:ind w:left="1440"/>
        <w:rPr>
          <w:lang w:val="id-ID" w:eastAsia="en-US"/>
        </w:rPr>
      </w:pPr>
      <w:r>
        <w:rPr>
          <w:noProof/>
        </w:rPr>
        <mc:AlternateContent>
          <mc:Choice Requires="wps">
            <w:drawing>
              <wp:anchor distT="0" distB="0" distL="114300" distR="114300" simplePos="0" relativeHeight="251693056" behindDoc="0" locked="0" layoutInCell="1" allowOverlap="1" wp14:anchorId="41002E79" wp14:editId="0E8E2C05">
                <wp:simplePos x="0" y="0"/>
                <wp:positionH relativeFrom="column">
                  <wp:posOffset>1360170</wp:posOffset>
                </wp:positionH>
                <wp:positionV relativeFrom="paragraph">
                  <wp:posOffset>46355</wp:posOffset>
                </wp:positionV>
                <wp:extent cx="180975" cy="590550"/>
                <wp:effectExtent l="0" t="0" r="9525" b="0"/>
                <wp:wrapNone/>
                <wp:docPr id="947102482" name="Konektor Panah Lurus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 cy="590550"/>
                        </a:xfrm>
                        <a:prstGeom prst="straightConnector1">
                          <a:avLst/>
                        </a:prstGeom>
                        <a:noFill/>
                        <a:ln w="9525">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16326764" id="Konektor Panah Lurus 30" o:spid="_x0000_s1026" type="#_x0000_t32" style="position:absolute;margin-left:107.1pt;margin-top:3.65pt;width:14.25pt;height:46.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">
                <v:stroke dashstyle="1 1"/>
              </v:shape>
            </w:pict>
          </mc:Fallback>
        </mc:AlternateContent>
      </w:r>
      <w:r w:rsidR="00F93F4E" w:rsidRPr="00F93F4E">
        <w:rPr>
          <w:lang w:val="id-ID" w:eastAsia="en-US"/>
        </w:rPr>
        <w:t xml:space="preserve">-Notary Public                </w:t>
      </w:r>
    </w:p>
    <w:p w14:paraId="71D6F4BA" w14:textId="77777777" w:rsidR="00F93F4E" w:rsidRPr="00F93F4E" w:rsidRDefault="00F93F4E" w:rsidP="00F93F4E">
      <w:pPr>
        <w:autoSpaceDE/>
        <w:autoSpaceDN/>
        <w:ind w:left="1440"/>
        <w:rPr>
          <w:lang w:val="id-ID" w:eastAsia="en-US"/>
        </w:rPr>
      </w:pPr>
      <w:r w:rsidRPr="00F93F4E">
        <w:rPr>
          <w:lang w:val="id-ID" w:eastAsia="en-US"/>
        </w:rPr>
        <w:t xml:space="preserve">-Doctrine Guarantees of </w:t>
      </w:r>
    </w:p>
    <w:p w14:paraId="5E7780EC" w14:textId="0FFD59CD" w:rsidR="00F93F4E" w:rsidRPr="00F93F4E" w:rsidRDefault="004B11C1" w:rsidP="00F93F4E">
      <w:pPr>
        <w:autoSpaceDE/>
        <w:autoSpaceDN/>
        <w:rPr>
          <w:lang w:val="id-ID" w:eastAsia="en-US"/>
        </w:rPr>
      </w:pPr>
      <w:r>
        <w:rPr>
          <w:noProof/>
        </w:rPr>
        <mc:AlternateContent>
          <mc:Choice Requires="wps">
            <w:drawing>
              <wp:anchor distT="0" distB="0" distL="114299" distR="114299" simplePos="0" relativeHeight="251692032" behindDoc="0" locked="0" layoutInCell="1" allowOverlap="1" wp14:anchorId="3F03A5CF" wp14:editId="245FF316">
                <wp:simplePos x="0" y="0"/>
                <wp:positionH relativeFrom="column">
                  <wp:posOffset>1169669</wp:posOffset>
                </wp:positionH>
                <wp:positionV relativeFrom="paragraph">
                  <wp:posOffset>2540</wp:posOffset>
                </wp:positionV>
                <wp:extent cx="0" cy="257175"/>
                <wp:effectExtent l="76200" t="0" r="38100" b="28575"/>
                <wp:wrapNone/>
                <wp:docPr id="1532038248" name="Konektor Panah Lurus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853D985" id="Konektor Panah Lurus 28" o:spid="_x0000_s1026" type="#_x0000_t32" style="position:absolute;margin-left:92.1pt;margin-top:.2pt;width:0;height:20.25pt;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">
                <v:stroke endarrow="block"/>
              </v:shape>
            </w:pict>
          </mc:Fallback>
        </mc:AlternateContent>
      </w:r>
      <w:r w:rsidR="00F93F4E" w:rsidRPr="00F93F4E">
        <w:rPr>
          <w:lang w:val="id-ID" w:eastAsia="en-US"/>
        </w:rPr>
        <w:t xml:space="preserve">                                                                                                                                  Fair and </w:t>
      </w:r>
    </w:p>
    <w:p w14:paraId="2999D998" w14:textId="77777777" w:rsidR="00F93F4E" w:rsidRPr="00F93F4E" w:rsidRDefault="00F93F4E" w:rsidP="00F93F4E">
      <w:pPr>
        <w:autoSpaceDE/>
        <w:autoSpaceDN/>
        <w:rPr>
          <w:lang w:val="id-ID" w:eastAsia="en-US"/>
        </w:rPr>
      </w:pPr>
      <w:r w:rsidRPr="00F93F4E">
        <w:rPr>
          <w:lang w:val="id-ID" w:eastAsia="en-US"/>
        </w:rPr>
        <w:t>Ideal fiduciary                                                                                                          beneficial</w:t>
      </w:r>
    </w:p>
    <w:p w14:paraId="0E3D595D" w14:textId="222E8351" w:rsidR="00F93F4E" w:rsidRPr="00F93F4E" w:rsidRDefault="004B11C1" w:rsidP="00F93F4E">
      <w:pPr>
        <w:autoSpaceDE/>
        <w:autoSpaceDN/>
        <w:rPr>
          <w:lang w:val="id-ID" w:eastAsia="en-US"/>
        </w:rPr>
      </w:pPr>
      <w:r>
        <w:rPr>
          <w:noProof/>
        </w:rPr>
        <mc:AlternateContent>
          <mc:Choice Requires="wps">
            <w:drawing>
              <wp:anchor distT="4294967295" distB="4294967295" distL="114300" distR="114300" simplePos="0" relativeHeight="251701248" behindDoc="0" locked="0" layoutInCell="1" allowOverlap="1" wp14:anchorId="09FCC57A" wp14:editId="2ED450DA">
                <wp:simplePos x="0" y="0"/>
                <wp:positionH relativeFrom="column">
                  <wp:posOffset>3703320</wp:posOffset>
                </wp:positionH>
                <wp:positionV relativeFrom="paragraph">
                  <wp:posOffset>110489</wp:posOffset>
                </wp:positionV>
                <wp:extent cx="361950" cy="0"/>
                <wp:effectExtent l="0" t="76200" r="0" b="76200"/>
                <wp:wrapNone/>
                <wp:docPr id="1028411615" name="Konektor Panah Lurus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DDFF384" id="Konektor Panah Lurus 26" o:spid="_x0000_s1026" type="#_x0000_t32" style="position:absolute;margin-left:291.6pt;margin-top:8.7pt;width:28.5pt;height:0;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">
                <v:stroke endarrow="block"/>
              </v:shape>
            </w:pict>
          </mc:Fallback>
        </mc:AlternateContent>
      </w:r>
      <w:r>
        <w:rPr>
          <w:noProof/>
        </w:rPr>
        <mc:AlternateContent>
          <mc:Choice Requires="wps">
            <w:drawing>
              <wp:anchor distT="4294967295" distB="4294967295" distL="114300" distR="114300" simplePos="0" relativeHeight="251700224" behindDoc="0" locked="0" layoutInCell="1" allowOverlap="1" wp14:anchorId="4130938A" wp14:editId="230E9289">
                <wp:simplePos x="0" y="0"/>
                <wp:positionH relativeFrom="column">
                  <wp:posOffset>2950845</wp:posOffset>
                </wp:positionH>
                <wp:positionV relativeFrom="paragraph">
                  <wp:posOffset>81914</wp:posOffset>
                </wp:positionV>
                <wp:extent cx="247650" cy="0"/>
                <wp:effectExtent l="0" t="76200" r="0" b="76200"/>
                <wp:wrapNone/>
                <wp:docPr id="533118579" name="Konektor Panah Lurus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0DA7D90C" id="Konektor Panah Lurus 24" o:spid="_x0000_s1026" type="#_x0000_t32" style="position:absolute;margin-left:232.35pt;margin-top:6.45pt;width:19.5pt;height:0;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">
                <v:stroke endarrow="block"/>
              </v:shape>
            </w:pict>
          </mc:Fallback>
        </mc:AlternateContent>
      </w:r>
      <w:r>
        <w:rPr>
          <w:noProof/>
        </w:rPr>
        <mc:AlternateContent>
          <mc:Choice Requires="wps">
            <w:drawing>
              <wp:anchor distT="4294967295" distB="4294967295" distL="114300" distR="114300" simplePos="0" relativeHeight="251699200" behindDoc="0" locked="0" layoutInCell="1" allowOverlap="1" wp14:anchorId="7F98F423" wp14:editId="03A74E8E">
                <wp:simplePos x="0" y="0"/>
                <wp:positionH relativeFrom="column">
                  <wp:posOffset>2226945</wp:posOffset>
                </wp:positionH>
                <wp:positionV relativeFrom="paragraph">
                  <wp:posOffset>81914</wp:posOffset>
                </wp:positionV>
                <wp:extent cx="85725" cy="0"/>
                <wp:effectExtent l="0" t="76200" r="0" b="76200"/>
                <wp:wrapNone/>
                <wp:docPr id="1120111394" name="Konektor Panah Lurus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B88F966" id="Konektor Panah Lurus 22" o:spid="_x0000_s1026" type="#_x0000_t32" style="position:absolute;margin-left:175.35pt;margin-top:6.45pt;width:6.75pt;height:0;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">
                <v:stroke endarrow="block"/>
              </v:shape>
            </w:pict>
          </mc:Fallback>
        </mc:AlternateContent>
      </w:r>
      <w:r>
        <w:rPr>
          <w:noProof/>
        </w:rPr>
        <mc:AlternateContent>
          <mc:Choice Requires="wps">
            <w:drawing>
              <wp:anchor distT="4294967295" distB="4294967295" distL="114300" distR="114300" simplePos="0" relativeHeight="251689984" behindDoc="0" locked="0" layoutInCell="1" allowOverlap="1" wp14:anchorId="29DAEF35" wp14:editId="74925BC3">
                <wp:simplePos x="0" y="0"/>
                <wp:positionH relativeFrom="column">
                  <wp:posOffset>807720</wp:posOffset>
                </wp:positionH>
                <wp:positionV relativeFrom="paragraph">
                  <wp:posOffset>81914</wp:posOffset>
                </wp:positionV>
                <wp:extent cx="161925" cy="0"/>
                <wp:effectExtent l="0" t="76200" r="0" b="76200"/>
                <wp:wrapNone/>
                <wp:docPr id="987266010" name="Konektor Panah Lurus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574886B3" id="Konektor Panah Lurus 20" o:spid="_x0000_s1026" type="#_x0000_t32" style="position:absolute;margin-left:63.6pt;margin-top:6.45pt;width:12.75pt;height:0;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">
                <v:stroke endarrow="block"/>
              </v:shape>
            </w:pict>
          </mc:Fallback>
        </mc:AlternateContent>
      </w:r>
      <w:r w:rsidR="00F93F4E" w:rsidRPr="00F93F4E">
        <w:rPr>
          <w:lang w:val="id-ID" w:eastAsia="en-US"/>
        </w:rPr>
        <w:t xml:space="preserve">guarantee-------         UUJF             Legal         substance               Law                    fiduciary legal </w:t>
      </w:r>
    </w:p>
    <w:p w14:paraId="629A00A7" w14:textId="1884E3FE" w:rsidR="00F93F4E" w:rsidRPr="00F93F4E" w:rsidRDefault="004B11C1" w:rsidP="00F93F4E">
      <w:pPr>
        <w:autoSpaceDE/>
        <w:autoSpaceDN/>
        <w:rPr>
          <w:lang w:val="id-ID" w:eastAsia="en-US"/>
        </w:rPr>
      </w:pPr>
      <w:r>
        <w:rPr>
          <w:noProof/>
        </w:rPr>
        <mc:AlternateContent>
          <mc:Choice Requires="wps">
            <w:drawing>
              <wp:anchor distT="0" distB="0" distL="114300" distR="114300" simplePos="0" relativeHeight="251694080" behindDoc="0" locked="0" layoutInCell="1" allowOverlap="1" wp14:anchorId="4F178DE8" wp14:editId="540680B8">
                <wp:simplePos x="0" y="0"/>
                <wp:positionH relativeFrom="column">
                  <wp:posOffset>1312545</wp:posOffset>
                </wp:positionH>
                <wp:positionV relativeFrom="paragraph">
                  <wp:posOffset>21590</wp:posOffset>
                </wp:positionV>
                <wp:extent cx="57150" cy="476250"/>
                <wp:effectExtent l="0" t="0" r="0" b="0"/>
                <wp:wrapNone/>
                <wp:docPr id="382479058" name="Konektor Panah Luru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476250"/>
                        </a:xfrm>
                        <a:prstGeom prst="straightConnector1">
                          <a:avLst/>
                        </a:prstGeom>
                        <a:noFill/>
                        <a:ln w="9525">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133A7C5A" id="Konektor Panah Lurus 18" o:spid="_x0000_s1026" type="#_x0000_t32" style="position:absolute;margin-left:103.35pt;margin-top:1.7pt;width:4.5pt;height: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">
                <v:stroke dashstyle="1 1"/>
              </v:shape>
            </w:pict>
          </mc:Fallback>
        </mc:AlternateContent>
      </w:r>
      <w:r>
        <w:rPr>
          <w:noProof/>
        </w:rPr>
        <mc:AlternateContent>
          <mc:Choice Requires="wps">
            <w:drawing>
              <wp:anchor distT="0" distB="0" distL="114300" distR="114300" simplePos="0" relativeHeight="251691008" behindDoc="0" locked="0" layoutInCell="1" allowOverlap="1" wp14:anchorId="55ABEC53" wp14:editId="6EA73B76">
                <wp:simplePos x="0" y="0"/>
                <wp:positionH relativeFrom="column">
                  <wp:posOffset>1160145</wp:posOffset>
                </wp:positionH>
                <wp:positionV relativeFrom="paragraph">
                  <wp:posOffset>88265</wp:posOffset>
                </wp:positionV>
                <wp:extent cx="9525" cy="1304925"/>
                <wp:effectExtent l="76200" t="38100" r="47625" b="9525"/>
                <wp:wrapNone/>
                <wp:docPr id="573666159" name="Konektor Panah Lurus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130492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3C490612" id="Konektor Panah Lurus 16" o:spid="_x0000_s1026" type="#_x0000_t32" style="position:absolute;margin-left:91.35pt;margin-top:6.95pt;width:.75pt;height:102.75p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">
                <v:stroke endarrow="block"/>
              </v:shape>
            </w:pict>
          </mc:Fallback>
        </mc:AlternateContent>
      </w:r>
      <w:r w:rsidR="00F93F4E" w:rsidRPr="00F93F4E">
        <w:rPr>
          <w:lang w:val="id-ID" w:eastAsia="en-US"/>
        </w:rPr>
        <w:t>law                                                certainty                                      Enforcement       certainty</w:t>
      </w:r>
    </w:p>
    <w:p w14:paraId="4917E587" w14:textId="695A3714" w:rsidR="00F93F4E" w:rsidRPr="00F93F4E" w:rsidRDefault="004B11C1" w:rsidP="00F93F4E">
      <w:pPr>
        <w:autoSpaceDE/>
        <w:autoSpaceDN/>
        <w:rPr>
          <w:lang w:val="id-ID" w:eastAsia="en-US"/>
        </w:rPr>
      </w:pPr>
      <w:r>
        <w:rPr>
          <w:noProof/>
        </w:rPr>
        <mc:AlternateContent>
          <mc:Choice Requires="wps">
            <w:drawing>
              <wp:anchor distT="0" distB="0" distL="114300" distR="114300" simplePos="0" relativeHeight="251703296" behindDoc="0" locked="0" layoutInCell="1" allowOverlap="1" wp14:anchorId="3F960D56" wp14:editId="605649CD">
                <wp:simplePos x="0" y="0"/>
                <wp:positionH relativeFrom="column">
                  <wp:posOffset>2093595</wp:posOffset>
                </wp:positionH>
                <wp:positionV relativeFrom="paragraph">
                  <wp:posOffset>-635</wp:posOffset>
                </wp:positionV>
                <wp:extent cx="2028825" cy="533400"/>
                <wp:effectExtent l="0" t="57150" r="0" b="0"/>
                <wp:wrapNone/>
                <wp:docPr id="443581084" name="Konektor Panah Lurus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8825" cy="533400"/>
                        </a:xfrm>
                        <a:prstGeom prst="straightConnector1">
                          <a:avLst/>
                        </a:prstGeom>
                        <a:noFill/>
                        <a:ln w="9525">
                          <a:solidFill>
                            <a:srgbClr val="000000"/>
                          </a:solidFill>
                          <a:prstDash val="sysDot"/>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23C70D79" id="Konektor Panah Lurus 14" o:spid="_x0000_s1026" type="#_x0000_t32" style="position:absolute;margin-left:164.85pt;margin-top:-.05pt;width:159.75pt;height:42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">
                <v:stroke dashstyle="1 1" endarrow="block"/>
              </v:shape>
            </w:pict>
          </mc:Fallback>
        </mc:AlternateContent>
      </w:r>
      <w:r>
        <w:rPr>
          <w:noProof/>
        </w:rPr>
        <mc:AlternateContent>
          <mc:Choice Requires="wps">
            <w:drawing>
              <wp:anchor distT="0" distB="0" distL="114299" distR="114299" simplePos="0" relativeHeight="251708416" behindDoc="0" locked="0" layoutInCell="1" allowOverlap="1" wp14:anchorId="7A8A6645" wp14:editId="4B3A798F">
                <wp:simplePos x="0" y="0"/>
                <wp:positionH relativeFrom="column">
                  <wp:posOffset>4408169</wp:posOffset>
                </wp:positionH>
                <wp:positionV relativeFrom="paragraph">
                  <wp:posOffset>75565</wp:posOffset>
                </wp:positionV>
                <wp:extent cx="0" cy="2171700"/>
                <wp:effectExtent l="76200" t="0" r="57150" b="38100"/>
                <wp:wrapNone/>
                <wp:docPr id="1381472870" name="Konektor Panah Lurus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08823503" id="Konektor Panah Lurus 12" o:spid="_x0000_s1026" type="#_x0000_t32" style="position:absolute;margin-left:347.1pt;margin-top:5.95pt;width:0;height:171pt;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">
                <v:stroke endarrow="block"/>
              </v:shape>
            </w:pict>
          </mc:Fallback>
        </mc:AlternateContent>
      </w:r>
    </w:p>
    <w:p w14:paraId="34CD443C" w14:textId="77777777" w:rsidR="00F93F4E" w:rsidRPr="00F93F4E" w:rsidRDefault="00F93F4E" w:rsidP="00F93F4E">
      <w:pPr>
        <w:autoSpaceDE/>
        <w:autoSpaceDN/>
        <w:rPr>
          <w:lang w:val="id-ID" w:eastAsia="en-US"/>
        </w:rPr>
      </w:pPr>
    </w:p>
    <w:p w14:paraId="41BF839E" w14:textId="527ECC36" w:rsidR="00F93F4E" w:rsidRPr="00F93F4E" w:rsidRDefault="004B11C1" w:rsidP="00F93F4E">
      <w:pPr>
        <w:autoSpaceDE/>
        <w:autoSpaceDN/>
        <w:rPr>
          <w:lang w:val="id-ID" w:eastAsia="en-US"/>
        </w:rPr>
      </w:pPr>
      <w:r>
        <w:rPr>
          <w:noProof/>
        </w:rPr>
        <mc:AlternateContent>
          <mc:Choice Requires="wps">
            <w:drawing>
              <wp:anchor distT="0" distB="0" distL="114300" distR="114300" simplePos="0" relativeHeight="251696128" behindDoc="0" locked="0" layoutInCell="1" allowOverlap="1" wp14:anchorId="2A825097" wp14:editId="36A77D4D">
                <wp:simplePos x="0" y="0"/>
                <wp:positionH relativeFrom="column">
                  <wp:posOffset>1360170</wp:posOffset>
                </wp:positionH>
                <wp:positionV relativeFrom="paragraph">
                  <wp:posOffset>59690</wp:posOffset>
                </wp:positionV>
                <wp:extent cx="114300" cy="66675"/>
                <wp:effectExtent l="0" t="19050" r="38100" b="28575"/>
                <wp:wrapNone/>
                <wp:docPr id="423953093" name="Konektor Panah Lurus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6667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2744AB08" id="Konektor Panah Lurus 10" o:spid="_x0000_s1026" type="#_x0000_t32" style="position:absolute;margin-left:107.1pt;margin-top:4.7pt;width:9pt;height:5.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">
                <v:stroke endarrow="block"/>
              </v:shape>
            </w:pict>
          </mc:Fallback>
        </mc:AlternateContent>
      </w:r>
      <w:r w:rsidR="00F93F4E" w:rsidRPr="00F93F4E">
        <w:rPr>
          <w:lang w:val="id-ID" w:eastAsia="en-US"/>
        </w:rPr>
        <w:t xml:space="preserve">                                                 Legal </w:t>
      </w:r>
    </w:p>
    <w:p w14:paraId="6B292BB9" w14:textId="77777777" w:rsidR="00F93F4E" w:rsidRPr="00F93F4E" w:rsidRDefault="00F93F4E" w:rsidP="00F93F4E">
      <w:pPr>
        <w:autoSpaceDE/>
        <w:autoSpaceDN/>
        <w:rPr>
          <w:lang w:val="id-ID" w:eastAsia="en-US"/>
        </w:rPr>
      </w:pPr>
      <w:r w:rsidRPr="00F93F4E">
        <w:rPr>
          <w:lang w:val="id-ID" w:eastAsia="en-US"/>
        </w:rPr>
        <w:t xml:space="preserve">                                                benefits</w:t>
      </w:r>
    </w:p>
    <w:p w14:paraId="257F448E" w14:textId="77777777" w:rsidR="00F93F4E" w:rsidRPr="00F93F4E" w:rsidRDefault="00F93F4E" w:rsidP="00F93F4E">
      <w:pPr>
        <w:autoSpaceDE/>
        <w:autoSpaceDN/>
        <w:rPr>
          <w:lang w:val="id-ID" w:eastAsia="en-US"/>
        </w:rPr>
      </w:pPr>
    </w:p>
    <w:p w14:paraId="1E75C83D" w14:textId="77777777" w:rsidR="00F93F4E" w:rsidRPr="00F93F4E" w:rsidRDefault="00F93F4E" w:rsidP="00F93F4E">
      <w:pPr>
        <w:autoSpaceDE/>
        <w:autoSpaceDN/>
        <w:rPr>
          <w:lang w:val="id-ID" w:eastAsia="en-US"/>
        </w:rPr>
      </w:pPr>
    </w:p>
    <w:p w14:paraId="278F9F08" w14:textId="77777777" w:rsidR="00F93F4E" w:rsidRPr="00F93F4E" w:rsidRDefault="00F93F4E" w:rsidP="00F93F4E">
      <w:pPr>
        <w:autoSpaceDE/>
        <w:autoSpaceDN/>
        <w:rPr>
          <w:lang w:val="id-ID" w:eastAsia="en-US"/>
        </w:rPr>
      </w:pPr>
      <w:r w:rsidRPr="00F93F4E">
        <w:rPr>
          <w:lang w:val="id-ID" w:eastAsia="en-US"/>
        </w:rPr>
        <w:t xml:space="preserve">                                                   </w:t>
      </w:r>
    </w:p>
    <w:p w14:paraId="4BD4CBB3" w14:textId="77777777" w:rsidR="00F93F4E" w:rsidRPr="00F93F4E" w:rsidRDefault="00F93F4E" w:rsidP="00F93F4E">
      <w:pPr>
        <w:autoSpaceDE/>
        <w:autoSpaceDN/>
        <w:rPr>
          <w:lang w:val="id-ID" w:eastAsia="en-US"/>
        </w:rPr>
      </w:pPr>
    </w:p>
    <w:p w14:paraId="3D976B0B" w14:textId="77777777" w:rsidR="00F93F4E" w:rsidRPr="00F93F4E" w:rsidRDefault="00F93F4E" w:rsidP="00F93F4E">
      <w:pPr>
        <w:autoSpaceDE/>
        <w:autoSpaceDN/>
        <w:rPr>
          <w:lang w:val="id-ID" w:eastAsia="en-US"/>
        </w:rPr>
      </w:pPr>
    </w:p>
    <w:p w14:paraId="74F256BD" w14:textId="77777777" w:rsidR="00F93F4E" w:rsidRPr="00F93F4E" w:rsidRDefault="00F93F4E" w:rsidP="00F93F4E">
      <w:pPr>
        <w:autoSpaceDE/>
        <w:autoSpaceDN/>
        <w:ind w:left="1440"/>
        <w:rPr>
          <w:u w:val="single"/>
          <w:lang w:val="id-ID" w:eastAsia="en-US"/>
        </w:rPr>
      </w:pPr>
      <w:r w:rsidRPr="00F93F4E">
        <w:rPr>
          <w:u w:val="single"/>
          <w:lang w:val="id-ID" w:eastAsia="en-US"/>
        </w:rPr>
        <w:t>Economic condition</w:t>
      </w:r>
    </w:p>
    <w:p w14:paraId="0FF69762" w14:textId="77777777" w:rsidR="00F93F4E" w:rsidRPr="00F93F4E" w:rsidRDefault="00F93F4E" w:rsidP="00F93F4E">
      <w:pPr>
        <w:autoSpaceDE/>
        <w:autoSpaceDN/>
        <w:ind w:left="1440"/>
        <w:rPr>
          <w:lang w:val="id-ID" w:eastAsia="en-US"/>
        </w:rPr>
      </w:pPr>
      <w:r w:rsidRPr="00F93F4E">
        <w:rPr>
          <w:lang w:val="id-ID" w:eastAsia="en-US"/>
        </w:rPr>
        <w:t>-Banking</w:t>
      </w:r>
    </w:p>
    <w:p w14:paraId="021A54DC" w14:textId="77777777" w:rsidR="00F93F4E" w:rsidRPr="00F93F4E" w:rsidRDefault="00F93F4E" w:rsidP="00F93F4E">
      <w:pPr>
        <w:autoSpaceDE/>
        <w:autoSpaceDN/>
        <w:ind w:left="1440"/>
        <w:rPr>
          <w:lang w:val="id-ID" w:eastAsia="en-US"/>
        </w:rPr>
      </w:pPr>
      <w:r w:rsidRPr="00F93F4E">
        <w:rPr>
          <w:lang w:val="id-ID" w:eastAsia="en-US"/>
        </w:rPr>
        <w:t>-Business</w:t>
      </w:r>
    </w:p>
    <w:p w14:paraId="47362F9F" w14:textId="42524B0B" w:rsidR="00F93F4E" w:rsidRPr="00F93F4E" w:rsidRDefault="004B11C1" w:rsidP="00F93F4E">
      <w:pPr>
        <w:autoSpaceDE/>
        <w:autoSpaceDN/>
        <w:spacing w:after="200" w:line="276" w:lineRule="auto"/>
        <w:rPr>
          <w:sz w:val="22"/>
          <w:szCs w:val="22"/>
          <w:lang w:val="id-ID" w:eastAsia="en-US"/>
        </w:rPr>
      </w:pPr>
      <w:r>
        <w:rPr>
          <w:noProof/>
        </w:rPr>
        <mc:AlternateContent>
          <mc:Choice Requires="wps">
            <w:drawing>
              <wp:anchor distT="0" distB="0" distL="114300" distR="114300" simplePos="0" relativeHeight="251711488" behindDoc="0" locked="0" layoutInCell="1" allowOverlap="1" wp14:anchorId="645A7D81" wp14:editId="1F740E38">
                <wp:simplePos x="0" y="0"/>
                <wp:positionH relativeFrom="column">
                  <wp:posOffset>1160145</wp:posOffset>
                </wp:positionH>
                <wp:positionV relativeFrom="paragraph">
                  <wp:posOffset>37465</wp:posOffset>
                </wp:positionV>
                <wp:extent cx="635" cy="409575"/>
                <wp:effectExtent l="76200" t="38100" r="56515" b="0"/>
                <wp:wrapNone/>
                <wp:docPr id="2088933766" name="Konektor Panah Lurus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09575"/>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639FBA5F" id="Konektor Panah Lurus 8" o:spid="_x0000_s1026" type="#_x0000_t32" style="position:absolute;margin-left:91.35pt;margin-top:2.95pt;width:.05pt;height:32.2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">
                <v:stroke endarrow="block"/>
              </v:shape>
            </w:pict>
          </mc:Fallback>
        </mc:AlternateContent>
      </w:r>
    </w:p>
    <w:p w14:paraId="04CDCD58" w14:textId="3F78187C" w:rsidR="00F93F4E" w:rsidRPr="00F93F4E" w:rsidRDefault="004B11C1" w:rsidP="00F93F4E">
      <w:pPr>
        <w:autoSpaceDE/>
        <w:autoSpaceDN/>
        <w:spacing w:after="200" w:line="276" w:lineRule="auto"/>
        <w:rPr>
          <w:sz w:val="22"/>
          <w:szCs w:val="22"/>
          <w:lang w:val="id-ID" w:eastAsia="en-US"/>
        </w:rPr>
      </w:pPr>
      <w:r>
        <w:rPr>
          <w:noProof/>
        </w:rPr>
        <mc:AlternateContent>
          <mc:Choice Requires="wps">
            <w:drawing>
              <wp:anchor distT="4294967295" distB="4294967295" distL="114300" distR="114300" simplePos="0" relativeHeight="251710464" behindDoc="0" locked="0" layoutInCell="1" allowOverlap="1" wp14:anchorId="7E8DB718" wp14:editId="184F90F0">
                <wp:simplePos x="0" y="0"/>
                <wp:positionH relativeFrom="column">
                  <wp:posOffset>1093470</wp:posOffset>
                </wp:positionH>
                <wp:positionV relativeFrom="paragraph">
                  <wp:posOffset>171449</wp:posOffset>
                </wp:positionV>
                <wp:extent cx="1638300" cy="0"/>
                <wp:effectExtent l="38100" t="76200" r="0" b="76200"/>
                <wp:wrapNone/>
                <wp:docPr id="2069020515" name="Konektor Panah Luru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0"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2BEF285C" id="Konektor Panah Lurus 6" o:spid="_x0000_s1026" type="#_x0000_t32" style="position:absolute;margin-left:86.1pt;margin-top:13.5pt;width:129pt;height:0;flip:x;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">
                <v:stroke endarrow="block"/>
              </v:shape>
            </w:pict>
          </mc:Fallback>
        </mc:AlternateContent>
      </w:r>
      <w:r>
        <w:rPr>
          <w:noProof/>
        </w:rPr>
        <mc:AlternateContent>
          <mc:Choice Requires="wps">
            <w:drawing>
              <wp:anchor distT="4294967295" distB="4294967295" distL="114300" distR="114300" simplePos="0" relativeHeight="251709440" behindDoc="0" locked="0" layoutInCell="1" allowOverlap="1" wp14:anchorId="1DB60FE1" wp14:editId="4226B2A9">
                <wp:simplePos x="0" y="0"/>
                <wp:positionH relativeFrom="column">
                  <wp:posOffset>2769870</wp:posOffset>
                </wp:positionH>
                <wp:positionV relativeFrom="paragraph">
                  <wp:posOffset>171449</wp:posOffset>
                </wp:positionV>
                <wp:extent cx="1638300" cy="0"/>
                <wp:effectExtent l="38100" t="76200" r="0" b="76200"/>
                <wp:wrapNone/>
                <wp:docPr id="599334241" name="Konektor Panah Luru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0" cy="0"/>
                        </a:xfrm>
                        <a:prstGeom prst="straightConnector1">
                          <a:avLst/>
                        </a:prstGeom>
                        <a:noFill/>
                        <a:ln w="9525">
                          <a:solidFill>
                            <a:srgbClr val="000000"/>
                          </a:solidFill>
                          <a:round/>
                          <a:headEnd/>
                          <a:tailEnd type="triangle"/>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7B320A54" id="Konektor Panah Lurus 4" o:spid="_x0000_s1026" type="#_x0000_t32" style="position:absolute;margin-left:218.1pt;margin-top:13.5pt;width:129pt;height:0;flip:x;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">
                <v:stroke endarrow="block"/>
              </v:shape>
            </w:pict>
          </mc:Fallback>
        </mc:AlternateContent>
      </w:r>
    </w:p>
    <w:p w14:paraId="664B66A2" w14:textId="77777777" w:rsidR="00F93F4E" w:rsidRPr="00F93F4E" w:rsidRDefault="00F93F4E" w:rsidP="00F93F4E">
      <w:pPr>
        <w:autoSpaceDE/>
        <w:autoSpaceDN/>
        <w:spacing w:after="200" w:line="276" w:lineRule="auto"/>
        <w:ind w:left="2880"/>
        <w:rPr>
          <w:lang w:val="id-ID" w:eastAsia="en-US"/>
        </w:rPr>
      </w:pPr>
      <w:r w:rsidRPr="00F93F4E">
        <w:rPr>
          <w:lang w:val="id-ID" w:eastAsia="en-US"/>
        </w:rPr>
        <w:t>Feed Back</w:t>
      </w:r>
    </w:p>
    <w:p w14:paraId="75AD417F" w14:textId="77777777" w:rsidR="00436F85" w:rsidRDefault="00F93F4E" w:rsidP="00F93F4E">
      <w:pPr>
        <w:autoSpaceDE/>
        <w:autoSpaceDN/>
        <w:ind w:firstLine="567"/>
        <w:jc w:val="center"/>
        <w:rPr>
          <w:i/>
          <w:iCs/>
          <w:sz w:val="24"/>
          <w:szCs w:val="24"/>
          <w:lang w:val="id-ID" w:eastAsia="en-US"/>
        </w:rPr>
      </w:pPr>
      <w:r w:rsidRPr="00F93F4E">
        <w:rPr>
          <w:b/>
          <w:bCs/>
          <w:i/>
          <w:iCs/>
          <w:sz w:val="24"/>
          <w:szCs w:val="24"/>
          <w:lang w:val="id-ID" w:eastAsia="en-US"/>
        </w:rPr>
        <w:t>Figure 2.</w:t>
      </w:r>
      <w:r w:rsidRPr="00F93F4E">
        <w:rPr>
          <w:i/>
          <w:iCs/>
          <w:sz w:val="24"/>
          <w:szCs w:val="24"/>
          <w:lang w:val="id-ID" w:eastAsia="en-US"/>
        </w:rPr>
        <w:t xml:space="preserve"> Ideals of Implications for Fiduciary Guarantees</w:t>
      </w:r>
    </w:p>
    <w:p w14:paraId="12B68D84" w14:textId="77777777" w:rsidR="00F93F4E" w:rsidRPr="00436F85" w:rsidRDefault="00F93F4E" w:rsidP="00F93F4E">
      <w:pPr>
        <w:autoSpaceDE/>
        <w:autoSpaceDN/>
        <w:ind w:firstLine="567"/>
        <w:jc w:val="center"/>
        <w:rPr>
          <w:i/>
          <w:iCs/>
          <w:sz w:val="24"/>
          <w:szCs w:val="24"/>
          <w:lang w:val="id-ID" w:eastAsia="en-US"/>
        </w:rPr>
      </w:pPr>
    </w:p>
    <w:p w14:paraId="005FB57B"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First, the legal substance is conceptual in the form of fiduciary guarantee arrangements in the form of a written law, second, law enforcement is at the operational practical level. Factors of legal substance (conceptional theoretical) and law enforcement (practical operational) must work together so that the ideals of fiduciary guarantee law are achieved, namely justice, legal certainty, and legal benefits. Several variables that affect the achievement of the objectives of the fiduciary guarantee law are described in the scheme below: </w:t>
      </w:r>
    </w:p>
    <w:p w14:paraId="72C1EFD2"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The government stipulates Law of the Republic of Indonesia Number 42 of 1999 concerning Fiduciary Guarantees to guarantee legal certainty regarding fiduciary guarantees. Then also regulated by Government Regulation no. 68 of 2000 concerning Procedures for Registration of Fiduciary Guarantees and Fees for Making a Fiduciary Guarantee Deed and then replaced by Government Regulation Number 21 of 2015 and a set of implementing regulations.</w:t>
      </w:r>
    </w:p>
    <w:p w14:paraId="151A37B7"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“In the preambles of the Fiduciary Guarantee Law, it is stated that the stipulation of the law on fiduciary guarantees is due to several reasons: (1) The enormous and ever-increasing need for the business world for the availability of funds needs to be balanced with complete and clear legal provisions governing guarantee institutions; (2) Fiduciary guarantees as a form of guarantee institution are still based on jurisprudence and have not been fully and comprehensively regulated in laws and regulations; (3) To fulfill legal needs that can further accelerate national development and to guarantee legal certainty and be able to provide legal protection for interested parties, it is necessary to establish complete provisions regarding Fiduciary Guarantees, where these guarantees need to be registered at the Fiduciary Registration Office.”</w:t>
      </w:r>
    </w:p>
    <w:p w14:paraId="29D8230D"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The enactment of Law Number 42 of 1999 concerning Fiduciary Guarantees can be seen as providing convenience facilities for the business world to further develop while at the same time guaranteeing legal certainty for providers of funds. This is because objects that are guaranteed through fiduciary can still be used by the owner of the object for his business capital. On the other hand, creditors get legal certainty because they have a fiduciary guarantee certificate. Creditors as Fiduciary Beneficiaries have the same executive powers as court decisions if the Debtor or Fiduciary Giver defaults. It is understood that the imposition of fiduciary guarantees on fintech lending services can provide legal certainty against the risk of default and make consumers more careful in making online loan financing decisions. Examining more deeply the Fiduciary Guarantee Law (UUJF) there are several important implications of enforcing fiduciary guarantees in lending practices. </w:t>
      </w:r>
    </w:p>
    <w:p w14:paraId="63C56CB5"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“First, there is a transfer of rights over debt (cession). Fiduciary transfer (Article 19 to Article 24). The transfer of rights over debt (cession) is the transfer of receivables which is carried out with an authentic deed or private deed. What is meant by "transferring" includes selling or renting in the framework of its business activities. The transfer of rights to debt with fiduciary guarantees can be transferred by the Fiduciary Recipient to a new Fiduciary Recipient (new Creditor). This new creditor will register the transfer of fiduciary guarantees at the Fiduciary Registration Office. With this cession, all rights and obligations of the old Fiduciary Recipient will be transferred to the new Fiduciary Recipient and the transfer of rights to the receivables will be notified to the Fiduciary Giver. Second, the loss and loss of fiduciary guarantees caused by the elimination of debts guaranteed by fiduciaries; relinquishment of rights to fiduciary guarantees by Fiduciary Recipients; The destruction of fiduciary collateral objects does not erase insurance claims (article 25). Third, the occurrence of execution of fiduciary guarantees is because the Debtor or Fiduciary Giver defaults or does not fulfill their achievements on time to the Fiduciary Recipient, even though they have been given a subpoena (article 29 to article 34).”</w:t>
      </w:r>
      <w:r w:rsidRPr="00436F85">
        <w:rPr>
          <w:rFonts w:ascii="Calibri Light" w:hAnsi="Calibri Light" w:cs="Calibri Light"/>
          <w:sz w:val="24"/>
          <w:szCs w:val="24"/>
          <w:lang w:val="id-ID"/>
        </w:rPr>
        <w:tab/>
      </w:r>
    </w:p>
    <w:p w14:paraId="27E8446E"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Based on the data sources that have been mentioned, it is understood that the implications of fiduciary guarantees vary greatly depending on the circumstances that occur in loan financing activities carried out by both parties. Provisions regarding criminal acts in Law Number 42 of 1999 are regulated in Articles 35 to 36. Criminal acts regulated in the Fiduciary Guarantee Act (UUJF) are deliberately committing forgery and giving fiduciary without the written consent of the Fiduciary Recipient. Fiduciary forgery is regulated in Article 35 of Law no. 42 of 1999 concerning Fiduciary Guarantees reads:</w:t>
      </w:r>
    </w:p>
    <w:p w14:paraId="14960049"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“Any person who deliberately falsifies modifies, removes or in any way provides misleading information, which if it is known by one of the parties does not give rise to a fiduciary guarantee, shall be punished with imprisonment for a minimum of 1 (one) year and a maximum of 5 (five) years. five) years and a fine of at least IDR. 10,000,000 (ten million rupiahs) and a maximum of IDR. 100,000,000 (one hundred million rupiahs). Based on Article 35 of Law no. 42 of 1999 concerning Fiduciary Guarantees, the criminal elements that must be met so that the perpetrator is prosecuted, namely by deliberately falsifying, changing, eliminating in any way, if known by one of the parties, and does not give birth to a fiduciary guarantee. Deeper, there are Fiduciary Guarantee execution models, namely; (1) by the nature of the execution (with an executorial title), namely through a court order; (2) in separate execution, namely by selling (without the need for a court order) before a public auction; (3) sold privately by the creditors themselves.”</w:t>
      </w:r>
    </w:p>
    <w:p w14:paraId="5995BF91"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p>
    <w:p w14:paraId="60E30FB7"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UUJF's indecisiveness regarding the sanctions imposed relating to the non-registration of fiduciary guarantees causes loopholes for Fiduciary Givers, Fiduciary Recipients, or Notaries not to burden fiduciary collateral objects and not register them with the competent authority. These things violate the provisions referred to in the UUJF which require that the object of a fiduciary guarantee must be burdened and must be registered with the Fiduciary Registration Office by the place and position of the Fiduciary Giver.</w:t>
      </w:r>
    </w:p>
    <w:p w14:paraId="01DECADB" w14:textId="77777777" w:rsidR="00436F85" w:rsidRPr="00436F85"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 xml:space="preserve">Literature reveals that legal services related to the electronic fiduciary registration system are expected to be able to provide a positive trend for fintech. Because registration is faster, easier, and more accurate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{"citationItems":[{"id":"ITEM-1","itemData":{"DOI":"10.21632/ctlr.1.2.154-167","abstract":"In the modern era, legal services in Indonesia have to transform from conventional to electronic-based. One of the legal services that have been transformed is the electronic fiduciary registration system. The electronic fiduciary registration system is a breakthrough in the field of legal services that aims to increase state revenue through non-tax state revenues and create legal services in the registration of fiduciary guarantees that are faster, easier, cheaper and more accurate. Statistically, the enactment of an electronic fiduciary registration system since 2013 has provided a positive trend that has prompted the government to continue to improve both facilities and infrastructure regarding the electronic fiduciary guarantee registration system. Its existence is currently regulated in the Regulation of the Minister of Law and Human Rights Republic Indonesia Number 25 of 2021 concerning Procedures for Registration, Amendment and Abolition of Fiduciary Guarantees. This regulation regulates new content that has not been regulated in the previous regulation, namely the regulation regarding access rights for electronic fiduciary registration for corporations as one of the applicants. The granting of access rights to corporate is inseparable from the use of fiduciary guarantees as one of the guarantees in the credit distribution process by corporate in the form of the banking industry, non-bank financial industry, and other service industries.","author":[{"dropping-particle":"","family":"Alfedo","given":"Juan Maulana","non-dropping-particle":"","parse-names":false,"suffix":""}],"container-title":"Corporate and Trade Law Review","id":"ITEM-1","issue":"2","issued":{"date-parts":[["2021"]]},"page":"154-167","title":"Access Rights of the Electronic Fiduciary Registration System for Corporation in Indonesia","type":"article-journal","volume":"1"},"uris":["http://www.mendeley.com/documents/?uuid=f6cfb763-3b42-4ed1-be78-d6a55914dd6c"]}],"mendeley":{"formattedCitation":"(Alfedo, 2021)","plainTextFormattedCitation":"(Alfedo, 2021)","previouslyFormattedCitation":"(Alfedo,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(Alfedo,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As stipulated in the Regulation of the Minister of Law and Human Rights Number 25 of 2021 concerning Procedures for Registration, Amendment, and Abolition of Fiduciary Guarantees, specifically the right of access to electronic fiduciary registration for corporations as one of the applicants. The granting of this right is inseparable from the use of fiduciary guarantees in the financing distribution process.</w:t>
      </w:r>
    </w:p>
    <w:p w14:paraId="5B18F233" w14:textId="77777777" w:rsidR="00D26ADD" w:rsidRPr="00122F5F" w:rsidRDefault="00436F85" w:rsidP="00F93F4E">
      <w:pPr>
        <w:spacing w:before="120" w:after="120"/>
        <w:ind w:left="440" w:right="-1" w:firstLine="411"/>
        <w:jc w:val="both"/>
        <w:rPr>
          <w:rFonts w:ascii="Calibri Light" w:hAnsi="Calibri Light" w:cs="Calibri Light"/>
          <w:sz w:val="24"/>
          <w:szCs w:val="24"/>
          <w:lang w:val="id-ID"/>
        </w:rPr>
      </w:pPr>
      <w:r w:rsidRPr="00436F85">
        <w:rPr>
          <w:rFonts w:ascii="Calibri Light" w:hAnsi="Calibri Light" w:cs="Calibri Light"/>
          <w:sz w:val="24"/>
          <w:szCs w:val="24"/>
          <w:lang w:val="id-ID"/>
        </w:rPr>
        <w:tab/>
        <w:t xml:space="preserve">In the end, legal rules for online loan financing and risk management for consumers are very important in the online loan financing decision-making process. Previous studies have revealed that the formation of a Law on Fintech is urgently needed in providing legal protection for fintech lending and its consumers. Both parties must be given the fairest legal treatment as stipulated in the 1945 Constitution. Because justice is essentially more important than legal certainty </w:t>
      </w:r>
      <w:r w:rsidRPr="00436F85">
        <w:rPr>
          <w:rFonts w:ascii="Calibri Light" w:hAnsi="Calibri Light" w:cs="Calibri Light"/>
          <w:sz w:val="24"/>
          <w:szCs w:val="24"/>
          <w:lang w:val="id-ID"/>
        </w:rPr>
        <w:fldChar w:fldCharType="begin" w:fldLock="1"/>
      </w:r>
      <w:r w:rsidRPr="00436F85">
        <w:rPr>
          <w:rFonts w:ascii="Calibri Light" w:hAnsi="Calibri Light" w:cs="Calibri Light"/>
          <w:sz w:val="24"/>
          <w:szCs w:val="24"/>
          <w:lang w:val="id-ID"/>
        </w:rPr>
        <w:instrText>ADDIN CSL_CITATION {"citationItems":[{"id":"ITEM-1","itemData":{"DOI":"10.47268/sasi.v27i4.581","ISSN":"1693-0061","abstract":"The growth of Fintech in Indonesia is very rapid, this condition is directly proportional to the legal problems that arise, the legal policy of regulation and protection of Fintech is still focused on the OJK, while the OJK still has many weaknesses in the implementation of supervision and protection of fintech activities, especially in the era of the covid pandemic. -19. The purpose of this study, first, by outlining the legal regulations issued by Bank Indonesia and the Financial Services Authority regarding fintech in Indonesia by looking at the legal weaknesses so that it is important to establish the Fintech Law. second, the urgency of the establishment of a fintech law on fintech consumer protection in Indonesia. Meanwhile, the importance of this research is that it will explain the development of the fintech industry in Indonesia, especially during the Pandemic, where the fintech industry experienced significant development so that this is an idea to provide a clear legal framework for the fintech industry. The research method used is normative juridical using library data and observations of fintech developments through library studies. Research findings show that so far fintech in Indonesia has used regulations contained in the POJK and PBI as the basis for implementing fintech, although it is felt that the regulations issued by POJK and PBI have not been able to provide maximum legal protection for the implementation of the fintech industry. so it is necessary to establish a law in order to provide legal protection for the development of the fintech industry now and in the future.","author":[{"dropping-particle":"","family":"Irawansah","given":"Didik","non-dropping-particle":"","parse-names":false,"suffix":""},{"dropping-particle":"","family":"Yuspin","given":"Wardah","non-dropping-particle":"","parse-names":false,"suffix":""},{"dropping-particle":"","family":"Ridwan","given":"Ridwan","non-dropping-particle":"","parse-names":false,"suffix":""},{"dropping-particle":"","family":"Nasrullah","given":"Nasrullah","non-dropping-particle":"","parse-names":false,"suffix":""}],"container-title":"Sasi","id":"ITEM-1","issue":"4","issued":{"date-parts":[["2021"]]},"page":"532","title":"Urgensi Pembentukan Undang-Undang Fintech Di Indonesia: Harapan Dan Realita Di Era Pandemic Covid-19","type":"article-journal","volume":"27"},"uris":["http://www.mendeley.com/documents/?uuid=6467fcc7-1b4c-4768-97df-bbf388dd6d05"]}],"mendeley":{"formattedCitation":"(Irawansah et al., 2021)","plainTextFormattedCitation":"(Irawansah et al., 2021)","previouslyFormattedCitation":"(Irawansah et al., 2021)"},"properties":{"noteIndex":0},"schema":"https://github.com/citation-style-language/schema/raw/master/csl-citation.json"}</w:instrText>
      </w:r>
      <w:r w:rsidRPr="00436F85">
        <w:rPr>
          <w:rFonts w:ascii="Calibri Light" w:hAnsi="Calibri Light" w:cs="Calibri Light"/>
          <w:sz w:val="24"/>
          <w:szCs w:val="24"/>
          <w:lang w:val="id-ID"/>
        </w:rPr>
        <w:fldChar w:fldCharType="separate"/>
      </w:r>
      <w:r w:rsidRPr="00436F85">
        <w:rPr>
          <w:rFonts w:ascii="Calibri Light" w:hAnsi="Calibri Light" w:cs="Calibri Light"/>
          <w:sz w:val="24"/>
          <w:szCs w:val="24"/>
          <w:lang w:val="id-ID"/>
        </w:rPr>
        <w:t>(Irawansah et al., 2021)</w:t>
      </w:r>
      <w:r w:rsidRPr="00436F85">
        <w:rPr>
          <w:rFonts w:ascii="Calibri Light" w:hAnsi="Calibri Light" w:cs="Calibri Light"/>
          <w:sz w:val="24"/>
          <w:szCs w:val="24"/>
          <w:lang w:val="id-ID"/>
        </w:rPr>
        <w:fldChar w:fldCharType="end"/>
      </w:r>
      <w:r w:rsidRPr="00436F85">
        <w:rPr>
          <w:rFonts w:ascii="Calibri Light" w:hAnsi="Calibri Light" w:cs="Calibri Light"/>
          <w:sz w:val="24"/>
          <w:szCs w:val="24"/>
          <w:lang w:val="id-ID"/>
        </w:rPr>
        <w:t>. It is hoped that a uniform fintech risk management tool will reduce barriers to supervisory bodies in fintech lending activities and encourage efforts to improve sustainable quality (Jain et al., 2023; Disemadi et al., 2020; Namchoochai et al., 2020; Giudici, 2018).  The novelty of the research indicates that the currently available laws focus on fintech lending companies and are still weak from a consumer perspective. Therefore, the Financial Services Authority needs to formulate top risks in the online loan financing industry which will later become the basis for policy-making for stakeholders. Theoretically, risk management is connected with efforts to deal with losses and the level of company profitability. Meanwhile, from the consumer side, risk management will be useful in avoiding the negative effects of illegal fintech lending</w:t>
      </w:r>
      <w:r w:rsidR="00D26ADD" w:rsidRPr="00122F5F">
        <w:rPr>
          <w:rFonts w:ascii="Calibri Light" w:hAnsi="Calibri Light" w:cs="Calibri Light"/>
          <w:sz w:val="24"/>
          <w:szCs w:val="24"/>
        </w:rPr>
        <w:t>.</w:t>
      </w:r>
    </w:p>
    <w:p w14:paraId="671062AC"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AA650A6"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5970ED49" w14:textId="77777777" w:rsidR="006B0510" w:rsidRPr="00122F5F" w:rsidRDefault="00436F85"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36F85">
        <w:rPr>
          <w:rFonts w:ascii="Calibri Light" w:hAnsi="Calibri Light" w:cs="Calibri Light"/>
          <w:sz w:val="24"/>
          <w:szCs w:val="24"/>
          <w:lang w:val="en-US"/>
        </w:rPr>
        <w:t>Based on the findings, it can be understood that the legal rules regarding risk management for consumers aim to provide legal clarity for financing risks using fintech lending services. By investigating the legal rules of risk management for fintech lending companies, consumers are expected to be able to handle and protect themselves from the biggest possible risks of making loan transaction decisions. The second finding explains the legal rules of fiduciary guarantees involving collateral objects. This legal regulation aims to provide legal certainty for creditors. It's just that the legal regulations for the existence of guarantees in credit through fintech lending services do not cover the role and responsibility of the organizer in the event of default which causes losses for fintech lending. Therefore, it is concluded that the legal regulations that contain legal provisions for online loans and risk management for consumers are still inadequate to be able to protect consumers. Fiduciary guarantees need to be harmonized with fintech lending services to provide legal certainty and clarity that strengthens legal rules regarding consumer protection. Collaboration between the government, financial services authorities, the people's representative council, and the wider community is highly desirable for better legal compliance. The government needs to draft a law on fintech lending to support the regulations of the Financial Services Authority and provide legal clarity for the wider community. Future studies can consider the theoretical framework and other factors that influence consumer decisions in using fintech services. Diverse research methods and a wider population within an international legal framework could be the next steps for a greater empirical contribution to science</w:t>
      </w:r>
      <w:r w:rsidR="00741058" w:rsidRPr="00122F5F">
        <w:rPr>
          <w:rFonts w:ascii="Calibri Light" w:hAnsi="Calibri Light" w:cs="Calibri Light"/>
          <w:sz w:val="24"/>
          <w:szCs w:val="24"/>
        </w:rPr>
        <w:t xml:space="preserve">. </w:t>
      </w:r>
    </w:p>
    <w:p w14:paraId="5C4BE275"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63B93A5" w14:textId="77777777" w:rsidR="00741058" w:rsidRPr="00436F85" w:rsidRDefault="00F369EC" w:rsidP="00436F85">
      <w:pPr>
        <w:spacing w:line="240" w:lineRule="atLeast"/>
        <w:rPr>
          <w:rFonts w:ascii="Calibri Light" w:hAnsi="Calibri Light" w:cs="Calibri Light"/>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169C056C"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Alfedo, J. M. (2021). Access Rights of the Electronic Fiduciary Registration System for Corporation in Indonesia. Corporate and Trade Law Review, 1(2), 154–167. https://doi.org/10.21632/ctlr.1.2.154-167</w:t>
      </w:r>
    </w:p>
    <w:p w14:paraId="7A88C9F6"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Anshari, M., Almunawar, M. N., &amp; Masri, M. (2020). Financial technology and disruptive innovation in business: Concept and application. International Journal of Asian Business and Information Management, 11(4), 29–43. https://doi.org/10.4018/IJABIM.2020100103</w:t>
      </w:r>
    </w:p>
    <w:p w14:paraId="6CB8D860"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Aulia, M., Yustiardhi, A. F., &amp; Permatasari, R. O. (2020). An overview of Indonesian regulatory framework on Islamic financial technology (fintech). Jurnal Ekonomi &amp; Keuangan Islam, 6(1), 64–75. https://doi.org/10.20885/jeki.vol6.iss1.art7</w:t>
      </w:r>
    </w:p>
    <w:p w14:paraId="0A51DE61"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Berg, T., Fuster, A., &amp; Puri, M. (2022). FinTech Lending. Annual Review of Financial Economics, 12(3), 187–207. https://doi.org/https://doi.org/10.1146/annurev-financial-101521-112042 Tobias</w:t>
      </w:r>
    </w:p>
    <w:p w14:paraId="01CCDA54"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Chovanová, H. H., Korshunov, A. I., &amp; Babčanová, D. (2015). Impact of Brand on Consumer Behavior. Procedia Economics and Finance, 34(15), 615–621. https://doi.org/10.1016/s2212-5671(15)01676-7</w:t>
      </w:r>
    </w:p>
    <w:p w14:paraId="2AE066A3"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Dewi, P. M., &amp; Kurniawan, I. D. (2022). Development of Financial Technology Investment in Indonesia Increasing Public Interest Industrial Revolution 5.0. Jurnal Hukum Replik: Universitas Muhammadiyah Tangerang, 10(2), 1–9. http://journal.um-surabaya.ac.id/index.php/JKM/article/view/2203</w:t>
      </w:r>
    </w:p>
    <w:p w14:paraId="7DCE55CD"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Dewi, T. R. (2022). The Promise and Perils of Digital Finance: Toward Financial Inclusion and Smart Consumer Protection. In SSRN Electronic Journal. University of Luxembourg Law Research. https://doi.org/10.2139/ssrn.4095330</w:t>
      </w:r>
    </w:p>
    <w:p w14:paraId="6FBEA177"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Diniyya, A. A., Aulia, M., &amp; Wahyudi, R. (2021). Financial Technology Regulation in Malaysia and Indonesia: A Comparative Study. Ihtifaz: Journal of Islamic Economics, Finance, and Banking, 3(2), 67. https://doi.org/10.12928/ijiefb.v3i2.2703</w:t>
      </w:r>
    </w:p>
    <w:p w14:paraId="7F454624"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Disemadi, H. S., Yusro, M. A., &amp; Balqis, W. G. (2020). The Problems of Consumer Protection in Fintech Peer To Peer Lending Business Activities in Indonesia. Sociological Jurisprudence Journal, 3(2), 91–97. https://doi.org/10.22225/scj.3.2.1798.91-97</w:t>
      </w:r>
    </w:p>
    <w:p w14:paraId="1FA0D348"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Dror, I., Dalal, A., &amp; Matu, M. (2015). Emerging practices in consumer education on risk management and insurance. In Protecting the Poor: A microinsurance compendium (Vol. II). International Labour Office. https://doi.org/10.5848/ilo.978-9-221257-45-5_16</w:t>
      </w:r>
    </w:p>
    <w:p w14:paraId="77D642E6"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Fernando, E., Suryanto, Surjandy, &amp; Meyliana. (2019). Analysis of the Influence of Consumer Behavior Using FinTech Services with SEM and TOPSIS. Proceedings of 2019 International Conference on Information Management and Technology, ICIMTech 2019, 93–97. https://doi.org/10.1109/ICIMTech.2019.8843843</w:t>
      </w:r>
    </w:p>
    <w:p w14:paraId="71D17846"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Giudici, P. (2018). Fintech Risk Management: A Research Challenge for Artificial Intelligence in Finance. Frontiers in Artificial Intelligence, 1(November), 1–6. https://doi.org/10.3389/frai.2018.00001</w:t>
      </w:r>
    </w:p>
    <w:p w14:paraId="0C00060D"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Hakim, M. L., Fauziyah, F., &amp; Agustina, R. S. (2022). Application Of Execution Of Fiduciary Guarantee Objects In Finance Companies After The Constitutional Court Decision Number 18/Puu-Xvii/2019 In The Jurisdictional Area Serang District Court. Nucl. Phys., 10(2), 48–67. https://jurnal.umt.ac.id/index.php/replik/article/view/6959/3663</w:t>
      </w:r>
    </w:p>
    <w:p w14:paraId="77F4D47F"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Hussain, M., Nadeem, M. W., Iqbal, S., Mehrban, S., Fatima, S. N., Hakeem, O., &amp; Mustafa, G. (2021). Security and Privacy in FinTech. In Research Anthology on Concepts, Applications, and Challenges of FinTech. IGI Global. https://doi.org/10.4018/978-1-7998-8546-7.ch020</w:t>
      </w:r>
    </w:p>
    <w:p w14:paraId="0688F9B0"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Irawansah, D., Yuspin, W., Ridwan, R., &amp; Nasrullah, N. (2021). Urgensi Pembentukan Undang-Undang Fintech Di Indonesia: Harapan Dan Realita Di Era Pandemic Covid-19. Sasi, 27(4), 532. https://doi.org/10.47268/sasi.v27i4.581</w:t>
      </w:r>
    </w:p>
    <w:p w14:paraId="4FDF77A1"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Jagtiani, J., &amp; Lemieux, C. (2017). Fintech Lending : Financial Inclusion , Risk Pricing , and Alternative Information Federal Reserve Bank of Philadelphia. In Research Department, Federal Reserve Bank of Philadelphia (Issue 1).</w:t>
      </w:r>
    </w:p>
    <w:p w14:paraId="4AFD3926"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Jain, R., Kumar, S., Sood, K., &amp; Grima, S. (2023). A Systematic Literature Review of the Risk Landscape in Fintech. Risks, 11(2), 1–36. https://doi.org/https://doi.org/10.3390/ risks11020036</w:t>
      </w:r>
    </w:p>
    <w:p w14:paraId="6F864297"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Johan, S., &amp; Ariawan, A. (2021). Consumer protection in financial institutions. Legality : Jurnal Ilmiah Hukum, 29(2), 173–183. https://doi.org/10.22219/ljih.v29i2.16382</w:t>
      </w:r>
    </w:p>
    <w:p w14:paraId="0CB58841"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Kamello, T. (2006). Hukum Jaminan Fidusia Suatu Kebutuhan Yang Didambakan. PT. Alumni.</w:t>
      </w:r>
    </w:p>
    <w:p w14:paraId="2B38E095"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Keong, O. C., Leong, T. K., &amp; Bio, C. J. (2020). Perceived Risk Factors Affect Intention To Use FinTech. Journal of Accounting and Finance in Emerging Economies, 6(2), 453–463. www.publishing.globalcsrc.org/jafee</w:t>
      </w:r>
    </w:p>
    <w:p w14:paraId="400C8C18"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Kharisma, D. B. (2021). Urgency of financial technology (Fintech) laws in Indonesia. International Journal of Law and Management, 63(3), 320–331. https://doi.org/10.1108/IJLMA-08-2020-0233</w:t>
      </w:r>
    </w:p>
    <w:p w14:paraId="3C675800"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Koç, E., Taşkın, Ç., &amp; Boz, H. (2019). Risk and control in consumer behavior: A discussion. In Contemporary Studies in Economic and Financial Analysis (Vol. 101, Issue July). https://doi.org/10.1108/S1569-375920190000101001</w:t>
      </w:r>
    </w:p>
    <w:p w14:paraId="63A7C553"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Laksana, Winjaya, A., &amp; Khasanah, N. (2020). Juridical Review Of The Implementation Of Unsecured Loans On Finansial Technology. The 2 Th Proceeding International Conference And Call Paper Sultan Agung Islamic University Taste, Service Quality, And Customer Satisfaction, 1(1), 254–265.</w:t>
      </w:r>
    </w:p>
    <w:p w14:paraId="3649EC60"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LaRose, R., &amp; Rifon, N. J. (2007). Promoting i-safety: Effects of privacy warnings and privacy seals on risk assessment and online privacy behavior. Journal of Consumer Affairs, 41(1), 127–149. https://doi.org/10.1111/j.1745-6606.2006.00071.x</w:t>
      </w:r>
    </w:p>
    <w:p w14:paraId="4CFDF5F1"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Martinelli, I. (2021). Menilik Financial Technology dalam Bidang Perbankan. Jurnal Sosial Humaniora Komunikasi, 2(1), 32–43. https://jurnal.ceredindonesia.or.id/index.php/somasi/article/view/353/445</w:t>
      </w:r>
    </w:p>
    <w:p w14:paraId="45D0FAF0"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Maureen Nelloh, L. A., Santoso, A. S., &amp; Slamet, M. W. (2019). Will users keep using mobile payment? It depends on trust and cognitive perspectives. Procedia Computer Science, 161, 1156–1164. https://doi.org/10.1016/j.procs.2019.11.228</w:t>
      </w:r>
    </w:p>
    <w:p w14:paraId="7D37A199"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McConville, M. (2017). Research methods for law. Edinburgh University Press Ltd. https://d1wqtxts1xzle7.cloudfront.net/46191378/Research_Methods_for_Law-libre.pdf?1464941877=&amp;response-content-disposition=inline%3B+filename%3DEdited_by_Mike_McConville_and_Wing_Hong.pdf&amp;Expires=1677080612&amp;Signature=LlBAU5brXZRntZS2dCYqzMW3oAdIUOZuPQh3gZ</w:t>
      </w:r>
    </w:p>
    <w:p w14:paraId="5A3F77AC"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Muryanto, Y. T., Kharisma, D. B., &amp; Ciptorukmi Nugraheni, A. S. (2022). Prospects and challenges of Islamic fintech in Indonesia: a legal viewpoint. International Journal of Law and Management, 64(2), 239–252. https://doi.org/10.1108/IJLMA-07-2021-0162</w:t>
      </w:r>
    </w:p>
    <w:p w14:paraId="4FDEDC86"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Namchoochai, R., Kiattisin, S., Darakorn Na Ayuthaya, S., &amp; Arunthari, S. (2020). Elimination of FinTech Risks to Achieve Sustainable Quality Improvement. Wireless Personal Communications, 115(4), 3199–3214. https://doi.org/10.1007/s11277-020-07201-9</w:t>
      </w:r>
    </w:p>
    <w:p w14:paraId="33BECEC2"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Noor, A., Ahamat, H., Marzuki, I., Wulandari, D., Junaidi, A. A., Lisdiyono, E., &amp; Trisnawati, B. (2021). Regulation and consumer protection of fintech in Indonesia. Linguistics and Culture Review, 6(August 2021), 49–63. https://doi.org/10.21744/lingcure.v6ns3.1938</w:t>
      </w:r>
    </w:p>
    <w:p w14:paraId="3A0EA64B"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Nugraheni, N., &amp; Aziza, Q. A. (2020). the Existence of Collateral in Credit Through Peer-To-Peer Lending Services. Yustisia Jurnal Hukum, 9(1), 98. https://doi.org/10.20961/yustisia.v9i1.39783</w:t>
      </w:r>
    </w:p>
    <w:p w14:paraId="5F0E5F77"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Rahmayani, N. (2018). Tinjauan Hukum Perlindungan Konsumen Terkait Pengawasan Perusahaan Berbasis Financial Technology di Indonesia. Pagaruyuang Law Journal, 2(1), 24–41. www.hukumonline.com</w:t>
      </w:r>
    </w:p>
    <w:p w14:paraId="4571385D"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Rani, A. (2021). Study on customer satisfaction, adoption, perception, behaviour, and Security on financial technology (fintech) services. International Conference on Multidisciplinary …, 146–160. http://icmie.nilai.edu.my/icmie/images/eProceedings of ICMIE 2021/ICMIE 2021_ID43.pdf</w:t>
      </w:r>
    </w:p>
    <w:p w14:paraId="238C2359"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Romanova, I., &amp; Kudinska, M. (2016). Banking and fintech: A challenge or opportunity? Contemporary Studies in Economic and Financial Analysis, 98, 21–35. https://doi.org/10.1108/S1569-375920160000098002</w:t>
      </w:r>
    </w:p>
    <w:p w14:paraId="5234E5D2"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Ryu, H.-S. (2018). Understanding Benefit and Risk Framework of Fintech Adoption: Comparison of Early Adopters and Late Adopters. Proceedings of the 51st Hawaii International Conference on System Sciences, 3864–3873. https://doi.org/10.24251/hicss.2018.486</w:t>
      </w:r>
    </w:p>
    <w:p w14:paraId="526196FC"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Sangwan, V., Harshita, Prakash, P., &amp; Singh, S. (2020). Financial technology: a review of extant literature. Studies in Economics and Finance, 37(1), 71–88. https://doi.org/10.1108/SEF-07-2019-0270</w:t>
      </w:r>
    </w:p>
    <w:p w14:paraId="04EA1865"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Saragih, R. V, &amp; Widiarty, W. S. (2022). Intellectual Property Rights as Bank Credit Guarantee. International Journal of Artificial Intelligence …, 6(1), 1–6. https://doi.org/10.29099/ijair.v6i1.394</w:t>
      </w:r>
    </w:p>
    <w:p w14:paraId="23B67BD0"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Satrio, J. (2005). Hukum Jaminan, Hak Jaminan Kebendaan Fidusia. P.T. Citra Aditya Bakti.</w:t>
      </w:r>
    </w:p>
    <w:p w14:paraId="2AB898FB"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Sidharta, B. A. (2008). Meuwissen Tentang PengembananHukum, Ilmu Hukum, Teori Hukum dan Filsafat Hukum. Aditama.</w:t>
      </w:r>
    </w:p>
    <w:p w14:paraId="06D1946D"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Uña, G., Griffin, N., Verma, A., &amp; Bazarbash, M. (2023). Fintech Payments in Public Financial Management: Benefits and Risks. In International Monetary (Issue July). https://papers.ssrn.com/sol3/papers.cfm?abstract_id=4359702</w:t>
      </w:r>
    </w:p>
    <w:p w14:paraId="3137D8C3"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Usanti, T. P., Setiawati, A. P., &amp; Nugraheni, N. (2019). the Legal Principle of Collateral n Fintech Lending. Hang Tuang Law Journal, 3(2), 138–145. https://doi.org/https://doi.org/10.30649/htlj.v3i2.80</w:t>
      </w:r>
    </w:p>
    <w:p w14:paraId="46838F66"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Van Kleef, E., Houghton, J. R., Krystallis, A., Pfenning, U., Rowe, G., Van Dijk, H., Van Der Lans, I. A., &amp; Frewer, L. J. (2007). Consumer evaluations of food risk management quality in Europe. Risk Analysis, 27(6), 1565–1580. https://doi.org/10.1111/j.1539-6924.2007.00989.x</w:t>
      </w:r>
    </w:p>
    <w:p w14:paraId="40211EBC" w14:textId="77777777" w:rsidR="00436F85" w:rsidRPr="00436F85" w:rsidRDefault="00436F85" w:rsidP="00436F85">
      <w:pPr>
        <w:pStyle w:val="ListParagraph"/>
        <w:numPr>
          <w:ilvl w:val="0"/>
          <w:numId w:val="26"/>
        </w:numPr>
        <w:spacing w:before="120" w:after="120"/>
        <w:ind w:right="-1" w:hanging="720"/>
        <w:jc w:val="both"/>
        <w:rPr>
          <w:rFonts w:ascii="Calibri Light" w:hAnsi="Calibri Light" w:cs="Calibri Light"/>
          <w:sz w:val="24"/>
          <w:szCs w:val="24"/>
        </w:rPr>
      </w:pPr>
      <w:r w:rsidRPr="00436F85">
        <w:rPr>
          <w:rFonts w:ascii="Calibri Light" w:hAnsi="Calibri Light" w:cs="Calibri Light"/>
          <w:sz w:val="24"/>
          <w:szCs w:val="24"/>
        </w:rPr>
        <w:t>Venkatesan, M. (1981). Consumer Behavior and Accpetable Risk: Some Research Issues. In Advances in Consumer Research Proceedings (Vol. 8). ACR North American Advances. https://www.acrwebsite.org/volumes/5845/volumes/v08/NA-08</w:t>
      </w:r>
    </w:p>
    <w:p w14:paraId="51A4F49A"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AE347" w14:textId="77777777" w:rsidR="00DD540F" w:rsidRDefault="00DD540F">
      <w:r>
        <w:separator/>
      </w:r>
    </w:p>
  </w:endnote>
  <w:endnote w:type="continuationSeparator" w:id="0">
    <w:p w14:paraId="40FFBB6F" w14:textId="77777777" w:rsidR="00DD540F" w:rsidRDefault="00DD5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32C27" w14:textId="74F81A12" w:rsidR="00122F5F" w:rsidRPr="00540F02" w:rsidRDefault="004B11C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1FD8030" wp14:editId="758D9843">
              <wp:simplePos x="0" y="0"/>
              <wp:positionH relativeFrom="column">
                <wp:posOffset>5151755</wp:posOffset>
              </wp:positionH>
              <wp:positionV relativeFrom="paragraph">
                <wp:posOffset>-64770</wp:posOffset>
              </wp:positionV>
              <wp:extent cx="619760" cy="278130"/>
              <wp:effectExtent l="13335" t="7620" r="5080" b="9525"/>
              <wp:wrapNone/>
              <wp:docPr id="15382764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8E746CF" w14:textId="1BEB1DB4" w:rsidR="00122F5F" w:rsidRPr="00371C69" w:rsidRDefault="00122F5F" w:rsidP="00122F5F">
                          <w:pPr>
                            <w:jc w:val="center"/>
                            <w:rPr>
                              <w:rFonts w:ascii="Calibri" w:hAnsi="Calibri" w:cs="Calibri"/>
                              <w:sz w:val="16"/>
                              <w:szCs w:val="16"/>
                              <w:lang w:val="id-ID"/>
                            </w:rPr>
                          </w:pPr>
                          <w:r w:rsidRPr="00122F5F">
                            <w:rPr>
                              <w:rFonts w:ascii="Calibri" w:hAnsi="Calibri" w:cs="Calibri"/>
                              <w:sz w:val="16"/>
                              <w:szCs w:val="16"/>
                            </w:rPr>
                            <w:t>202</w:t>
                          </w:r>
                          <w:r w:rsidR="00371C69">
                            <w:rPr>
                              <w:rFonts w:ascii="Calibri" w:hAnsi="Calibri" w:cs="Calibri"/>
                              <w:sz w:val="16"/>
                              <w:szCs w:val="16"/>
                              <w:lang w:val="id-ID"/>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D8030"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" strokecolor="white">
              <v:textbox>
                <w:txbxContent>
                  <w:p w14:paraId="08E746CF" w14:textId="1BEB1DB4" w:rsidR="00122F5F" w:rsidRPr="00371C69" w:rsidRDefault="00122F5F" w:rsidP="00122F5F">
                    <w:pPr>
                      <w:jc w:val="center"/>
                      <w:rPr>
                        <w:rFonts w:ascii="Calibri" w:hAnsi="Calibri" w:cs="Calibri"/>
                        <w:sz w:val="16"/>
                        <w:szCs w:val="16"/>
                        <w:lang w:val="id-ID"/>
                      </w:rPr>
                    </w:pPr>
                    <w:r w:rsidRPr="00122F5F">
                      <w:rPr>
                        <w:rFonts w:ascii="Calibri" w:hAnsi="Calibri" w:cs="Calibri"/>
                        <w:sz w:val="16"/>
                        <w:szCs w:val="16"/>
                      </w:rPr>
                      <w:t>202</w:t>
                    </w:r>
                    <w:r w:rsidR="00371C69">
                      <w:rPr>
                        <w:rFonts w:ascii="Calibri" w:hAnsi="Calibri" w:cs="Calibri"/>
                        <w:sz w:val="16"/>
                        <w:szCs w:val="16"/>
                        <w:lang w:val="id-ID"/>
                      </w:rPr>
                      <w:t>5</w:t>
                    </w:r>
                  </w:p>
                </w:txbxContent>
              </v:textbox>
            </v:rect>
          </w:pict>
        </mc:Fallback>
      </mc:AlternateContent>
    </w:r>
    <w:r w:rsidR="00122F5F" w:rsidRPr="00540F02">
      <w:rPr>
        <w:rFonts w:ascii="Calibri Light" w:hAnsi="Calibri Light" w:cs="Calibri Light"/>
        <w:sz w:val="16"/>
        <w:szCs w:val="16"/>
      </w:rPr>
      <w:t>International Journal</w:t>
    </w:r>
    <w:r w:rsidR="00371C69">
      <w:rPr>
        <w:rFonts w:ascii="Calibri Light" w:hAnsi="Calibri Light" w:cs="Calibri Light"/>
        <w:sz w:val="16"/>
        <w:szCs w:val="16"/>
        <w:lang w:val="id-ID"/>
      </w:rPr>
      <w:t xml:space="preserve"> </w:t>
    </w:r>
    <w:r w:rsidR="00371C69">
      <w:rPr>
        <w:rFonts w:ascii="Calibri Light" w:hAnsi="Calibri Light" w:cs="Calibri Light"/>
        <w:sz w:val="16"/>
        <w:szCs w:val="16"/>
        <w:lang w:val="id-ID"/>
      </w:rPr>
      <w:t>of</w:t>
    </w:r>
    <w:r w:rsidR="00122F5F" w:rsidRPr="00540F02">
      <w:rPr>
        <w:rFonts w:ascii="Calibri Light" w:hAnsi="Calibri Light" w:cs="Calibri Light"/>
        <w:sz w:val="16"/>
        <w:szCs w:val="16"/>
      </w:rPr>
      <w:t xml:space="preserve"> Law and Society</w:t>
    </w:r>
  </w:p>
  <w:p w14:paraId="45218EE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5FDD2" w14:textId="64C62DE2" w:rsidR="0008220C" w:rsidRPr="00540F02" w:rsidRDefault="004B11C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752B5061" wp14:editId="1ED2B9A9">
              <wp:simplePos x="0" y="0"/>
              <wp:positionH relativeFrom="column">
                <wp:posOffset>5151755</wp:posOffset>
              </wp:positionH>
              <wp:positionV relativeFrom="paragraph">
                <wp:posOffset>-64770</wp:posOffset>
              </wp:positionV>
              <wp:extent cx="619760" cy="278130"/>
              <wp:effectExtent l="13335" t="7620" r="5080" b="9525"/>
              <wp:wrapNone/>
              <wp:docPr id="10257106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C3AFC6D" w14:textId="0BD30D22" w:rsidR="0008220C" w:rsidRPr="00371C69" w:rsidRDefault="0008220C" w:rsidP="0008220C">
                          <w:pPr>
                            <w:jc w:val="center"/>
                            <w:rPr>
                              <w:rFonts w:ascii="Calibri" w:hAnsi="Calibri" w:cs="Calibri"/>
                              <w:sz w:val="16"/>
                              <w:szCs w:val="16"/>
                              <w:lang w:val="id-ID"/>
                            </w:rPr>
                          </w:pPr>
                          <w:r w:rsidRPr="00122F5F">
                            <w:rPr>
                              <w:rFonts w:ascii="Calibri" w:hAnsi="Calibri" w:cs="Calibri"/>
                              <w:sz w:val="16"/>
                              <w:szCs w:val="16"/>
                            </w:rPr>
                            <w:t>202</w:t>
                          </w:r>
                          <w:r w:rsidR="00371C69">
                            <w:rPr>
                              <w:rFonts w:ascii="Calibri" w:hAnsi="Calibri" w:cs="Calibri"/>
                              <w:sz w:val="16"/>
                              <w:szCs w:val="16"/>
                              <w:lang w:val="id-ID"/>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B5061"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" strokecolor="white">
              <v:textbox>
                <w:txbxContent>
                  <w:p w14:paraId="6C3AFC6D" w14:textId="0BD30D22" w:rsidR="0008220C" w:rsidRPr="00371C69" w:rsidRDefault="0008220C" w:rsidP="0008220C">
                    <w:pPr>
                      <w:jc w:val="center"/>
                      <w:rPr>
                        <w:rFonts w:ascii="Calibri" w:hAnsi="Calibri" w:cs="Calibri"/>
                        <w:sz w:val="16"/>
                        <w:szCs w:val="16"/>
                        <w:lang w:val="id-ID"/>
                      </w:rPr>
                    </w:pPr>
                    <w:r w:rsidRPr="00122F5F">
                      <w:rPr>
                        <w:rFonts w:ascii="Calibri" w:hAnsi="Calibri" w:cs="Calibri"/>
                        <w:sz w:val="16"/>
                        <w:szCs w:val="16"/>
                      </w:rPr>
                      <w:t>202</w:t>
                    </w:r>
                    <w:r w:rsidR="00371C69">
                      <w:rPr>
                        <w:rFonts w:ascii="Calibri" w:hAnsi="Calibri" w:cs="Calibri"/>
                        <w:sz w:val="16"/>
                        <w:szCs w:val="16"/>
                        <w:lang w:val="id-ID"/>
                      </w:rPr>
                      <w:t>5</w:t>
                    </w:r>
                  </w:p>
                </w:txbxContent>
              </v:textbox>
            </v:rect>
          </w:pict>
        </mc:Fallback>
      </mc:AlternateContent>
    </w:r>
    <w:r w:rsidR="0008220C" w:rsidRPr="00540F02">
      <w:rPr>
        <w:rFonts w:ascii="Calibri Light" w:hAnsi="Calibri Light" w:cs="Calibri Light"/>
        <w:sz w:val="16"/>
        <w:szCs w:val="16"/>
      </w:rPr>
      <w:t xml:space="preserve">International Journal </w:t>
    </w:r>
    <w:r w:rsidR="00371C69">
      <w:rPr>
        <w:rFonts w:ascii="Calibri Light" w:hAnsi="Calibri Light" w:cs="Calibri Light"/>
        <w:sz w:val="16"/>
        <w:szCs w:val="16"/>
        <w:lang w:val="id-ID"/>
      </w:rPr>
      <w:t xml:space="preserve">of </w:t>
    </w:r>
    <w:r w:rsidR="0008220C" w:rsidRPr="00540F02">
      <w:rPr>
        <w:rFonts w:ascii="Calibri Light" w:hAnsi="Calibri Light" w:cs="Calibri Light"/>
        <w:sz w:val="16"/>
        <w:szCs w:val="16"/>
      </w:rPr>
      <w:t>Law and Society</w:t>
    </w:r>
  </w:p>
  <w:p w14:paraId="2AB72D7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3428B" w14:textId="21AA1432" w:rsidR="00965E3F" w:rsidRPr="0008220C" w:rsidRDefault="004B11C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00D1BBA" wp14:editId="677E9271">
              <wp:simplePos x="0" y="0"/>
              <wp:positionH relativeFrom="column">
                <wp:posOffset>5151755</wp:posOffset>
              </wp:positionH>
              <wp:positionV relativeFrom="paragraph">
                <wp:posOffset>-64770</wp:posOffset>
              </wp:positionV>
              <wp:extent cx="619760" cy="278130"/>
              <wp:effectExtent l="13335" t="7620" r="5080" b="9525"/>
              <wp:wrapNone/>
              <wp:docPr id="11059448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F48F4E2" w14:textId="5F02E43C" w:rsidR="00122F5F" w:rsidRPr="00371C69" w:rsidRDefault="00122F5F" w:rsidP="00122F5F">
                          <w:pPr>
                            <w:jc w:val="center"/>
                            <w:rPr>
                              <w:rFonts w:ascii="Calibri" w:hAnsi="Calibri" w:cs="Calibri"/>
                              <w:sz w:val="16"/>
                              <w:szCs w:val="16"/>
                              <w:lang w:val="id-ID"/>
                            </w:rPr>
                          </w:pPr>
                          <w:r w:rsidRPr="00540F02">
                            <w:rPr>
                              <w:rFonts w:ascii="Calibri" w:hAnsi="Calibri" w:cs="Calibri"/>
                              <w:sz w:val="16"/>
                              <w:szCs w:val="16"/>
                            </w:rPr>
                            <w:t>202</w:t>
                          </w:r>
                          <w:r w:rsidR="00371C69">
                            <w:rPr>
                              <w:rFonts w:ascii="Calibri" w:hAnsi="Calibri" w:cs="Calibri"/>
                              <w:sz w:val="16"/>
                              <w:szCs w:val="16"/>
                              <w:lang w:val="id-ID"/>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D1BBA"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" strokecolor="white">
              <v:textbox>
                <w:txbxContent>
                  <w:p w14:paraId="3F48F4E2" w14:textId="5F02E43C" w:rsidR="00122F5F" w:rsidRPr="00371C69" w:rsidRDefault="00122F5F" w:rsidP="00122F5F">
                    <w:pPr>
                      <w:jc w:val="center"/>
                      <w:rPr>
                        <w:rFonts w:ascii="Calibri" w:hAnsi="Calibri" w:cs="Calibri"/>
                        <w:sz w:val="16"/>
                        <w:szCs w:val="16"/>
                        <w:lang w:val="id-ID"/>
                      </w:rPr>
                    </w:pPr>
                    <w:r w:rsidRPr="00540F02">
                      <w:rPr>
                        <w:rFonts w:ascii="Calibri" w:hAnsi="Calibri" w:cs="Calibri"/>
                        <w:sz w:val="16"/>
                        <w:szCs w:val="16"/>
                      </w:rPr>
                      <w:t>202</w:t>
                    </w:r>
                    <w:r w:rsidR="00371C69">
                      <w:rPr>
                        <w:rFonts w:ascii="Calibri" w:hAnsi="Calibri" w:cs="Calibri"/>
                        <w:sz w:val="16"/>
                        <w:szCs w:val="16"/>
                        <w:lang w:val="id-ID"/>
                      </w:rPr>
                      <w:t>5</w:t>
                    </w:r>
                  </w:p>
                </w:txbxContent>
              </v:textbox>
            </v:rect>
          </w:pict>
        </mc:Fallback>
      </mc:AlternateContent>
    </w:r>
    <w:r w:rsidR="00FF1D30" w:rsidRPr="0008220C">
      <w:rPr>
        <w:rFonts w:ascii="Calibri Light" w:hAnsi="Calibri Light" w:cs="Calibri Light"/>
        <w:sz w:val="16"/>
        <w:szCs w:val="16"/>
      </w:rPr>
      <w:t xml:space="preserve">International Journal </w:t>
    </w:r>
    <w:r w:rsidR="00371C69">
      <w:rPr>
        <w:rFonts w:ascii="Calibri Light" w:hAnsi="Calibri Light" w:cs="Calibri Light"/>
        <w:sz w:val="16"/>
        <w:szCs w:val="16"/>
        <w:lang w:val="id-ID"/>
      </w:rPr>
      <w:t xml:space="preserve">of </w:t>
    </w:r>
    <w:r w:rsidR="00FF1D30" w:rsidRPr="0008220C">
      <w:rPr>
        <w:rFonts w:ascii="Calibri Light" w:hAnsi="Calibri Light" w:cs="Calibri Light"/>
        <w:sz w:val="16"/>
        <w:szCs w:val="16"/>
      </w:rPr>
      <w:t>Law and Society</w:t>
    </w:r>
  </w:p>
  <w:p w14:paraId="151C9B3A"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5EAC3" w14:textId="77777777" w:rsidR="00DD540F" w:rsidRDefault="00DD540F">
      <w:r>
        <w:separator/>
      </w:r>
    </w:p>
  </w:footnote>
  <w:footnote w:type="continuationSeparator" w:id="0">
    <w:p w14:paraId="16715FE4" w14:textId="77777777" w:rsidR="00DD540F" w:rsidRDefault="00DD5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180C7" w14:textId="34CC7FE9" w:rsidR="00122F5F" w:rsidRDefault="004B11C1" w:rsidP="00436F85">
    <w:pPr>
      <w:pStyle w:val="Header"/>
      <w:tabs>
        <w:tab w:val="clear" w:pos="4680"/>
        <w:tab w:val="clear" w:pos="9360"/>
        <w:tab w:val="center" w:pos="4535"/>
      </w:tabs>
    </w:pPr>
    <w:r>
      <w:rPr>
        <w:noProof/>
      </w:rPr>
      <mc:AlternateContent>
        <mc:Choice Requires="wps">
          <w:drawing>
            <wp:anchor distT="0" distB="0" distL="114300" distR="114300" simplePos="0" relativeHeight="251656192" behindDoc="1" locked="0" layoutInCell="1" allowOverlap="1" wp14:anchorId="28F6E1CC" wp14:editId="2A485AB4">
              <wp:simplePos x="0" y="0"/>
              <wp:positionH relativeFrom="page">
                <wp:posOffset>962025</wp:posOffset>
              </wp:positionH>
              <wp:positionV relativeFrom="page">
                <wp:posOffset>947420</wp:posOffset>
              </wp:positionV>
              <wp:extent cx="1998980" cy="229870"/>
              <wp:effectExtent l="0" t="4445" r="1270" b="3810"/>
              <wp:wrapNone/>
              <wp:docPr id="177070587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A7A10"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6296A51" w14:textId="370BE6E6" w:rsidR="00122F5F" w:rsidRPr="00371C69" w:rsidRDefault="00122F5F" w:rsidP="00122F5F">
                          <w:pPr>
                            <w:rPr>
                              <w:rFonts w:ascii="Calibri Light" w:hAnsi="Calibri Light" w:cs="Calibri Light"/>
                              <w:sz w:val="12"/>
                              <w:szCs w:val="12"/>
                              <w:lang w:val="id-ID"/>
                            </w:rPr>
                          </w:pPr>
                          <w:r w:rsidRPr="00FF1D30">
                            <w:rPr>
                              <w:rFonts w:ascii="Calibri Light" w:hAnsi="Calibri Light" w:cs="Calibri Light"/>
                              <w:sz w:val="12"/>
                              <w:szCs w:val="12"/>
                            </w:rPr>
                            <w:t>Volume 1, Issue 1, 20</w:t>
                          </w:r>
                          <w:r w:rsidR="00371C69">
                            <w:rPr>
                              <w:rFonts w:ascii="Calibri Light" w:hAnsi="Calibri Light" w:cs="Calibri Light"/>
                              <w:sz w:val="12"/>
                              <w:szCs w:val="12"/>
                              <w:lang w:val="id-ID"/>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F6E1CC"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" filled="f" stroked="f">
              <v:textbox inset="0,0,0,0">
                <w:txbxContent>
                  <w:p w14:paraId="1AFA7A10"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6296A51" w14:textId="370BE6E6" w:rsidR="00122F5F" w:rsidRPr="00371C69" w:rsidRDefault="00122F5F" w:rsidP="00122F5F">
                    <w:pPr>
                      <w:rPr>
                        <w:rFonts w:ascii="Calibri Light" w:hAnsi="Calibri Light" w:cs="Calibri Light"/>
                        <w:sz w:val="12"/>
                        <w:szCs w:val="12"/>
                        <w:lang w:val="id-ID"/>
                      </w:rPr>
                    </w:pPr>
                    <w:r w:rsidRPr="00FF1D30">
                      <w:rPr>
                        <w:rFonts w:ascii="Calibri Light" w:hAnsi="Calibri Light" w:cs="Calibri Light"/>
                        <w:sz w:val="12"/>
                        <w:szCs w:val="12"/>
                      </w:rPr>
                      <w:t>Volume 1, Issue 1, 20</w:t>
                    </w:r>
                    <w:r w:rsidR="00371C69">
                      <w:rPr>
                        <w:rFonts w:ascii="Calibri Light" w:hAnsi="Calibri Light" w:cs="Calibri Light"/>
                        <w:sz w:val="12"/>
                        <w:szCs w:val="12"/>
                        <w:lang w:val="id-ID"/>
                      </w:rPr>
                      <w:t>25</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2411D69" wp14:editId="3ED89455">
              <wp:simplePos x="0" y="0"/>
              <wp:positionH relativeFrom="page">
                <wp:posOffset>6497955</wp:posOffset>
              </wp:positionH>
              <wp:positionV relativeFrom="page">
                <wp:posOffset>445135</wp:posOffset>
              </wp:positionV>
              <wp:extent cx="231775" cy="177800"/>
              <wp:effectExtent l="1905" t="0" r="4445" b="0"/>
              <wp:wrapNone/>
              <wp:docPr id="546612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20B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11D69"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" filled="f" stroked="f">
              <v:textbox inset="0,0,0,0">
                <w:txbxContent>
                  <w:p w14:paraId="35320B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71217DE" wp14:editId="765FB943">
              <wp:simplePos x="0" y="0"/>
              <wp:positionH relativeFrom="page">
                <wp:posOffset>3143250</wp:posOffset>
              </wp:positionH>
              <wp:positionV relativeFrom="page">
                <wp:posOffset>784860</wp:posOffset>
              </wp:positionV>
              <wp:extent cx="3523615" cy="416560"/>
              <wp:effectExtent l="0" t="3810" r="635" b="0"/>
              <wp:wrapNone/>
              <wp:docPr id="259348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4BC52" w14:textId="77777777" w:rsidR="00436F85" w:rsidRPr="00FF1D30" w:rsidRDefault="00436F85" w:rsidP="00436F85">
                          <w:pPr>
                            <w:ind w:left="23"/>
                            <w:jc w:val="both"/>
                            <w:rPr>
                              <w:rFonts w:ascii="Calibri Light" w:hAnsi="Calibri Light" w:cs="Calibri Light"/>
                              <w:i/>
                              <w:sz w:val="18"/>
                            </w:rPr>
                          </w:pPr>
                          <w:proofErr w:type="spellStart"/>
                          <w:r>
                            <w:rPr>
                              <w:rFonts w:ascii="Calibri Light" w:hAnsi="Calibri Light" w:cs="Calibri Light"/>
                              <w:sz w:val="18"/>
                            </w:rPr>
                            <w:t>Wazin</w:t>
                          </w:r>
                          <w:proofErr w:type="spellEnd"/>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Tulus</w:t>
                          </w:r>
                          <w:proofErr w:type="spellEnd"/>
                          <w:r>
                            <w:rPr>
                              <w:rFonts w:ascii="Calibri Light" w:hAnsi="Calibri Light" w:cs="Calibri Light"/>
                              <w:sz w:val="18"/>
                            </w:rPr>
                            <w:t xml:space="preserve"> Suryanto</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21E43">
                            <w:rPr>
                              <w:rFonts w:ascii="Calibri Light" w:hAnsi="Calibri Light" w:cs="Calibri Light"/>
                              <w:i/>
                              <w:sz w:val="18"/>
                            </w:rPr>
                            <w:t>Analysis of Online Loan Financing and Consumer Risk Management with Fiduciary Guarantees as Legal Implications</w:t>
                          </w:r>
                        </w:p>
                        <w:p w14:paraId="55993ABA"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217DE"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" filled="f" stroked="f">
              <v:textbox inset="0,0,0,0">
                <w:txbxContent>
                  <w:p w14:paraId="0A64BC52" w14:textId="77777777" w:rsidR="00436F85" w:rsidRPr="00FF1D30" w:rsidRDefault="00436F85" w:rsidP="00436F85">
                    <w:pPr>
                      <w:ind w:left="23"/>
                      <w:jc w:val="both"/>
                      <w:rPr>
                        <w:rFonts w:ascii="Calibri Light" w:hAnsi="Calibri Light" w:cs="Calibri Light"/>
                        <w:i/>
                        <w:sz w:val="18"/>
                      </w:rPr>
                    </w:pPr>
                    <w:proofErr w:type="spellStart"/>
                    <w:r>
                      <w:rPr>
                        <w:rFonts w:ascii="Calibri Light" w:hAnsi="Calibri Light" w:cs="Calibri Light"/>
                        <w:sz w:val="18"/>
                      </w:rPr>
                      <w:t>Wazin</w:t>
                    </w:r>
                    <w:proofErr w:type="spellEnd"/>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Tulus</w:t>
                    </w:r>
                    <w:proofErr w:type="spellEnd"/>
                    <w:r>
                      <w:rPr>
                        <w:rFonts w:ascii="Calibri Light" w:hAnsi="Calibri Light" w:cs="Calibri Light"/>
                        <w:sz w:val="18"/>
                      </w:rPr>
                      <w:t xml:space="preserve"> Suryanto</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21E43">
                      <w:rPr>
                        <w:rFonts w:ascii="Calibri Light" w:hAnsi="Calibri Light" w:cs="Calibri Light"/>
                        <w:i/>
                        <w:sz w:val="18"/>
                      </w:rPr>
                      <w:t>Analysis of Online Loan Financing and Consumer Risk Management with Fiduciary Guarantees as Legal Implications</w:t>
                    </w:r>
                  </w:p>
                  <w:p w14:paraId="55993ABA"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4C2A6781" wp14:editId="7F5B2771">
          <wp:extent cx="1098550" cy="501650"/>
          <wp:effectExtent l="0" t="0" r="0" b="0"/>
          <wp:docPr id="2"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r w:rsidR="00436F85">
      <w:tab/>
    </w:r>
  </w:p>
  <w:p w14:paraId="5F962A55" w14:textId="77777777" w:rsidR="00122F5F" w:rsidRDefault="00122F5F" w:rsidP="00122F5F">
    <w:pPr>
      <w:pStyle w:val="Header"/>
      <w:rPr>
        <w:sz w:val="16"/>
        <w:szCs w:val="16"/>
      </w:rPr>
    </w:pPr>
  </w:p>
  <w:p w14:paraId="1EE2E921" w14:textId="77777777" w:rsidR="00AA4AE4" w:rsidRDefault="00AA4AE4" w:rsidP="00122F5F">
    <w:pPr>
      <w:pStyle w:val="Header"/>
      <w:rPr>
        <w:sz w:val="16"/>
        <w:szCs w:val="16"/>
      </w:rPr>
    </w:pPr>
  </w:p>
  <w:p w14:paraId="02166033"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BD39A" w14:textId="55BD973C" w:rsidR="00540F02" w:rsidRDefault="004B11C1" w:rsidP="00540F02">
    <w:pPr>
      <w:pStyle w:val="Header"/>
    </w:pPr>
    <w:r>
      <w:rPr>
        <w:noProof/>
      </w:rPr>
      <mc:AlternateContent>
        <mc:Choice Requires="wps">
          <w:drawing>
            <wp:anchor distT="0" distB="0" distL="114300" distR="114300" simplePos="0" relativeHeight="251658240" behindDoc="1" locked="0" layoutInCell="1" allowOverlap="1" wp14:anchorId="11D1A120" wp14:editId="7D44DC1F">
              <wp:simplePos x="0" y="0"/>
              <wp:positionH relativeFrom="page">
                <wp:posOffset>962025</wp:posOffset>
              </wp:positionH>
              <wp:positionV relativeFrom="page">
                <wp:posOffset>947420</wp:posOffset>
              </wp:positionV>
              <wp:extent cx="1998980" cy="229870"/>
              <wp:effectExtent l="0" t="4445" r="1270" b="3810"/>
              <wp:wrapNone/>
              <wp:docPr id="3622164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6087A"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6A002AA" w14:textId="68D37BC6" w:rsidR="00540F02" w:rsidRPr="00371C69" w:rsidRDefault="00540F02" w:rsidP="00540F02">
                          <w:pPr>
                            <w:rPr>
                              <w:rFonts w:ascii="Calibri Light" w:hAnsi="Calibri Light" w:cs="Calibri Light"/>
                              <w:sz w:val="12"/>
                              <w:szCs w:val="12"/>
                              <w:lang w:val="id-ID"/>
                            </w:rPr>
                          </w:pPr>
                          <w:r w:rsidRPr="00FF1D30">
                            <w:rPr>
                              <w:rFonts w:ascii="Calibri Light" w:hAnsi="Calibri Light" w:cs="Calibri Light"/>
                              <w:sz w:val="12"/>
                              <w:szCs w:val="12"/>
                            </w:rPr>
                            <w:t>Volume 1, Issue 1, 202</w:t>
                          </w:r>
                          <w:r w:rsidR="00371C69">
                            <w:rPr>
                              <w:rFonts w:ascii="Calibri Light" w:hAnsi="Calibri Light" w:cs="Calibri Light"/>
                              <w:sz w:val="12"/>
                              <w:szCs w:val="12"/>
                              <w:lang w:val="id-ID"/>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1A120"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" filled="f" stroked="f">
              <v:textbox inset="0,0,0,0">
                <w:txbxContent>
                  <w:p w14:paraId="22A6087A"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6A002AA" w14:textId="68D37BC6" w:rsidR="00540F02" w:rsidRPr="00371C69" w:rsidRDefault="00540F02" w:rsidP="00540F02">
                    <w:pPr>
                      <w:rPr>
                        <w:rFonts w:ascii="Calibri Light" w:hAnsi="Calibri Light" w:cs="Calibri Light"/>
                        <w:sz w:val="12"/>
                        <w:szCs w:val="12"/>
                        <w:lang w:val="id-ID"/>
                      </w:rPr>
                    </w:pPr>
                    <w:r w:rsidRPr="00FF1D30">
                      <w:rPr>
                        <w:rFonts w:ascii="Calibri Light" w:hAnsi="Calibri Light" w:cs="Calibri Light"/>
                        <w:sz w:val="12"/>
                        <w:szCs w:val="12"/>
                      </w:rPr>
                      <w:t>Volume 1, Issue 1, 202</w:t>
                    </w:r>
                    <w:r w:rsidR="00371C69">
                      <w:rPr>
                        <w:rFonts w:ascii="Calibri Light" w:hAnsi="Calibri Light" w:cs="Calibri Light"/>
                        <w:sz w:val="12"/>
                        <w:szCs w:val="12"/>
                        <w:lang w:val="id-ID"/>
                      </w:rPr>
                      <w:t>5</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21EF343" wp14:editId="26F46A8B">
              <wp:simplePos x="0" y="0"/>
              <wp:positionH relativeFrom="page">
                <wp:posOffset>6464300</wp:posOffset>
              </wp:positionH>
              <wp:positionV relativeFrom="page">
                <wp:posOffset>467360</wp:posOffset>
              </wp:positionV>
              <wp:extent cx="231775" cy="177800"/>
              <wp:effectExtent l="0" t="635" r="0" b="2540"/>
              <wp:wrapNone/>
              <wp:docPr id="50594828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26F0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EF343"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" filled="f" stroked="f">
              <v:textbox inset="0,0,0,0">
                <w:txbxContent>
                  <w:p w14:paraId="4F126F0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8671260" wp14:editId="67968169">
              <wp:simplePos x="0" y="0"/>
              <wp:positionH relativeFrom="page">
                <wp:posOffset>3143250</wp:posOffset>
              </wp:positionH>
              <wp:positionV relativeFrom="page">
                <wp:posOffset>784860</wp:posOffset>
              </wp:positionV>
              <wp:extent cx="3523615" cy="416560"/>
              <wp:effectExtent l="0" t="3810" r="635" b="0"/>
              <wp:wrapNone/>
              <wp:docPr id="89695118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EF845"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71260"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" filled="f" stroked="f">
              <v:textbox inset="0,0,0,0">
                <w:txbxContent>
                  <w:p w14:paraId="57DEF845"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538E030" wp14:editId="5E4C0D0A">
          <wp:extent cx="1098550" cy="501650"/>
          <wp:effectExtent l="0" t="0" r="0" b="0"/>
          <wp:docPr id="4"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04836C29" w14:textId="2C082D28" w:rsidR="00540F02" w:rsidRDefault="00540F02" w:rsidP="00371C69">
    <w:pPr>
      <w:pStyle w:val="Header"/>
      <w:tabs>
        <w:tab w:val="clear" w:pos="4680"/>
        <w:tab w:val="clear" w:pos="9360"/>
        <w:tab w:val="left" w:pos="1280"/>
      </w:tabs>
      <w:rPr>
        <w:sz w:val="16"/>
        <w:szCs w:val="16"/>
      </w:rPr>
    </w:pPr>
  </w:p>
  <w:p w14:paraId="40D91079"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90EB0" w14:textId="0FFA59E9" w:rsidR="00FF1D30" w:rsidRDefault="004B11C1">
    <w:pPr>
      <w:pStyle w:val="Header"/>
    </w:pPr>
    <w:r>
      <w:rPr>
        <w:noProof/>
      </w:rPr>
      <mc:AlternateContent>
        <mc:Choice Requires="wps">
          <w:drawing>
            <wp:anchor distT="0" distB="0" distL="114300" distR="114300" simplePos="0" relativeHeight="251652096" behindDoc="1" locked="0" layoutInCell="1" allowOverlap="1" wp14:anchorId="19B79A1F" wp14:editId="2B023D67">
              <wp:simplePos x="0" y="0"/>
              <wp:positionH relativeFrom="page">
                <wp:posOffset>942975</wp:posOffset>
              </wp:positionH>
              <wp:positionV relativeFrom="page">
                <wp:posOffset>947420</wp:posOffset>
              </wp:positionV>
              <wp:extent cx="1998980" cy="229870"/>
              <wp:effectExtent l="0" t="4445" r="1270" b="3810"/>
              <wp:wrapNone/>
              <wp:docPr id="14244606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59C3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4B5C24C" w14:textId="25A7FBC6" w:rsidR="00FF1D30" w:rsidRPr="00371C69" w:rsidRDefault="00FF1D30" w:rsidP="00FF1D30">
                          <w:pPr>
                            <w:rPr>
                              <w:rFonts w:ascii="Calibri Light" w:hAnsi="Calibri Light" w:cs="Calibri Light"/>
                              <w:sz w:val="12"/>
                              <w:szCs w:val="12"/>
                              <w:lang w:val="id-ID"/>
                            </w:rPr>
                          </w:pPr>
                          <w:r w:rsidRPr="00FF1D30">
                            <w:rPr>
                              <w:rFonts w:ascii="Calibri Light" w:hAnsi="Calibri Light" w:cs="Calibri Light"/>
                              <w:sz w:val="12"/>
                              <w:szCs w:val="12"/>
                            </w:rPr>
                            <w:t>Volume 1, Issue 1, 202</w:t>
                          </w:r>
                          <w:r w:rsidR="00371C69">
                            <w:rPr>
                              <w:rFonts w:ascii="Calibri Light" w:hAnsi="Calibri Light" w:cs="Calibri Light"/>
                              <w:sz w:val="12"/>
                              <w:szCs w:val="12"/>
                              <w:lang w:val="id-ID"/>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79A1F"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" filled="f" stroked="f">
              <v:textbox inset="0,0,0,0">
                <w:txbxContent>
                  <w:p w14:paraId="55359C3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4B5C24C" w14:textId="25A7FBC6" w:rsidR="00FF1D30" w:rsidRPr="00371C69" w:rsidRDefault="00FF1D30" w:rsidP="00FF1D30">
                    <w:pPr>
                      <w:rPr>
                        <w:rFonts w:ascii="Calibri Light" w:hAnsi="Calibri Light" w:cs="Calibri Light"/>
                        <w:sz w:val="12"/>
                        <w:szCs w:val="12"/>
                        <w:lang w:val="id-ID"/>
                      </w:rPr>
                    </w:pPr>
                    <w:r w:rsidRPr="00FF1D30">
                      <w:rPr>
                        <w:rFonts w:ascii="Calibri Light" w:hAnsi="Calibri Light" w:cs="Calibri Light"/>
                        <w:sz w:val="12"/>
                        <w:szCs w:val="12"/>
                      </w:rPr>
                      <w:t>Volume 1, Issue 1, 202</w:t>
                    </w:r>
                    <w:r w:rsidR="00371C69">
                      <w:rPr>
                        <w:rFonts w:ascii="Calibri Light" w:hAnsi="Calibri Light" w:cs="Calibri Light"/>
                        <w:sz w:val="12"/>
                        <w:szCs w:val="12"/>
                        <w:lang w:val="id-ID"/>
                      </w:rPr>
                      <w:t>5</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3A04BA3" wp14:editId="60F8B159">
              <wp:simplePos x="0" y="0"/>
              <wp:positionH relativeFrom="page">
                <wp:posOffset>6464300</wp:posOffset>
              </wp:positionH>
              <wp:positionV relativeFrom="page">
                <wp:posOffset>439420</wp:posOffset>
              </wp:positionV>
              <wp:extent cx="231775" cy="177800"/>
              <wp:effectExtent l="0" t="1270" r="0" b="1905"/>
              <wp:wrapNone/>
              <wp:docPr id="3153529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8AC8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04BA3"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" filled="f" stroked="f">
              <v:textbox inset="0,0,0,0">
                <w:txbxContent>
                  <w:p w14:paraId="2438AC8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78284C8" wp14:editId="5C6C2F07">
              <wp:simplePos x="0" y="0"/>
              <wp:positionH relativeFrom="page">
                <wp:posOffset>3143250</wp:posOffset>
              </wp:positionH>
              <wp:positionV relativeFrom="page">
                <wp:posOffset>784860</wp:posOffset>
              </wp:positionV>
              <wp:extent cx="3516630" cy="416560"/>
              <wp:effectExtent l="0" t="3810" r="0" b="0"/>
              <wp:wrapNone/>
              <wp:docPr id="9427422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82BE8" w14:textId="77777777" w:rsidR="00FF1D30" w:rsidRPr="00FF1D30" w:rsidRDefault="00721E43" w:rsidP="00FF1D30">
                          <w:pPr>
                            <w:ind w:left="23"/>
                            <w:jc w:val="both"/>
                            <w:rPr>
                              <w:rFonts w:ascii="Calibri Light" w:hAnsi="Calibri Light" w:cs="Calibri Light"/>
                              <w:i/>
                              <w:sz w:val="18"/>
                            </w:rPr>
                          </w:pPr>
                          <w:bookmarkStart w:id="5" w:name="_Hlk186307305"/>
                          <w:bookmarkStart w:id="6" w:name="_Hlk186307306"/>
                          <w:bookmarkStart w:id="7" w:name="_Hlk186307313"/>
                          <w:bookmarkStart w:id="8" w:name="_Hlk186307314"/>
                          <w:bookmarkStart w:id="9" w:name="_Hlk186307315"/>
                          <w:bookmarkStart w:id="10" w:name="_Hlk186307316"/>
                          <w:proofErr w:type="spellStart"/>
                          <w:r>
                            <w:rPr>
                              <w:rFonts w:ascii="Calibri Light" w:hAnsi="Calibri Light" w:cs="Calibri Light"/>
                              <w:sz w:val="18"/>
                            </w:rPr>
                            <w:t>Wazin</w:t>
                          </w:r>
                          <w:proofErr w:type="spellEnd"/>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Tulus</w:t>
                          </w:r>
                          <w:proofErr w:type="spellEnd"/>
                          <w:r>
                            <w:rPr>
                              <w:rFonts w:ascii="Calibri Light" w:hAnsi="Calibri Light" w:cs="Calibri Light"/>
                              <w:sz w:val="18"/>
                            </w:rPr>
                            <w:t xml:space="preserve"> Suryanto</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721E43">
                            <w:rPr>
                              <w:rFonts w:ascii="Calibri Light" w:hAnsi="Calibri Light" w:cs="Calibri Light"/>
                              <w:i/>
                              <w:sz w:val="18"/>
                            </w:rPr>
                            <w:t>Analysis of Online Loan Financing and Consumer Risk Management with Fiduciary Guarantees as Legal Implications</w:t>
                          </w:r>
                          <w:bookmarkEnd w:id="5"/>
                          <w:bookmarkEnd w:id="6"/>
                          <w:bookmarkEnd w:id="7"/>
                          <w:bookmarkEnd w:id="8"/>
                          <w:bookmarkEnd w:id="9"/>
                          <w:bookmarkEnd w:id="1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284C8"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" filled="f" stroked="f">
              <v:textbox inset="0,0,0,0">
                <w:txbxContent>
                  <w:p w14:paraId="18282BE8" w14:textId="77777777" w:rsidR="00FF1D30" w:rsidRPr="00FF1D30" w:rsidRDefault="00721E43" w:rsidP="00FF1D30">
                    <w:pPr>
                      <w:ind w:left="23"/>
                      <w:jc w:val="both"/>
                      <w:rPr>
                        <w:rFonts w:ascii="Calibri Light" w:hAnsi="Calibri Light" w:cs="Calibri Light"/>
                        <w:i/>
                        <w:sz w:val="18"/>
                      </w:rPr>
                    </w:pPr>
                    <w:bookmarkStart w:id="11" w:name="_Hlk186307305"/>
                    <w:bookmarkStart w:id="12" w:name="_Hlk186307306"/>
                    <w:bookmarkStart w:id="13" w:name="_Hlk186307313"/>
                    <w:bookmarkStart w:id="14" w:name="_Hlk186307314"/>
                    <w:bookmarkStart w:id="15" w:name="_Hlk186307315"/>
                    <w:bookmarkStart w:id="16" w:name="_Hlk186307316"/>
                    <w:proofErr w:type="spellStart"/>
                    <w:r>
                      <w:rPr>
                        <w:rFonts w:ascii="Calibri Light" w:hAnsi="Calibri Light" w:cs="Calibri Light"/>
                        <w:sz w:val="18"/>
                      </w:rPr>
                      <w:t>Wazin</w:t>
                    </w:r>
                    <w:proofErr w:type="spellEnd"/>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Tulus</w:t>
                    </w:r>
                    <w:proofErr w:type="spellEnd"/>
                    <w:r>
                      <w:rPr>
                        <w:rFonts w:ascii="Calibri Light" w:hAnsi="Calibri Light" w:cs="Calibri Light"/>
                        <w:sz w:val="18"/>
                      </w:rPr>
                      <w:t xml:space="preserve"> Suryanto</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721E43">
                      <w:rPr>
                        <w:rFonts w:ascii="Calibri Light" w:hAnsi="Calibri Light" w:cs="Calibri Light"/>
                        <w:i/>
                        <w:sz w:val="18"/>
                      </w:rPr>
                      <w:t>Analysis of Online Loan Financing and Consumer Risk Management with Fiduciary Guarantees as Legal Implications</w:t>
                    </w:r>
                    <w:bookmarkEnd w:id="11"/>
                    <w:bookmarkEnd w:id="12"/>
                    <w:bookmarkEnd w:id="13"/>
                    <w:bookmarkEnd w:id="14"/>
                    <w:bookmarkEnd w:id="15"/>
                    <w:bookmarkEnd w:id="16"/>
                  </w:p>
                </w:txbxContent>
              </v:textbox>
              <w10:wrap anchorx="page" anchory="page"/>
            </v:shape>
          </w:pict>
        </mc:Fallback>
      </mc:AlternateContent>
    </w:r>
    <w:r>
      <w:rPr>
        <w:noProof/>
      </w:rPr>
      <w:drawing>
        <wp:inline distT="0" distB="0" distL="0" distR="0" wp14:anchorId="552CBAF5" wp14:editId="56A5DA00">
          <wp:extent cx="1098550" cy="501650"/>
          <wp:effectExtent l="0" t="0" r="0" b="0"/>
          <wp:docPr id="6"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41E52657" w14:textId="77777777" w:rsidR="00FF1D30" w:rsidRDefault="00FF1D30">
    <w:pPr>
      <w:pStyle w:val="Header"/>
      <w:rPr>
        <w:sz w:val="16"/>
        <w:szCs w:val="16"/>
      </w:rPr>
    </w:pPr>
  </w:p>
  <w:p w14:paraId="0EFCBE7D" w14:textId="77777777" w:rsidR="00FF1D30" w:rsidRDefault="00FF1D30">
    <w:pPr>
      <w:pStyle w:val="Header"/>
      <w:rPr>
        <w:sz w:val="16"/>
        <w:szCs w:val="16"/>
      </w:rPr>
    </w:pPr>
  </w:p>
  <w:p w14:paraId="11247497"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440" w:hanging="360"/>
      </w:pPr>
      <w:rPr>
        <w:rFonts w:cs="Times New Roman" w:hint="default"/>
        <w:color w:val="auto"/>
      </w:rPr>
    </w:lvl>
    <w:lvl w:ilvl="1" w:tplc="04210019" w:tentative="1">
      <w:start w:val="1"/>
      <w:numFmt w:val="lowerLetter"/>
      <w:lvlText w:val="%2."/>
      <w:lvlJc w:val="left"/>
      <w:pPr>
        <w:ind w:left="2160" w:hanging="360"/>
      </w:pPr>
      <w:rPr>
        <w:rFonts w:cs="Times New Roman"/>
      </w:rPr>
    </w:lvl>
    <w:lvl w:ilvl="2" w:tplc="0421001B" w:tentative="1">
      <w:start w:val="1"/>
      <w:numFmt w:val="lowerRoman"/>
      <w:lvlText w:val="%3."/>
      <w:lvlJc w:val="right"/>
      <w:pPr>
        <w:ind w:left="2880" w:hanging="180"/>
      </w:pPr>
      <w:rPr>
        <w:rFonts w:cs="Times New Roman"/>
      </w:rPr>
    </w:lvl>
    <w:lvl w:ilvl="3" w:tplc="0421000F" w:tentative="1">
      <w:start w:val="1"/>
      <w:numFmt w:val="decimal"/>
      <w:lvlText w:val="%4."/>
      <w:lvlJc w:val="left"/>
      <w:pPr>
        <w:ind w:left="3600" w:hanging="360"/>
      </w:pPr>
      <w:rPr>
        <w:rFonts w:cs="Times New Roman"/>
      </w:rPr>
    </w:lvl>
    <w:lvl w:ilvl="4" w:tplc="04210019" w:tentative="1">
      <w:start w:val="1"/>
      <w:numFmt w:val="lowerLetter"/>
      <w:lvlText w:val="%5."/>
      <w:lvlJc w:val="left"/>
      <w:pPr>
        <w:ind w:left="4320" w:hanging="360"/>
      </w:pPr>
      <w:rPr>
        <w:rFonts w:cs="Times New Roman"/>
      </w:rPr>
    </w:lvl>
    <w:lvl w:ilvl="5" w:tplc="0421001B" w:tentative="1">
      <w:start w:val="1"/>
      <w:numFmt w:val="lowerRoman"/>
      <w:lvlText w:val="%6."/>
      <w:lvlJc w:val="right"/>
      <w:pPr>
        <w:ind w:left="5040" w:hanging="180"/>
      </w:pPr>
      <w:rPr>
        <w:rFonts w:cs="Times New Roman"/>
      </w:rPr>
    </w:lvl>
    <w:lvl w:ilvl="6" w:tplc="0421000F" w:tentative="1">
      <w:start w:val="1"/>
      <w:numFmt w:val="decimal"/>
      <w:lvlText w:val="%7."/>
      <w:lvlJc w:val="left"/>
      <w:pPr>
        <w:ind w:left="5760" w:hanging="360"/>
      </w:pPr>
      <w:rPr>
        <w:rFonts w:cs="Times New Roman"/>
      </w:rPr>
    </w:lvl>
    <w:lvl w:ilvl="7" w:tplc="04210019" w:tentative="1">
      <w:start w:val="1"/>
      <w:numFmt w:val="lowerLetter"/>
      <w:lvlText w:val="%8."/>
      <w:lvlJc w:val="left"/>
      <w:pPr>
        <w:ind w:left="6480" w:hanging="360"/>
      </w:pPr>
      <w:rPr>
        <w:rFonts w:cs="Times New Roman"/>
      </w:rPr>
    </w:lvl>
    <w:lvl w:ilvl="8" w:tplc="0421001B" w:tentative="1">
      <w:start w:val="1"/>
      <w:numFmt w:val="lowerRoman"/>
      <w:lvlText w:val="%9."/>
      <w:lvlJc w:val="right"/>
      <w:pPr>
        <w:ind w:left="7200"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6CA6B48"/>
    <w:multiLevelType w:val="hybridMultilevel"/>
    <w:tmpl w:val="FFFFFFFF"/>
    <w:lvl w:ilvl="0" w:tplc="D7FA0B72">
      <w:start w:val="1"/>
      <w:numFmt w:val="decimal"/>
      <w:lvlText w:val="%1."/>
      <w:lvlJc w:val="left"/>
      <w:pPr>
        <w:ind w:left="720" w:hanging="360"/>
      </w:pPr>
      <w:rPr>
        <w:rFonts w:cs="Times New Roman" w:hint="default"/>
      </w:rPr>
    </w:lvl>
    <w:lvl w:ilvl="1" w:tplc="78AE0B48" w:tentative="1">
      <w:start w:val="1"/>
      <w:numFmt w:val="lowerLetter"/>
      <w:lvlText w:val="%2."/>
      <w:lvlJc w:val="left"/>
      <w:pPr>
        <w:ind w:left="1440" w:hanging="360"/>
      </w:pPr>
      <w:rPr>
        <w:rFonts w:cs="Times New Roman"/>
      </w:rPr>
    </w:lvl>
    <w:lvl w:ilvl="2" w:tplc="4CEC6510" w:tentative="1">
      <w:start w:val="1"/>
      <w:numFmt w:val="lowerRoman"/>
      <w:lvlText w:val="%3."/>
      <w:lvlJc w:val="right"/>
      <w:pPr>
        <w:ind w:left="2160" w:hanging="180"/>
      </w:pPr>
      <w:rPr>
        <w:rFonts w:cs="Times New Roman"/>
      </w:rPr>
    </w:lvl>
    <w:lvl w:ilvl="3" w:tplc="B0564658" w:tentative="1">
      <w:start w:val="1"/>
      <w:numFmt w:val="decimal"/>
      <w:lvlText w:val="%4."/>
      <w:lvlJc w:val="left"/>
      <w:pPr>
        <w:ind w:left="2880" w:hanging="360"/>
      </w:pPr>
      <w:rPr>
        <w:rFonts w:cs="Times New Roman"/>
      </w:rPr>
    </w:lvl>
    <w:lvl w:ilvl="4" w:tplc="1ECE3356" w:tentative="1">
      <w:start w:val="1"/>
      <w:numFmt w:val="lowerLetter"/>
      <w:lvlText w:val="%5."/>
      <w:lvlJc w:val="left"/>
      <w:pPr>
        <w:ind w:left="3600" w:hanging="360"/>
      </w:pPr>
      <w:rPr>
        <w:rFonts w:cs="Times New Roman"/>
      </w:rPr>
    </w:lvl>
    <w:lvl w:ilvl="5" w:tplc="EAFA0336" w:tentative="1">
      <w:start w:val="1"/>
      <w:numFmt w:val="lowerRoman"/>
      <w:lvlText w:val="%6."/>
      <w:lvlJc w:val="right"/>
      <w:pPr>
        <w:ind w:left="4320" w:hanging="180"/>
      </w:pPr>
      <w:rPr>
        <w:rFonts w:cs="Times New Roman"/>
      </w:rPr>
    </w:lvl>
    <w:lvl w:ilvl="6" w:tplc="8DA44058" w:tentative="1">
      <w:start w:val="1"/>
      <w:numFmt w:val="decimal"/>
      <w:lvlText w:val="%7."/>
      <w:lvlJc w:val="left"/>
      <w:pPr>
        <w:ind w:left="5040" w:hanging="360"/>
      </w:pPr>
      <w:rPr>
        <w:rFonts w:cs="Times New Roman"/>
      </w:rPr>
    </w:lvl>
    <w:lvl w:ilvl="7" w:tplc="C986AC24" w:tentative="1">
      <w:start w:val="1"/>
      <w:numFmt w:val="lowerLetter"/>
      <w:lvlText w:val="%8."/>
      <w:lvlJc w:val="left"/>
      <w:pPr>
        <w:ind w:left="5760" w:hanging="360"/>
      </w:pPr>
      <w:rPr>
        <w:rFonts w:cs="Times New Roman"/>
      </w:rPr>
    </w:lvl>
    <w:lvl w:ilvl="8" w:tplc="916A0A62"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8"/>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9"/>
  </w:num>
  <w:num w:numId="16">
    <w:abstractNumId w:val="19"/>
  </w:num>
  <w:num w:numId="17">
    <w:abstractNumId w:val="27"/>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71C69"/>
    <w:rsid w:val="00381B26"/>
    <w:rsid w:val="00382478"/>
    <w:rsid w:val="00383EE8"/>
    <w:rsid w:val="00386F26"/>
    <w:rsid w:val="00387148"/>
    <w:rsid w:val="00387C94"/>
    <w:rsid w:val="003948B0"/>
    <w:rsid w:val="00395535"/>
    <w:rsid w:val="003B0FC2"/>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36F85"/>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11C1"/>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6F6746"/>
    <w:rsid w:val="00704378"/>
    <w:rsid w:val="00707398"/>
    <w:rsid w:val="007169EC"/>
    <w:rsid w:val="00721E43"/>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214"/>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1A3F"/>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540F"/>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3F4E"/>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CDB79A"/>
  <w14:defaultImageDpi w14:val="0"/>
  <w15:docId w15:val="{2F128F35-950A-412E-B9F7-EF479E09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F85"/>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24182</Words>
  <Characters>137840</Characters>
  <Application>Microsoft Office Word</Application>
  <DocSecurity>0</DocSecurity>
  <Lines>1148</Lines>
  <Paragraphs>323</Paragraphs>
  <ScaleCrop>false</ScaleCrop>
  <Company>UIN Malang</Company>
  <LinksUpToDate>false</LinksUpToDate>
  <CharactersWithSpaces>161699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TULUS</cp:lastModifiedBy>
  <cp:revision>2</cp:revision>
  <cp:lastPrinted>2008-11-01T04:52:00Z</cp:lastPrinted>
  <dcterms:created xsi:type="dcterms:W3CDTF">2024-12-28T15:09:00Z</dcterms:created>
  <dcterms:modified xsi:type="dcterms:W3CDTF">2024-12-28T15:09:00Z</dcterms:modified>
</cp:coreProperties>
</file>