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9589D" w14:textId="22C9150A" w:rsidR="00603CCA" w:rsidRPr="00603CCA" w:rsidRDefault="00603CCA" w:rsidP="00603CCA">
      <w:pPr>
        <w:spacing w:before="120"/>
        <w:jc w:val="both"/>
        <w:rPr>
          <w:rFonts w:ascii="Calibri Light" w:hAnsi="Calibri Light" w:cs="Calibri Light"/>
          <w:b/>
          <w:bCs/>
          <w:color w:val="000000" w:themeColor="text1"/>
          <w:sz w:val="28"/>
          <w:szCs w:val="28"/>
          <w:lang w:val="en-ID"/>
        </w:rPr>
      </w:pPr>
      <w:r w:rsidRPr="00603CCA">
        <w:rPr>
          <w:rFonts w:ascii="Calibri Light" w:hAnsi="Calibri Light" w:cs="Calibri Light"/>
          <w:b/>
          <w:bCs/>
          <w:color w:val="000000" w:themeColor="text1"/>
          <w:sz w:val="28"/>
          <w:szCs w:val="28"/>
          <w:lang w:val="en-ID"/>
        </w:rPr>
        <w:t xml:space="preserve">The Role of Etiquette Teachers in Shaping Students' Religious </w:t>
      </w:r>
      <w:proofErr w:type="spellStart"/>
      <w:r w:rsidRPr="00603CCA">
        <w:rPr>
          <w:rFonts w:ascii="Calibri Light" w:hAnsi="Calibri Light" w:cs="Calibri Light"/>
          <w:b/>
          <w:bCs/>
          <w:color w:val="000000" w:themeColor="text1"/>
          <w:sz w:val="28"/>
          <w:szCs w:val="28"/>
          <w:lang w:val="en-ID"/>
        </w:rPr>
        <w:t>Behavior</w:t>
      </w:r>
      <w:proofErr w:type="spellEnd"/>
    </w:p>
    <w:p w14:paraId="2BAE3F7D" w14:textId="77777777" w:rsidR="000C327E" w:rsidRPr="00122F5F" w:rsidRDefault="000C327E" w:rsidP="000C327E">
      <w:pPr>
        <w:jc w:val="center"/>
        <w:rPr>
          <w:rFonts w:ascii="Calibri Light" w:hAnsi="Calibri Light" w:cs="Calibri Light"/>
          <w:sz w:val="24"/>
          <w:szCs w:val="24"/>
        </w:rPr>
      </w:pPr>
    </w:p>
    <w:p w14:paraId="56C65E53" w14:textId="38EE4F85" w:rsidR="000C327E" w:rsidRPr="00540F02" w:rsidRDefault="000C327E" w:rsidP="000C327E">
      <w:pPr>
        <w:rPr>
          <w:rFonts w:ascii="Calibri Light" w:hAnsi="Calibri Light" w:cs="Calibri Light"/>
          <w:color w:val="A6A6A6"/>
          <w:sz w:val="24"/>
          <w:szCs w:val="24"/>
        </w:rPr>
      </w:pPr>
      <w:r w:rsidRPr="00122F5F">
        <w:rPr>
          <w:rFonts w:ascii="Calibri Light" w:hAnsi="Calibri Light" w:cs="Calibri Light"/>
          <w:b/>
          <w:bCs/>
          <w:sz w:val="24"/>
          <w:szCs w:val="24"/>
        </w:rPr>
        <w:t>First Author</w:t>
      </w:r>
      <w:r w:rsidRPr="00122F5F">
        <w:rPr>
          <w:rFonts w:ascii="Calibri Light" w:hAnsi="Calibri Light" w:cs="Calibri Light"/>
          <w:b/>
          <w:bCs/>
          <w:sz w:val="24"/>
          <w:szCs w:val="24"/>
          <w:lang w:val="id-ID"/>
        </w:rPr>
        <w:t>*</w:t>
      </w:r>
      <w:r w:rsidRPr="00122F5F">
        <w:rPr>
          <w:rFonts w:ascii="Calibri Light" w:hAnsi="Calibri Light" w:cs="Calibri Light"/>
          <w:b/>
          <w:bCs/>
          <w:sz w:val="24"/>
          <w:szCs w:val="24"/>
          <w:vertAlign w:val="superscript"/>
        </w:rPr>
        <w:t>1</w:t>
      </w:r>
      <w:r w:rsidRPr="00122F5F">
        <w:rPr>
          <w:rFonts w:ascii="Calibri Light" w:hAnsi="Calibri Light" w:cs="Calibri Light"/>
          <w:b/>
          <w:bCs/>
          <w:sz w:val="24"/>
          <w:szCs w:val="24"/>
        </w:rPr>
        <w:t>, Second Author</w:t>
      </w:r>
      <w:r w:rsidRPr="00122F5F">
        <w:rPr>
          <w:rFonts w:ascii="Calibri Light" w:hAnsi="Calibri Light" w:cs="Calibri Light"/>
          <w:b/>
          <w:bCs/>
          <w:sz w:val="24"/>
          <w:szCs w:val="24"/>
          <w:vertAlign w:val="superscript"/>
        </w:rPr>
        <w:t>2</w:t>
      </w:r>
      <w:r w:rsidRPr="00122F5F">
        <w:rPr>
          <w:rFonts w:ascii="Calibri Light" w:hAnsi="Calibri Light" w:cs="Calibri Light"/>
          <w:b/>
          <w:bCs/>
          <w:sz w:val="24"/>
          <w:szCs w:val="24"/>
        </w:rPr>
        <w:t xml:space="preserve"> </w:t>
      </w:r>
      <w:r w:rsidRPr="000C327E">
        <w:rPr>
          <w:rFonts w:ascii="Calibri Light" w:hAnsi="Calibri Light" w:cs="Calibri Light"/>
          <w:color w:val="A6A6A6" w:themeColor="background1" w:themeShade="A6"/>
          <w:sz w:val="24"/>
          <w:szCs w:val="24"/>
        </w:rPr>
        <w:t>(</w:t>
      </w:r>
      <w:r w:rsidR="00282223">
        <w:rPr>
          <w:rFonts w:ascii="Calibri Light" w:hAnsi="Calibri Light" w:cs="Calibri Light"/>
          <w:color w:val="A6A6A6" w:themeColor="background1" w:themeShade="A6"/>
          <w:sz w:val="24"/>
          <w:szCs w:val="24"/>
        </w:rPr>
        <w:t xml:space="preserve">Calibri, </w:t>
      </w:r>
      <w:r w:rsidRPr="000C327E">
        <w:rPr>
          <w:rFonts w:ascii="Calibri Light" w:hAnsi="Calibri Light" w:cs="Calibri Light"/>
          <w:color w:val="A6A6A6" w:themeColor="background1" w:themeShade="A6"/>
          <w:sz w:val="24"/>
          <w:szCs w:val="24"/>
        </w:rPr>
        <w:t>12</w:t>
      </w:r>
      <w:r w:rsidR="00282223">
        <w:rPr>
          <w:rFonts w:ascii="Calibri Light" w:hAnsi="Calibri Light" w:cs="Calibri Light"/>
          <w:color w:val="A6A6A6" w:themeColor="background1" w:themeShade="A6"/>
          <w:sz w:val="24"/>
          <w:szCs w:val="24"/>
        </w:rPr>
        <w:t>-</w:t>
      </w:r>
      <w:r w:rsidRPr="000C327E">
        <w:rPr>
          <w:rFonts w:ascii="Calibri Light" w:hAnsi="Calibri Light" w:cs="Calibri Light"/>
          <w:color w:val="A6A6A6" w:themeColor="background1" w:themeShade="A6"/>
          <w:sz w:val="24"/>
          <w:szCs w:val="24"/>
        </w:rPr>
        <w:t>Bold)</w:t>
      </w:r>
    </w:p>
    <w:p w14:paraId="131D6DAC" w14:textId="0D620459" w:rsidR="000C327E" w:rsidRPr="00122F5F" w:rsidRDefault="000C327E" w:rsidP="000C327E">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Pr="00122F5F">
        <w:rPr>
          <w:rFonts w:ascii="Calibri Light" w:hAnsi="Calibri Light" w:cs="Calibri Light"/>
          <w:sz w:val="24"/>
          <w:szCs w:val="24"/>
        </w:rPr>
        <w:t xml:space="preserve">(Department, College/ University Name, Address, Country Name, Email) </w:t>
      </w:r>
      <w:r w:rsidRPr="00540F02">
        <w:rPr>
          <w:rFonts w:ascii="Calibri Light" w:hAnsi="Calibri Light" w:cs="Calibri Light"/>
          <w:color w:val="A6A6A6"/>
          <w:sz w:val="24"/>
          <w:szCs w:val="24"/>
        </w:rPr>
        <w:t>(</w:t>
      </w:r>
      <w:r w:rsidR="00282223">
        <w:rPr>
          <w:rFonts w:ascii="Calibri Light" w:hAnsi="Calibri Light" w:cs="Calibri Light"/>
          <w:color w:val="A6A6A6"/>
          <w:sz w:val="24"/>
          <w:szCs w:val="24"/>
        </w:rPr>
        <w:t xml:space="preserve">Calibri, </w:t>
      </w:r>
      <w:r w:rsidRPr="00540F02">
        <w:rPr>
          <w:rFonts w:ascii="Calibri Light" w:hAnsi="Calibri Light" w:cs="Calibri Light"/>
          <w:color w:val="A6A6A6"/>
          <w:sz w:val="24"/>
          <w:szCs w:val="24"/>
        </w:rPr>
        <w:t>12)</w:t>
      </w:r>
    </w:p>
    <w:p w14:paraId="6B0518F4" w14:textId="5AF730BC" w:rsidR="000C327E" w:rsidRPr="00540F02" w:rsidRDefault="000C327E" w:rsidP="000C327E">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Pr="00122F5F">
        <w:rPr>
          <w:rFonts w:ascii="Calibri Light" w:hAnsi="Calibri Light" w:cs="Calibri Light"/>
          <w:sz w:val="24"/>
          <w:szCs w:val="24"/>
        </w:rPr>
        <w:t xml:space="preserve">(Department, College/ University Name, Address, Country Name, Email) </w:t>
      </w:r>
      <w:r w:rsidRPr="00540F02">
        <w:rPr>
          <w:rFonts w:ascii="Calibri Light" w:hAnsi="Calibri Light" w:cs="Calibri Light"/>
          <w:color w:val="A6A6A6"/>
          <w:sz w:val="24"/>
          <w:szCs w:val="24"/>
        </w:rPr>
        <w:t>(</w:t>
      </w:r>
      <w:r w:rsidR="00282223">
        <w:rPr>
          <w:rFonts w:ascii="Calibri Light" w:hAnsi="Calibri Light" w:cs="Calibri Light"/>
          <w:color w:val="A6A6A6"/>
          <w:sz w:val="24"/>
          <w:szCs w:val="24"/>
        </w:rPr>
        <w:t xml:space="preserve">Calibri, </w:t>
      </w:r>
      <w:r w:rsidR="00282223" w:rsidRPr="00540F02">
        <w:rPr>
          <w:rFonts w:ascii="Calibri Light" w:hAnsi="Calibri Light" w:cs="Calibri Light"/>
          <w:color w:val="A6A6A6"/>
          <w:sz w:val="24"/>
          <w:szCs w:val="24"/>
        </w:rPr>
        <w:t>12</w:t>
      </w:r>
      <w:r w:rsidRPr="00540F02">
        <w:rPr>
          <w:rFonts w:ascii="Calibri Light" w:hAnsi="Calibri Light" w:cs="Calibri Light"/>
          <w:color w:val="A6A6A6"/>
          <w:sz w:val="24"/>
          <w:szCs w:val="24"/>
        </w:rPr>
        <w:t>)</w:t>
      </w:r>
    </w:p>
    <w:p w14:paraId="6439BDAB" w14:textId="3D9B2EB2" w:rsidR="009E4EBA" w:rsidRDefault="000C327E" w:rsidP="000C327E">
      <w:pPr>
        <w:rPr>
          <w:rFonts w:ascii="Calibri Light" w:hAnsi="Calibri Light" w:cs="Calibri Light"/>
          <w:color w:val="A6A6A6" w:themeColor="background1" w:themeShade="A6"/>
          <w:sz w:val="24"/>
          <w:szCs w:val="24"/>
          <w:lang w:val="id-ID"/>
        </w:rPr>
      </w:pPr>
      <w:r w:rsidRPr="000C327E">
        <w:rPr>
          <w:rFonts w:ascii="Calibri Light" w:hAnsi="Calibri Light" w:cs="Calibri Light"/>
          <w:color w:val="A6A6A6" w:themeColor="background1" w:themeShade="A6"/>
          <w:sz w:val="24"/>
          <w:szCs w:val="24"/>
          <w:lang w:val="id-ID"/>
        </w:rPr>
        <w:t>*corresponding author (if the author is more than one)</w:t>
      </w:r>
    </w:p>
    <w:p w14:paraId="10957872" w14:textId="77777777" w:rsidR="00805987" w:rsidRPr="00DA5F19" w:rsidRDefault="00805987" w:rsidP="00805987">
      <w:pPr>
        <w:jc w:val="center"/>
        <w:rPr>
          <w:rFonts w:ascii="Calibri Light" w:hAnsi="Calibri Light" w:cs="Calibri Light"/>
          <w:b/>
          <w:sz w:val="24"/>
          <w:szCs w:val="24"/>
        </w:rPr>
      </w:pPr>
      <w:proofErr w:type="spellStart"/>
      <w:r w:rsidRPr="00DA5F19">
        <w:rPr>
          <w:rFonts w:ascii="Calibri Light" w:hAnsi="Calibri Light" w:cs="Calibri Light"/>
          <w:b/>
          <w:sz w:val="24"/>
          <w:szCs w:val="24"/>
        </w:rPr>
        <w:t>Yunia</w:t>
      </w:r>
      <w:proofErr w:type="spellEnd"/>
      <w:r w:rsidRPr="00DA5F19">
        <w:rPr>
          <w:rFonts w:ascii="Calibri Light" w:hAnsi="Calibri Light" w:cs="Calibri Light"/>
          <w:b/>
          <w:sz w:val="24"/>
          <w:szCs w:val="24"/>
        </w:rPr>
        <w:t xml:space="preserve"> Nur Afifah</w:t>
      </w:r>
      <w:r w:rsidRPr="00DA5F19">
        <w:rPr>
          <w:rFonts w:ascii="Calibri Light" w:hAnsi="Calibri Light" w:cs="Calibri Light"/>
          <w:b/>
          <w:sz w:val="24"/>
          <w:szCs w:val="24"/>
          <w:vertAlign w:val="superscript"/>
        </w:rPr>
        <w:t>1</w:t>
      </w:r>
      <w:r w:rsidRPr="00DA5F19">
        <w:rPr>
          <w:rFonts w:ascii="Calibri Light" w:hAnsi="Calibri Light" w:cs="Calibri Light"/>
          <w:b/>
          <w:sz w:val="24"/>
          <w:szCs w:val="24"/>
        </w:rPr>
        <w:t>, Rido Kurnianto</w:t>
      </w:r>
      <w:r w:rsidRPr="00DA5F19">
        <w:rPr>
          <w:rFonts w:ascii="Calibri Light" w:hAnsi="Calibri Light" w:cs="Calibri Light"/>
          <w:b/>
          <w:sz w:val="24"/>
          <w:szCs w:val="24"/>
          <w:vertAlign w:val="superscript"/>
        </w:rPr>
        <w:t xml:space="preserve">2 </w:t>
      </w:r>
      <w:r w:rsidRPr="00DA5F19">
        <w:rPr>
          <w:rFonts w:ascii="Calibri Light" w:hAnsi="Calibri Light" w:cs="Calibri Light"/>
          <w:b/>
          <w:sz w:val="24"/>
          <w:szCs w:val="24"/>
        </w:rPr>
        <w:t xml:space="preserve">Aldo </w:t>
      </w:r>
      <w:proofErr w:type="spellStart"/>
      <w:r w:rsidRPr="00DA5F19">
        <w:rPr>
          <w:rFonts w:ascii="Calibri Light" w:hAnsi="Calibri Light" w:cs="Calibri Light"/>
          <w:b/>
          <w:sz w:val="24"/>
          <w:szCs w:val="24"/>
        </w:rPr>
        <w:t>Redho</w:t>
      </w:r>
      <w:proofErr w:type="spellEnd"/>
      <w:r w:rsidRPr="00DA5F19">
        <w:rPr>
          <w:rFonts w:ascii="Calibri Light" w:hAnsi="Calibri Light" w:cs="Calibri Light"/>
          <w:b/>
          <w:sz w:val="24"/>
          <w:szCs w:val="24"/>
        </w:rPr>
        <w:t xml:space="preserve"> Syam</w:t>
      </w:r>
      <w:r w:rsidRPr="00DA5F19">
        <w:rPr>
          <w:rFonts w:ascii="Calibri Light" w:hAnsi="Calibri Light" w:cs="Calibri Light"/>
          <w:b/>
          <w:sz w:val="24"/>
          <w:szCs w:val="24"/>
          <w:vertAlign w:val="superscript"/>
        </w:rPr>
        <w:t>3</w:t>
      </w:r>
      <w:r w:rsidRPr="00DA5F19">
        <w:rPr>
          <w:rFonts w:ascii="Calibri Light" w:hAnsi="Calibri Light" w:cs="Calibri Light"/>
          <w:b/>
          <w:sz w:val="24"/>
          <w:szCs w:val="24"/>
        </w:rPr>
        <w:t xml:space="preserve"> </w:t>
      </w:r>
    </w:p>
    <w:p w14:paraId="513A5BDE" w14:textId="77777777" w:rsidR="00805987" w:rsidRPr="00DA5F19" w:rsidRDefault="00805987" w:rsidP="00805987">
      <w:pPr>
        <w:jc w:val="center"/>
        <w:rPr>
          <w:rFonts w:ascii="Calibri Light" w:hAnsi="Calibri Light" w:cs="Calibri Light"/>
          <w:sz w:val="24"/>
          <w:szCs w:val="24"/>
        </w:rPr>
      </w:pPr>
      <w:r w:rsidRPr="00DA5F19">
        <w:rPr>
          <w:rFonts w:ascii="Calibri Light" w:hAnsi="Calibri Light" w:cs="Calibri Light"/>
          <w:sz w:val="24"/>
          <w:szCs w:val="24"/>
          <w:vertAlign w:val="superscript"/>
        </w:rPr>
        <w:t>1</w:t>
      </w:r>
      <w:r w:rsidRPr="00DA5F19">
        <w:rPr>
          <w:rFonts w:ascii="Calibri Light" w:hAnsi="Calibri Light" w:cs="Calibri Light"/>
          <w:sz w:val="24"/>
          <w:szCs w:val="24"/>
        </w:rPr>
        <w:t xml:space="preserve">PGMI, Universitas Muhammadiyah </w:t>
      </w:r>
      <w:proofErr w:type="spellStart"/>
      <w:r w:rsidRPr="00DA5F19">
        <w:rPr>
          <w:rFonts w:ascii="Calibri Light" w:hAnsi="Calibri Light" w:cs="Calibri Light"/>
          <w:sz w:val="24"/>
          <w:szCs w:val="24"/>
        </w:rPr>
        <w:t>Ponorogo</w:t>
      </w:r>
      <w:proofErr w:type="spellEnd"/>
      <w:r w:rsidRPr="00DA5F19">
        <w:rPr>
          <w:rFonts w:ascii="Calibri Light" w:hAnsi="Calibri Light" w:cs="Calibri Light"/>
          <w:sz w:val="24"/>
          <w:szCs w:val="24"/>
        </w:rPr>
        <w:t xml:space="preserve">, </w:t>
      </w:r>
      <w:proofErr w:type="spellStart"/>
      <w:proofErr w:type="gramStart"/>
      <w:r w:rsidRPr="00DA5F19">
        <w:rPr>
          <w:rFonts w:ascii="Calibri Light" w:hAnsi="Calibri Light" w:cs="Calibri Light"/>
          <w:sz w:val="24"/>
          <w:szCs w:val="24"/>
        </w:rPr>
        <w:t>Ponorogo</w:t>
      </w:r>
      <w:proofErr w:type="spellEnd"/>
      <w:r w:rsidRPr="00DA5F19">
        <w:rPr>
          <w:rFonts w:ascii="Calibri Light" w:hAnsi="Calibri Light" w:cs="Calibri Light"/>
          <w:sz w:val="24"/>
          <w:szCs w:val="24"/>
        </w:rPr>
        <w:t>[</w:t>
      </w:r>
      <w:proofErr w:type="gramEnd"/>
      <w:r w:rsidRPr="00DA5F19">
        <w:rPr>
          <w:rFonts w:ascii="Calibri Light" w:hAnsi="Calibri Light" w:cs="Calibri Light"/>
          <w:sz w:val="24"/>
          <w:szCs w:val="24"/>
        </w:rPr>
        <w:t>Times New Roman, 9]</w:t>
      </w:r>
    </w:p>
    <w:p w14:paraId="46E3452A" w14:textId="77777777" w:rsidR="00805987" w:rsidRPr="00DA5F19" w:rsidRDefault="00805987" w:rsidP="00805987">
      <w:pPr>
        <w:jc w:val="center"/>
        <w:rPr>
          <w:rFonts w:ascii="Calibri Light" w:hAnsi="Calibri Light" w:cs="Calibri Light"/>
          <w:sz w:val="24"/>
          <w:szCs w:val="24"/>
        </w:rPr>
      </w:pPr>
      <w:r w:rsidRPr="00DA5F19">
        <w:rPr>
          <w:rFonts w:ascii="Calibri Light" w:hAnsi="Calibri Light" w:cs="Calibri Light"/>
          <w:sz w:val="24"/>
          <w:szCs w:val="24"/>
          <w:vertAlign w:val="superscript"/>
        </w:rPr>
        <w:t>2</w:t>
      </w:r>
      <w:r w:rsidRPr="00DA5F19">
        <w:rPr>
          <w:rFonts w:ascii="Calibri Light" w:hAnsi="Calibri Light" w:cs="Calibri Light"/>
          <w:sz w:val="24"/>
          <w:szCs w:val="24"/>
        </w:rPr>
        <w:t>Jurusan, Universitas, Kota</w:t>
      </w:r>
    </w:p>
    <w:p w14:paraId="17E13D38" w14:textId="77777777" w:rsidR="00805987" w:rsidRPr="00DA5F19" w:rsidRDefault="00805987" w:rsidP="00805987">
      <w:pPr>
        <w:jc w:val="center"/>
        <w:rPr>
          <w:rFonts w:ascii="Calibri Light" w:hAnsi="Calibri Light" w:cs="Calibri Light"/>
          <w:sz w:val="24"/>
          <w:szCs w:val="24"/>
        </w:rPr>
      </w:pPr>
      <w:r w:rsidRPr="00DA5F19">
        <w:rPr>
          <w:rFonts w:ascii="Calibri Light" w:hAnsi="Calibri Light" w:cs="Calibri Light"/>
          <w:sz w:val="24"/>
          <w:szCs w:val="24"/>
        </w:rPr>
        <w:t xml:space="preserve">e-mail: </w:t>
      </w:r>
      <w:hyperlink r:id="rId8">
        <w:r w:rsidRPr="00DA5F19">
          <w:rPr>
            <w:rFonts w:ascii="Calibri Light" w:hAnsi="Calibri Light" w:cs="Calibri Light"/>
            <w:color w:val="0000FF"/>
            <w:sz w:val="24"/>
            <w:szCs w:val="24"/>
            <w:u w:val="single"/>
          </w:rPr>
          <w:t>penulis1@</w:t>
        </w:r>
      </w:hyperlink>
      <w:r w:rsidRPr="00DA5F19">
        <w:rPr>
          <w:rFonts w:ascii="Calibri Light" w:hAnsi="Calibri Light" w:cs="Calibri Light"/>
          <w:color w:val="000000"/>
          <w:sz w:val="24"/>
          <w:szCs w:val="24"/>
        </w:rPr>
        <w:t>gmail.com</w:t>
      </w:r>
      <w:r w:rsidRPr="00DA5F19">
        <w:rPr>
          <w:rFonts w:ascii="Calibri Light" w:hAnsi="Calibri Light" w:cs="Calibri Light"/>
          <w:sz w:val="24"/>
          <w:szCs w:val="24"/>
        </w:rPr>
        <w:t xml:space="preserve">, </w:t>
      </w:r>
      <w:hyperlink r:id="rId9">
        <w:r w:rsidRPr="00DA5F19">
          <w:rPr>
            <w:rFonts w:ascii="Calibri Light" w:hAnsi="Calibri Light" w:cs="Calibri Light"/>
            <w:color w:val="000000"/>
            <w:sz w:val="24"/>
            <w:szCs w:val="24"/>
          </w:rPr>
          <w:t xml:space="preserve">penulis2@ gmail.com </w:t>
        </w:r>
      </w:hyperlink>
    </w:p>
    <w:p w14:paraId="04E64298" w14:textId="77777777" w:rsidR="00805987" w:rsidRPr="000C327E" w:rsidRDefault="00805987" w:rsidP="000C327E">
      <w:pPr>
        <w:rPr>
          <w:rFonts w:ascii="Calibri Light" w:hAnsi="Calibri Light" w:cs="Calibri Light"/>
          <w:color w:val="A6A6A6" w:themeColor="background1" w:themeShade="A6"/>
          <w:sz w:val="24"/>
          <w:szCs w:val="24"/>
        </w:rPr>
      </w:pPr>
    </w:p>
    <w:p w14:paraId="162E2AD5" w14:textId="77777777" w:rsidR="00DE1E48" w:rsidRPr="00F22068" w:rsidRDefault="00DE1E48" w:rsidP="001B3AAB">
      <w:pPr>
        <w:rPr>
          <w:rFonts w:ascii="Calibri Light" w:hAnsi="Calibri Light" w:cs="Calibri Light"/>
          <w:color w:val="000000" w:themeColor="text1"/>
          <w:sz w:val="24"/>
          <w:szCs w:val="24"/>
        </w:rPr>
      </w:pPr>
    </w:p>
    <w:p w14:paraId="042DDB77" w14:textId="61ECD27F"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Received: 202</w:t>
      </w:r>
      <w:r w:rsidR="00180B29"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February</w:t>
      </w:r>
      <w:r w:rsidRPr="00F22068">
        <w:rPr>
          <w:rFonts w:ascii="Calibri Light" w:hAnsi="Calibri Light" w:cs="Calibri Light"/>
          <w:color w:val="000000" w:themeColor="text1"/>
        </w:rPr>
        <w:t>-1</w:t>
      </w:r>
      <w:r w:rsidR="009C6310" w:rsidRPr="00F22068">
        <w:rPr>
          <w:rFonts w:ascii="Calibri Light" w:hAnsi="Calibri Light" w:cs="Calibri Light"/>
          <w:color w:val="000000" w:themeColor="text1"/>
        </w:rPr>
        <w:t>5</w:t>
      </w:r>
      <w:r w:rsidRPr="00F22068">
        <w:rPr>
          <w:rFonts w:ascii="Calibri Light" w:hAnsi="Calibri Light" w:cs="Calibri Light"/>
          <w:color w:val="000000" w:themeColor="text1"/>
          <w:spacing w:val="1"/>
        </w:rPr>
        <w:t xml:space="preserve"> </w:t>
      </w:r>
      <w:r w:rsidR="000C327E" w:rsidRPr="000C327E">
        <w:rPr>
          <w:rFonts w:ascii="Calibri Light" w:hAnsi="Calibri Light" w:cs="Calibri Light"/>
          <w:color w:val="BFBFBF" w:themeColor="background1" w:themeShade="BF"/>
          <w:spacing w:val="1"/>
        </w:rPr>
        <w:t>(Calibri</w:t>
      </w:r>
      <w:r w:rsidR="00282223">
        <w:rPr>
          <w:rFonts w:ascii="Calibri Light" w:hAnsi="Calibri Light" w:cs="Calibri Light"/>
          <w:color w:val="BFBFBF" w:themeColor="background1" w:themeShade="BF"/>
          <w:spacing w:val="1"/>
        </w:rPr>
        <w:t>, 10</w:t>
      </w:r>
      <w:r w:rsidR="000C327E" w:rsidRPr="000C327E">
        <w:rPr>
          <w:rFonts w:ascii="Calibri Light" w:hAnsi="Calibri Light" w:cs="Calibri Light"/>
          <w:color w:val="BFBFBF" w:themeColor="background1" w:themeShade="BF"/>
          <w:spacing w:val="1"/>
        </w:rPr>
        <w:t>)</w:t>
      </w:r>
    </w:p>
    <w:p w14:paraId="6E490C8A" w14:textId="5E578C84"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Rev. Req:</w:t>
      </w:r>
      <w:r w:rsidRPr="00F22068">
        <w:rPr>
          <w:rFonts w:ascii="Calibri Light" w:hAnsi="Calibri Light" w:cs="Calibri Light"/>
          <w:color w:val="000000" w:themeColor="text1"/>
          <w:spacing w:val="1"/>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March</w:t>
      </w:r>
      <w:r w:rsidRPr="00F22068">
        <w:rPr>
          <w:rFonts w:ascii="Calibri Light" w:hAnsi="Calibri Light" w:cs="Calibri Light"/>
          <w:color w:val="000000" w:themeColor="text1"/>
        </w:rPr>
        <w:t>-</w:t>
      </w:r>
      <w:r w:rsidR="009C6310" w:rsidRPr="00F22068">
        <w:rPr>
          <w:rFonts w:ascii="Calibri Light" w:hAnsi="Calibri Light" w:cs="Calibri Light"/>
          <w:color w:val="000000" w:themeColor="text1"/>
        </w:rPr>
        <w:t>09</w:t>
      </w:r>
      <w:r w:rsidRPr="00F22068">
        <w:rPr>
          <w:rFonts w:ascii="Calibri Light" w:hAnsi="Calibri Light" w:cs="Calibri Light"/>
          <w:color w:val="000000" w:themeColor="text1"/>
          <w:spacing w:val="1"/>
        </w:rPr>
        <w:t xml:space="preserve"> </w:t>
      </w:r>
    </w:p>
    <w:p w14:paraId="0372FFB3" w14:textId="4C7B4ED8" w:rsidR="00863A78" w:rsidRPr="00F22068" w:rsidRDefault="00863A78" w:rsidP="00863A78">
      <w:pPr>
        <w:ind w:right="737"/>
        <w:rPr>
          <w:rFonts w:ascii="Calibri Light" w:hAnsi="Calibri Light" w:cs="Calibri Light"/>
          <w:color w:val="000000" w:themeColor="text1"/>
        </w:rPr>
      </w:pPr>
      <w:r w:rsidRPr="00F22068">
        <w:rPr>
          <w:rFonts w:ascii="Calibri Light" w:hAnsi="Calibri Light" w:cs="Calibri Light"/>
          <w:color w:val="000000" w:themeColor="text1"/>
        </w:rPr>
        <w:t>Accepted:</w:t>
      </w:r>
      <w:r w:rsidRPr="00F22068">
        <w:rPr>
          <w:rFonts w:ascii="Calibri Light" w:hAnsi="Calibri Light" w:cs="Calibri Light"/>
          <w:color w:val="000000" w:themeColor="text1"/>
          <w:spacing w:val="32"/>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April</w:t>
      </w:r>
      <w:r w:rsidRPr="00F22068">
        <w:rPr>
          <w:rFonts w:ascii="Calibri Light" w:hAnsi="Calibri Light" w:cs="Calibri Light"/>
          <w:color w:val="000000" w:themeColor="text1"/>
        </w:rPr>
        <w:t>-2</w:t>
      </w:r>
      <w:r w:rsidR="00571DF4">
        <w:rPr>
          <w:rFonts w:ascii="Calibri Light" w:hAnsi="Calibri Light" w:cs="Calibri Light"/>
          <w:color w:val="000000" w:themeColor="text1"/>
        </w:rPr>
        <w:t>4</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10">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6FEAFD9D" w14:textId="6A600CF2" w:rsidR="000B2E31" w:rsidRDefault="000C327E" w:rsidP="000C327E">
      <w:pPr>
        <w:ind w:right="-1"/>
        <w:jc w:val="both"/>
        <w:rPr>
          <w:rFonts w:ascii="Calibri Light" w:hAnsi="Calibri Light" w:cs="Calibri Light"/>
          <w:i/>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0B2E31" w:rsidRPr="000B2E31">
        <w:rPr>
          <w:rFonts w:ascii="Calibri Light" w:hAnsi="Calibri Light" w:cs="Calibri Light"/>
          <w:i/>
          <w:sz w:val="24"/>
          <w:szCs w:val="24"/>
        </w:rPr>
        <w:t xml:space="preserve">The purpose of this research is to describe the </w:t>
      </w:r>
      <w:proofErr w:type="spellStart"/>
      <w:r w:rsidR="000B2E31" w:rsidRPr="000B2E31">
        <w:rPr>
          <w:rFonts w:ascii="Calibri Light" w:hAnsi="Calibri Light" w:cs="Calibri Light"/>
          <w:i/>
          <w:sz w:val="24"/>
          <w:szCs w:val="24"/>
        </w:rPr>
        <w:t>adab</w:t>
      </w:r>
      <w:proofErr w:type="spellEnd"/>
      <w:r w:rsidR="000B2E31" w:rsidRPr="000B2E31">
        <w:rPr>
          <w:rFonts w:ascii="Calibri Light" w:hAnsi="Calibri Light" w:cs="Calibri Light"/>
          <w:i/>
          <w:sz w:val="24"/>
          <w:szCs w:val="24"/>
        </w:rPr>
        <w:t xml:space="preserve"> teacher's efforts in the formation of students' religious character at Madrasah </w:t>
      </w:r>
      <w:proofErr w:type="spellStart"/>
      <w:r w:rsidR="000B2E31" w:rsidRPr="000B2E31">
        <w:rPr>
          <w:rFonts w:ascii="Calibri Light" w:hAnsi="Calibri Light" w:cs="Calibri Light"/>
          <w:i/>
          <w:sz w:val="24"/>
          <w:szCs w:val="24"/>
        </w:rPr>
        <w:t>Ibtidaiyah</w:t>
      </w:r>
      <w:proofErr w:type="spellEnd"/>
      <w:r w:rsidR="000B2E31" w:rsidRPr="000B2E31">
        <w:rPr>
          <w:rFonts w:ascii="Calibri Light" w:hAnsi="Calibri Light" w:cs="Calibri Light"/>
          <w:i/>
          <w:sz w:val="24"/>
          <w:szCs w:val="24"/>
        </w:rPr>
        <w:t xml:space="preserve"> 6 </w:t>
      </w:r>
      <w:proofErr w:type="spellStart"/>
      <w:r w:rsidR="000B2E31" w:rsidRPr="000B2E31">
        <w:rPr>
          <w:rFonts w:ascii="Calibri Light" w:hAnsi="Calibri Light" w:cs="Calibri Light"/>
          <w:i/>
          <w:sz w:val="24"/>
          <w:szCs w:val="24"/>
        </w:rPr>
        <w:t>Ponorogo</w:t>
      </w:r>
      <w:proofErr w:type="spellEnd"/>
      <w:r w:rsidR="000B2E31" w:rsidRPr="000B2E31">
        <w:rPr>
          <w:rFonts w:ascii="Calibri Light" w:hAnsi="Calibri Light" w:cs="Calibri Light"/>
          <w:i/>
          <w:sz w:val="24"/>
          <w:szCs w:val="24"/>
        </w:rPr>
        <w:t xml:space="preserve"> through the drill and practice method and explain the factors that support and interfere with the implementation of the drill and practice method. This research method uses a qualitative descriptive method with the research subjects of Adab teachers and students. Data collection methods used observation, interviews, and documentation using interactive analysis through data reduction steps, data presentation, and conclusion drawing. The results of the study state that the role of </w:t>
      </w:r>
      <w:proofErr w:type="spellStart"/>
      <w:r w:rsidR="000B2E31" w:rsidRPr="000B2E31">
        <w:rPr>
          <w:rFonts w:ascii="Calibri Light" w:hAnsi="Calibri Light" w:cs="Calibri Light"/>
          <w:i/>
          <w:sz w:val="24"/>
          <w:szCs w:val="24"/>
        </w:rPr>
        <w:t>adab</w:t>
      </w:r>
      <w:proofErr w:type="spellEnd"/>
      <w:r w:rsidR="000B2E31" w:rsidRPr="000B2E31">
        <w:rPr>
          <w:rFonts w:ascii="Calibri Light" w:hAnsi="Calibri Light" w:cs="Calibri Light"/>
          <w:i/>
          <w:sz w:val="24"/>
          <w:szCs w:val="24"/>
        </w:rPr>
        <w:t xml:space="preserve"> teachers in shaping religious behavior through the drill and practice method applies five dimensions including ideological dimensions, intellectual dimensions, experiential dimensions, ritualistic dimensions, and social dimensions with support from the environment, principal leadership, cooperation between teachers and commitment with school residents. The inhibiting factors in shaping the religious character of students through the drill and practice method are the diverse backgrounds of students, low awareness and the influence of the heterogeneous social environment of students.</w:t>
      </w:r>
    </w:p>
    <w:p w14:paraId="3044195D" w14:textId="77777777" w:rsidR="000B2E31" w:rsidRPr="000B2E31" w:rsidRDefault="000B2E31" w:rsidP="000C327E">
      <w:pPr>
        <w:ind w:right="-1"/>
        <w:jc w:val="both"/>
        <w:rPr>
          <w:rFonts w:ascii="Calibri Light" w:hAnsi="Calibri Light" w:cs="Calibri Light"/>
          <w:noProof/>
          <w:color w:val="000000"/>
          <w:sz w:val="32"/>
          <w:szCs w:val="32"/>
          <w:lang w:val="id-ID"/>
        </w:rPr>
      </w:pPr>
    </w:p>
    <w:p w14:paraId="40FE6DA9" w14:textId="77777777" w:rsidR="000B2E31" w:rsidRPr="002B05E4" w:rsidRDefault="000C327E" w:rsidP="000B2E31">
      <w:pPr>
        <w:jc w:val="both"/>
        <w:rPr>
          <w:rFonts w:ascii="Calibri Light" w:hAnsi="Calibri Light" w:cs="Calibri Light"/>
        </w:rPr>
      </w:pPr>
      <w:r w:rsidRPr="000C327E">
        <w:rPr>
          <w:rFonts w:ascii="Calibri Light" w:hAnsi="Calibri Light" w:cs="Calibri Light"/>
          <w:b/>
          <w:bCs/>
          <w:noProof/>
          <w:color w:val="000000" w:themeColor="text1"/>
          <w:sz w:val="24"/>
          <w:szCs w:val="24"/>
        </w:rPr>
        <w:t>ABSTRAK</w:t>
      </w:r>
      <w:r>
        <w:rPr>
          <w:rFonts w:ascii="Calibri Light" w:hAnsi="Calibri Light" w:cs="Calibri Light"/>
          <w:noProof/>
          <w:color w:val="A6A6A6"/>
          <w:sz w:val="24"/>
          <w:szCs w:val="24"/>
        </w:rPr>
        <w:t>:</w:t>
      </w:r>
      <w:r w:rsidRPr="00540F02">
        <w:rPr>
          <w:rFonts w:ascii="Calibri Light" w:hAnsi="Calibri Light" w:cs="Calibri Light"/>
          <w:noProof/>
          <w:color w:val="A6A6A6"/>
          <w:sz w:val="24"/>
          <w:szCs w:val="24"/>
        </w:rPr>
        <w:t xml:space="preserve"> </w:t>
      </w:r>
      <w:r w:rsidR="000B2E31" w:rsidRPr="000B2E31">
        <w:rPr>
          <w:rFonts w:ascii="Calibri Light" w:hAnsi="Calibri Light" w:cs="Calibri Light"/>
          <w:sz w:val="24"/>
          <w:szCs w:val="24"/>
        </w:rPr>
        <w:t xml:space="preserve">Tujuan </w:t>
      </w:r>
      <w:proofErr w:type="spellStart"/>
      <w:r w:rsidR="000B2E31" w:rsidRPr="000B2E31">
        <w:rPr>
          <w:rFonts w:ascii="Calibri Light" w:hAnsi="Calibri Light" w:cs="Calibri Light"/>
          <w:sz w:val="24"/>
          <w:szCs w:val="24"/>
        </w:rPr>
        <w:t>penelitian</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ini</w:t>
      </w:r>
      <w:proofErr w:type="spellEnd"/>
      <w:r w:rsidR="000B2E31" w:rsidRPr="000B2E31">
        <w:rPr>
          <w:rFonts w:ascii="Calibri Light" w:hAnsi="Calibri Light" w:cs="Calibri Light"/>
          <w:sz w:val="24"/>
          <w:szCs w:val="24"/>
        </w:rPr>
        <w:t xml:space="preserve"> yang </w:t>
      </w:r>
      <w:proofErr w:type="spellStart"/>
      <w:r w:rsidR="000B2E31" w:rsidRPr="000B2E31">
        <w:rPr>
          <w:rFonts w:ascii="Calibri Light" w:hAnsi="Calibri Light" w:cs="Calibri Light"/>
          <w:sz w:val="24"/>
          <w:szCs w:val="24"/>
        </w:rPr>
        <w:t>akan</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dicapai</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ialah</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mendeskripsikan</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upaya</w:t>
      </w:r>
      <w:proofErr w:type="spellEnd"/>
      <w:r w:rsidR="000B2E31" w:rsidRPr="000B2E31">
        <w:rPr>
          <w:rFonts w:ascii="Calibri Light" w:hAnsi="Calibri Light" w:cs="Calibri Light"/>
          <w:sz w:val="24"/>
          <w:szCs w:val="24"/>
        </w:rPr>
        <w:t xml:space="preserve"> guru </w:t>
      </w:r>
      <w:proofErr w:type="spellStart"/>
      <w:r w:rsidR="000B2E31" w:rsidRPr="000B2E31">
        <w:rPr>
          <w:rFonts w:ascii="Calibri Light" w:hAnsi="Calibri Light" w:cs="Calibri Light"/>
          <w:sz w:val="24"/>
          <w:szCs w:val="24"/>
        </w:rPr>
        <w:t>adab</w:t>
      </w:r>
      <w:proofErr w:type="spellEnd"/>
      <w:r w:rsidR="000B2E31" w:rsidRPr="000B2E31">
        <w:rPr>
          <w:rFonts w:ascii="Calibri Light" w:hAnsi="Calibri Light" w:cs="Calibri Light"/>
          <w:sz w:val="24"/>
          <w:szCs w:val="24"/>
        </w:rPr>
        <w:t xml:space="preserve"> pada </w:t>
      </w:r>
      <w:proofErr w:type="spellStart"/>
      <w:r w:rsidR="000B2E31" w:rsidRPr="000B2E31">
        <w:rPr>
          <w:rFonts w:ascii="Calibri Light" w:hAnsi="Calibri Light" w:cs="Calibri Light"/>
          <w:sz w:val="24"/>
          <w:szCs w:val="24"/>
        </w:rPr>
        <w:t>pembentukan</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karakter</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religius</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siswa</w:t>
      </w:r>
      <w:proofErr w:type="spellEnd"/>
      <w:r w:rsidR="000B2E31" w:rsidRPr="000B2E31">
        <w:rPr>
          <w:rFonts w:ascii="Calibri Light" w:hAnsi="Calibri Light" w:cs="Calibri Light"/>
          <w:sz w:val="24"/>
          <w:szCs w:val="24"/>
        </w:rPr>
        <w:t xml:space="preserve"> di Madrasah </w:t>
      </w:r>
      <w:proofErr w:type="spellStart"/>
      <w:r w:rsidR="000B2E31" w:rsidRPr="000B2E31">
        <w:rPr>
          <w:rFonts w:ascii="Calibri Light" w:hAnsi="Calibri Light" w:cs="Calibri Light"/>
          <w:sz w:val="24"/>
          <w:szCs w:val="24"/>
        </w:rPr>
        <w:t>Ibtidaiyah</w:t>
      </w:r>
      <w:proofErr w:type="spellEnd"/>
      <w:r w:rsidR="000B2E31" w:rsidRPr="000B2E31">
        <w:rPr>
          <w:rFonts w:ascii="Calibri Light" w:hAnsi="Calibri Light" w:cs="Calibri Light"/>
          <w:sz w:val="24"/>
          <w:szCs w:val="24"/>
        </w:rPr>
        <w:t xml:space="preserve"> 6 </w:t>
      </w:r>
      <w:proofErr w:type="spellStart"/>
      <w:r w:rsidR="000B2E31" w:rsidRPr="000B2E31">
        <w:rPr>
          <w:rFonts w:ascii="Calibri Light" w:hAnsi="Calibri Light" w:cs="Calibri Light"/>
          <w:sz w:val="24"/>
          <w:szCs w:val="24"/>
        </w:rPr>
        <w:t>Ponorogo</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melalui</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metode</w:t>
      </w:r>
      <w:proofErr w:type="spellEnd"/>
      <w:r w:rsidR="000B2E31" w:rsidRPr="000B2E31">
        <w:rPr>
          <w:rFonts w:ascii="Calibri Light" w:hAnsi="Calibri Light" w:cs="Calibri Light"/>
          <w:sz w:val="24"/>
          <w:szCs w:val="24"/>
        </w:rPr>
        <w:t xml:space="preserve"> </w:t>
      </w:r>
      <w:r w:rsidR="000B2E31" w:rsidRPr="000B2E31">
        <w:rPr>
          <w:rFonts w:ascii="Calibri Light" w:hAnsi="Calibri Light" w:cs="Calibri Light"/>
          <w:i/>
          <w:iCs/>
          <w:sz w:val="24"/>
          <w:szCs w:val="24"/>
        </w:rPr>
        <w:t>drill and practice</w:t>
      </w:r>
      <w:r w:rsidR="000B2E31" w:rsidRPr="000B2E31">
        <w:rPr>
          <w:rFonts w:ascii="Calibri Light" w:hAnsi="Calibri Light" w:cs="Calibri Light"/>
          <w:sz w:val="24"/>
          <w:szCs w:val="24"/>
        </w:rPr>
        <w:t xml:space="preserve"> dan </w:t>
      </w:r>
      <w:proofErr w:type="spellStart"/>
      <w:r w:rsidR="000B2E31" w:rsidRPr="000B2E31">
        <w:rPr>
          <w:rFonts w:ascii="Calibri Light" w:hAnsi="Calibri Light" w:cs="Calibri Light"/>
          <w:sz w:val="24"/>
          <w:szCs w:val="24"/>
        </w:rPr>
        <w:t>menjelaskan</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faktor-faktor</w:t>
      </w:r>
      <w:proofErr w:type="spellEnd"/>
      <w:r w:rsidR="000B2E31" w:rsidRPr="000B2E31">
        <w:rPr>
          <w:rFonts w:ascii="Calibri Light" w:hAnsi="Calibri Light" w:cs="Calibri Light"/>
          <w:sz w:val="24"/>
          <w:szCs w:val="24"/>
        </w:rPr>
        <w:t xml:space="preserve"> yang </w:t>
      </w:r>
      <w:proofErr w:type="spellStart"/>
      <w:r w:rsidR="000B2E31" w:rsidRPr="000B2E31">
        <w:rPr>
          <w:rFonts w:ascii="Calibri Light" w:hAnsi="Calibri Light" w:cs="Calibri Light"/>
          <w:sz w:val="24"/>
          <w:szCs w:val="24"/>
        </w:rPr>
        <w:t>mendukung</w:t>
      </w:r>
      <w:proofErr w:type="spellEnd"/>
      <w:r w:rsidR="000B2E31" w:rsidRPr="000B2E31">
        <w:rPr>
          <w:rFonts w:ascii="Calibri Light" w:hAnsi="Calibri Light" w:cs="Calibri Light"/>
          <w:sz w:val="24"/>
          <w:szCs w:val="24"/>
        </w:rPr>
        <w:t xml:space="preserve"> dan </w:t>
      </w:r>
      <w:proofErr w:type="spellStart"/>
      <w:r w:rsidR="000B2E31" w:rsidRPr="000B2E31">
        <w:rPr>
          <w:rFonts w:ascii="Calibri Light" w:hAnsi="Calibri Light" w:cs="Calibri Light"/>
          <w:sz w:val="24"/>
          <w:szCs w:val="24"/>
        </w:rPr>
        <w:t>mengganggu</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pelaksanaan</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metode</w:t>
      </w:r>
      <w:proofErr w:type="spellEnd"/>
      <w:r w:rsidR="000B2E31" w:rsidRPr="000B2E31">
        <w:rPr>
          <w:rFonts w:ascii="Calibri Light" w:hAnsi="Calibri Light" w:cs="Calibri Light"/>
          <w:sz w:val="24"/>
          <w:szCs w:val="24"/>
        </w:rPr>
        <w:t xml:space="preserve"> </w:t>
      </w:r>
      <w:r w:rsidR="000B2E31" w:rsidRPr="000B2E31">
        <w:rPr>
          <w:rFonts w:ascii="Calibri Light" w:hAnsi="Calibri Light" w:cs="Calibri Light"/>
          <w:i/>
          <w:iCs/>
          <w:sz w:val="24"/>
          <w:szCs w:val="24"/>
        </w:rPr>
        <w:t>drill and practice</w:t>
      </w:r>
      <w:r w:rsidR="000B2E31" w:rsidRPr="000B2E31">
        <w:rPr>
          <w:rFonts w:ascii="Calibri Light" w:hAnsi="Calibri Light" w:cs="Calibri Light"/>
          <w:sz w:val="24"/>
          <w:szCs w:val="24"/>
        </w:rPr>
        <w:t xml:space="preserve">. Metode   </w:t>
      </w:r>
      <w:proofErr w:type="spellStart"/>
      <w:r w:rsidR="000B2E31" w:rsidRPr="000B2E31">
        <w:rPr>
          <w:rFonts w:ascii="Calibri Light" w:hAnsi="Calibri Light" w:cs="Calibri Light"/>
          <w:sz w:val="24"/>
          <w:szCs w:val="24"/>
        </w:rPr>
        <w:t>penelitian</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ini</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menggunakan</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metode</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deskriptif</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kualitatif</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dengan</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subjek</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penelitian</w:t>
      </w:r>
      <w:proofErr w:type="spellEnd"/>
      <w:r w:rsidR="000B2E31" w:rsidRPr="000B2E31">
        <w:rPr>
          <w:rFonts w:ascii="Calibri Light" w:hAnsi="Calibri Light" w:cs="Calibri Light"/>
          <w:sz w:val="24"/>
          <w:szCs w:val="24"/>
        </w:rPr>
        <w:t xml:space="preserve"> guru Adab dan </w:t>
      </w:r>
      <w:proofErr w:type="spellStart"/>
      <w:r w:rsidR="000B2E31" w:rsidRPr="000B2E31">
        <w:rPr>
          <w:rFonts w:ascii="Calibri Light" w:hAnsi="Calibri Light" w:cs="Calibri Light"/>
          <w:sz w:val="24"/>
          <w:szCs w:val="24"/>
        </w:rPr>
        <w:t>siswa</w:t>
      </w:r>
      <w:proofErr w:type="spellEnd"/>
      <w:r w:rsidR="000B2E31" w:rsidRPr="000B2E31">
        <w:rPr>
          <w:rFonts w:ascii="Calibri Light" w:hAnsi="Calibri Light" w:cs="Calibri Light"/>
          <w:sz w:val="24"/>
          <w:szCs w:val="24"/>
        </w:rPr>
        <w:t xml:space="preserve">. Metode </w:t>
      </w:r>
      <w:proofErr w:type="spellStart"/>
      <w:r w:rsidR="000B2E31" w:rsidRPr="000B2E31">
        <w:rPr>
          <w:rFonts w:ascii="Calibri Light" w:hAnsi="Calibri Light" w:cs="Calibri Light"/>
          <w:sz w:val="24"/>
          <w:szCs w:val="24"/>
        </w:rPr>
        <w:t>pengumpulan</w:t>
      </w:r>
      <w:proofErr w:type="spellEnd"/>
      <w:r w:rsidR="000B2E31" w:rsidRPr="000B2E31">
        <w:rPr>
          <w:rFonts w:ascii="Calibri Light" w:hAnsi="Calibri Light" w:cs="Calibri Light"/>
          <w:sz w:val="24"/>
          <w:szCs w:val="24"/>
        </w:rPr>
        <w:t xml:space="preserve"> data </w:t>
      </w:r>
      <w:proofErr w:type="spellStart"/>
      <w:r w:rsidR="000B2E31" w:rsidRPr="000B2E31">
        <w:rPr>
          <w:rFonts w:ascii="Calibri Light" w:hAnsi="Calibri Light" w:cs="Calibri Light"/>
          <w:sz w:val="24"/>
          <w:szCs w:val="24"/>
        </w:rPr>
        <w:t>menggunakan</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metode</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observasi</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wawancara</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serta</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dokumentasi</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menggunakan</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analisis</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interaktif</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melalui</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langkah</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reduksi</w:t>
      </w:r>
      <w:proofErr w:type="spellEnd"/>
      <w:r w:rsidR="000B2E31" w:rsidRPr="000B2E31">
        <w:rPr>
          <w:rFonts w:ascii="Calibri Light" w:hAnsi="Calibri Light" w:cs="Calibri Light"/>
          <w:sz w:val="24"/>
          <w:szCs w:val="24"/>
        </w:rPr>
        <w:t xml:space="preserve"> data, </w:t>
      </w:r>
      <w:proofErr w:type="spellStart"/>
      <w:r w:rsidR="000B2E31" w:rsidRPr="000B2E31">
        <w:rPr>
          <w:rFonts w:ascii="Calibri Light" w:hAnsi="Calibri Light" w:cs="Calibri Light"/>
          <w:sz w:val="24"/>
          <w:szCs w:val="24"/>
        </w:rPr>
        <w:t>penyajian</w:t>
      </w:r>
      <w:proofErr w:type="spellEnd"/>
      <w:r w:rsidR="000B2E31" w:rsidRPr="000B2E31">
        <w:rPr>
          <w:rFonts w:ascii="Calibri Light" w:hAnsi="Calibri Light" w:cs="Calibri Light"/>
          <w:sz w:val="24"/>
          <w:szCs w:val="24"/>
        </w:rPr>
        <w:t xml:space="preserve"> data, </w:t>
      </w:r>
      <w:proofErr w:type="spellStart"/>
      <w:r w:rsidR="000B2E31" w:rsidRPr="000B2E31">
        <w:rPr>
          <w:rFonts w:ascii="Calibri Light" w:hAnsi="Calibri Light" w:cs="Calibri Light"/>
          <w:sz w:val="24"/>
          <w:szCs w:val="24"/>
        </w:rPr>
        <w:t>serta</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penarikan</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kesimpulan</w:t>
      </w:r>
      <w:proofErr w:type="spellEnd"/>
      <w:r w:rsidR="000B2E31" w:rsidRPr="000B2E31">
        <w:rPr>
          <w:rFonts w:ascii="Calibri Light" w:hAnsi="Calibri Light" w:cs="Calibri Light"/>
          <w:sz w:val="24"/>
          <w:szCs w:val="24"/>
        </w:rPr>
        <w:t xml:space="preserve">. Hasil </w:t>
      </w:r>
      <w:proofErr w:type="spellStart"/>
      <w:r w:rsidR="000B2E31" w:rsidRPr="000B2E31">
        <w:rPr>
          <w:rFonts w:ascii="Calibri Light" w:hAnsi="Calibri Light" w:cs="Calibri Light"/>
          <w:sz w:val="24"/>
          <w:szCs w:val="24"/>
        </w:rPr>
        <w:t>penelitian</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menyatakan</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bahwa</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peran</w:t>
      </w:r>
      <w:proofErr w:type="spellEnd"/>
      <w:r w:rsidR="000B2E31" w:rsidRPr="000B2E31">
        <w:rPr>
          <w:rFonts w:ascii="Calibri Light" w:hAnsi="Calibri Light" w:cs="Calibri Light"/>
          <w:sz w:val="24"/>
          <w:szCs w:val="24"/>
        </w:rPr>
        <w:t xml:space="preserve"> guru </w:t>
      </w:r>
      <w:proofErr w:type="spellStart"/>
      <w:r w:rsidR="000B2E31" w:rsidRPr="000B2E31">
        <w:rPr>
          <w:rFonts w:ascii="Calibri Light" w:hAnsi="Calibri Light" w:cs="Calibri Light"/>
          <w:sz w:val="24"/>
          <w:szCs w:val="24"/>
        </w:rPr>
        <w:t>adab</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dalam</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membentuk</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perilaku</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religius</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melalui</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metode</w:t>
      </w:r>
      <w:proofErr w:type="spellEnd"/>
      <w:r w:rsidR="000B2E31" w:rsidRPr="000B2E31">
        <w:rPr>
          <w:rFonts w:ascii="Calibri Light" w:hAnsi="Calibri Light" w:cs="Calibri Light"/>
          <w:sz w:val="24"/>
          <w:szCs w:val="24"/>
        </w:rPr>
        <w:t xml:space="preserve"> </w:t>
      </w:r>
      <w:r w:rsidR="000B2E31" w:rsidRPr="000B2E31">
        <w:rPr>
          <w:rFonts w:ascii="Calibri Light" w:hAnsi="Calibri Light" w:cs="Calibri Light"/>
          <w:i/>
          <w:iCs/>
          <w:sz w:val="24"/>
          <w:szCs w:val="24"/>
        </w:rPr>
        <w:t>drill and practice</w:t>
      </w:r>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menerapkan</w:t>
      </w:r>
      <w:proofErr w:type="spellEnd"/>
      <w:r w:rsidR="000B2E31" w:rsidRPr="000B2E31">
        <w:rPr>
          <w:rFonts w:ascii="Calibri Light" w:hAnsi="Calibri Light" w:cs="Calibri Light"/>
          <w:sz w:val="24"/>
          <w:szCs w:val="24"/>
        </w:rPr>
        <w:t xml:space="preserve"> lima </w:t>
      </w:r>
      <w:proofErr w:type="spellStart"/>
      <w:r w:rsidR="000B2E31" w:rsidRPr="000B2E31">
        <w:rPr>
          <w:rFonts w:ascii="Calibri Light" w:hAnsi="Calibri Light" w:cs="Calibri Light"/>
          <w:sz w:val="24"/>
          <w:szCs w:val="24"/>
        </w:rPr>
        <w:t>dimensi</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diantaranya</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dimensi</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ideologis</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dimensi</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intelektual</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dimensi</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eksperensial</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dimensi</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ritualistik</w:t>
      </w:r>
      <w:proofErr w:type="spellEnd"/>
      <w:r w:rsidR="000B2E31" w:rsidRPr="000B2E31">
        <w:rPr>
          <w:rFonts w:ascii="Calibri Light" w:hAnsi="Calibri Light" w:cs="Calibri Light"/>
          <w:sz w:val="24"/>
          <w:szCs w:val="24"/>
        </w:rPr>
        <w:t xml:space="preserve">, dan </w:t>
      </w:r>
      <w:proofErr w:type="spellStart"/>
      <w:r w:rsidR="000B2E31" w:rsidRPr="000B2E31">
        <w:rPr>
          <w:rFonts w:ascii="Calibri Light" w:hAnsi="Calibri Light" w:cs="Calibri Light"/>
          <w:sz w:val="24"/>
          <w:szCs w:val="24"/>
        </w:rPr>
        <w:t>dimensi</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sosial</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dengan</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adanya</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dukungan</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dari</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lingkungan</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kepemimpinan</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kepala</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sekolah</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kerjasama</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antar</w:t>
      </w:r>
      <w:proofErr w:type="spellEnd"/>
      <w:r w:rsidR="000B2E31" w:rsidRPr="000B2E31">
        <w:rPr>
          <w:rFonts w:ascii="Calibri Light" w:hAnsi="Calibri Light" w:cs="Calibri Light"/>
          <w:sz w:val="24"/>
          <w:szCs w:val="24"/>
        </w:rPr>
        <w:t xml:space="preserve"> guru dan </w:t>
      </w:r>
      <w:proofErr w:type="spellStart"/>
      <w:r w:rsidR="000B2E31" w:rsidRPr="000B2E31">
        <w:rPr>
          <w:rFonts w:ascii="Calibri Light" w:hAnsi="Calibri Light" w:cs="Calibri Light"/>
          <w:sz w:val="24"/>
          <w:szCs w:val="24"/>
        </w:rPr>
        <w:t>komitmen</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bersama</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warga</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sekolah</w:t>
      </w:r>
      <w:proofErr w:type="spellEnd"/>
      <w:r w:rsidR="000B2E31" w:rsidRPr="000B2E31">
        <w:rPr>
          <w:rFonts w:ascii="Calibri Light" w:hAnsi="Calibri Light" w:cs="Calibri Light"/>
          <w:sz w:val="24"/>
          <w:szCs w:val="24"/>
        </w:rPr>
        <w:t xml:space="preserve">. Faktor </w:t>
      </w:r>
      <w:proofErr w:type="spellStart"/>
      <w:r w:rsidR="000B2E31" w:rsidRPr="000B2E31">
        <w:rPr>
          <w:rFonts w:ascii="Calibri Light" w:hAnsi="Calibri Light" w:cs="Calibri Light"/>
          <w:sz w:val="24"/>
          <w:szCs w:val="24"/>
        </w:rPr>
        <w:t>penghambat</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dalam</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membentuk</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karakter</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religius</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peserta</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didik</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melalui</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metode</w:t>
      </w:r>
      <w:proofErr w:type="spellEnd"/>
      <w:r w:rsidR="000B2E31" w:rsidRPr="000B2E31">
        <w:rPr>
          <w:rFonts w:ascii="Calibri Light" w:hAnsi="Calibri Light" w:cs="Calibri Light"/>
          <w:sz w:val="24"/>
          <w:szCs w:val="24"/>
        </w:rPr>
        <w:t xml:space="preserve"> </w:t>
      </w:r>
      <w:r w:rsidR="000B2E31" w:rsidRPr="000B2E31">
        <w:rPr>
          <w:rFonts w:ascii="Calibri Light" w:hAnsi="Calibri Light" w:cs="Calibri Light"/>
          <w:i/>
          <w:sz w:val="24"/>
          <w:szCs w:val="24"/>
        </w:rPr>
        <w:t>drill and practice</w:t>
      </w:r>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adalah</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latar</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belakang</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peserta</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didik</w:t>
      </w:r>
      <w:proofErr w:type="spellEnd"/>
      <w:r w:rsidR="000B2E31" w:rsidRPr="000B2E31">
        <w:rPr>
          <w:rFonts w:ascii="Calibri Light" w:hAnsi="Calibri Light" w:cs="Calibri Light"/>
          <w:sz w:val="24"/>
          <w:szCs w:val="24"/>
        </w:rPr>
        <w:t xml:space="preserve"> yang </w:t>
      </w:r>
      <w:proofErr w:type="spellStart"/>
      <w:r w:rsidR="000B2E31" w:rsidRPr="000B2E31">
        <w:rPr>
          <w:rFonts w:ascii="Calibri Light" w:hAnsi="Calibri Light" w:cs="Calibri Light"/>
          <w:sz w:val="24"/>
          <w:szCs w:val="24"/>
        </w:rPr>
        <w:t>beragam</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rendahnya</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kesadaran</w:t>
      </w:r>
      <w:proofErr w:type="spellEnd"/>
      <w:r w:rsidR="000B2E31" w:rsidRPr="000B2E31">
        <w:rPr>
          <w:rFonts w:ascii="Calibri Light" w:hAnsi="Calibri Light" w:cs="Calibri Light"/>
          <w:sz w:val="24"/>
          <w:szCs w:val="24"/>
        </w:rPr>
        <w:t xml:space="preserve"> dan </w:t>
      </w:r>
      <w:proofErr w:type="spellStart"/>
      <w:r w:rsidR="000B2E31" w:rsidRPr="000B2E31">
        <w:rPr>
          <w:rFonts w:ascii="Calibri Light" w:hAnsi="Calibri Light" w:cs="Calibri Light"/>
          <w:sz w:val="24"/>
          <w:szCs w:val="24"/>
        </w:rPr>
        <w:t>pengaruh</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lingkungan</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sosial</w:t>
      </w:r>
      <w:proofErr w:type="spellEnd"/>
      <w:r w:rsidR="000B2E31" w:rsidRPr="000B2E31">
        <w:rPr>
          <w:rFonts w:ascii="Calibri Light" w:hAnsi="Calibri Light" w:cs="Calibri Light"/>
          <w:sz w:val="24"/>
          <w:szCs w:val="24"/>
        </w:rPr>
        <w:t xml:space="preserve"> yang </w:t>
      </w:r>
      <w:proofErr w:type="spellStart"/>
      <w:r w:rsidR="000B2E31" w:rsidRPr="000B2E31">
        <w:rPr>
          <w:rFonts w:ascii="Calibri Light" w:hAnsi="Calibri Light" w:cs="Calibri Light"/>
          <w:sz w:val="24"/>
          <w:szCs w:val="24"/>
        </w:rPr>
        <w:t>heterogen</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peserta</w:t>
      </w:r>
      <w:proofErr w:type="spellEnd"/>
      <w:r w:rsidR="000B2E31" w:rsidRPr="000B2E31">
        <w:rPr>
          <w:rFonts w:ascii="Calibri Light" w:hAnsi="Calibri Light" w:cs="Calibri Light"/>
          <w:sz w:val="24"/>
          <w:szCs w:val="24"/>
        </w:rPr>
        <w:t xml:space="preserve"> </w:t>
      </w:r>
      <w:proofErr w:type="spellStart"/>
      <w:r w:rsidR="000B2E31" w:rsidRPr="000B2E31">
        <w:rPr>
          <w:rFonts w:ascii="Calibri Light" w:hAnsi="Calibri Light" w:cs="Calibri Light"/>
          <w:sz w:val="24"/>
          <w:szCs w:val="24"/>
        </w:rPr>
        <w:t>didik</w:t>
      </w:r>
      <w:proofErr w:type="spellEnd"/>
      <w:r w:rsidR="000B2E31" w:rsidRPr="000B2E31">
        <w:rPr>
          <w:rFonts w:ascii="Calibri Light" w:hAnsi="Calibri Light" w:cs="Calibri Light"/>
          <w:sz w:val="24"/>
          <w:szCs w:val="24"/>
        </w:rPr>
        <w:t>.</w:t>
      </w:r>
    </w:p>
    <w:p w14:paraId="4241F719" w14:textId="7BC1B4FF" w:rsidR="00DE1E48" w:rsidRPr="00F22068" w:rsidRDefault="00DE1E48" w:rsidP="000C327E">
      <w:pPr>
        <w:ind w:right="-1"/>
        <w:jc w:val="both"/>
        <w:rPr>
          <w:rFonts w:ascii="Calibri Light" w:hAnsi="Calibri Light" w:cs="Calibri Light"/>
          <w:i/>
          <w:iCs/>
          <w:color w:val="000000" w:themeColor="text1"/>
          <w:sz w:val="24"/>
          <w:szCs w:val="24"/>
          <w:lang w:val="id-ID"/>
        </w:rPr>
      </w:pPr>
    </w:p>
    <w:p w14:paraId="4EE21361" w14:textId="2D680287" w:rsidR="00C2312B" w:rsidRPr="00B932F2" w:rsidRDefault="0095288D" w:rsidP="00B932F2">
      <w:pPr>
        <w:jc w:val="both"/>
        <w:rPr>
          <w:rFonts w:ascii="Calibri Light" w:hAnsi="Calibri Light" w:cs="Calibri Light"/>
          <w:color w:val="000000" w:themeColor="text1"/>
          <w:sz w:val="24"/>
          <w:szCs w:val="24"/>
        </w:rPr>
      </w:pPr>
      <w:r w:rsidRPr="00F22068">
        <w:rPr>
          <w:rFonts w:ascii="Calibri Light" w:hAnsi="Calibri Light" w:cs="Calibri Light"/>
          <w:b/>
          <w:bCs/>
          <w:color w:val="000000" w:themeColor="text1"/>
          <w:sz w:val="24"/>
          <w:szCs w:val="24"/>
        </w:rPr>
        <w:lastRenderedPageBreak/>
        <w:t>Keyword</w:t>
      </w:r>
      <w:r w:rsidR="008C45DE" w:rsidRPr="00F22068">
        <w:rPr>
          <w:rFonts w:ascii="Calibri Light" w:hAnsi="Calibri Light" w:cs="Calibri Light"/>
          <w:b/>
          <w:bCs/>
          <w:color w:val="000000" w:themeColor="text1"/>
          <w:sz w:val="24"/>
          <w:szCs w:val="24"/>
          <w:lang w:val="id-ID"/>
        </w:rPr>
        <w:t>s</w:t>
      </w:r>
      <w:r w:rsidRPr="00F22068">
        <w:rPr>
          <w:rFonts w:ascii="Calibri Light" w:hAnsi="Calibri Light" w:cs="Calibri Light"/>
          <w:b/>
          <w:bCs/>
          <w:color w:val="000000" w:themeColor="text1"/>
          <w:sz w:val="24"/>
          <w:szCs w:val="24"/>
        </w:rPr>
        <w:t>:</w:t>
      </w:r>
      <w:r w:rsidRPr="00F22068">
        <w:rPr>
          <w:rFonts w:ascii="Calibri Light" w:hAnsi="Calibri Light" w:cs="Calibri Light"/>
          <w:color w:val="000000" w:themeColor="text1"/>
          <w:sz w:val="24"/>
          <w:szCs w:val="24"/>
        </w:rPr>
        <w:t xml:space="preserve"> </w:t>
      </w:r>
      <w:r w:rsidR="00B932F2" w:rsidRPr="00B932F2">
        <w:rPr>
          <w:rFonts w:ascii="Calibri Light" w:hAnsi="Calibri Light" w:cs="Calibri Light"/>
          <w:i/>
          <w:iCs/>
          <w:color w:val="000000" w:themeColor="text1"/>
          <w:sz w:val="24"/>
          <w:szCs w:val="24"/>
          <w:lang w:val="en-ID"/>
        </w:rPr>
        <w:t xml:space="preserve">Religious </w:t>
      </w:r>
      <w:proofErr w:type="spellStart"/>
      <w:r w:rsidR="00B932F2" w:rsidRPr="00B932F2">
        <w:rPr>
          <w:rFonts w:ascii="Calibri Light" w:hAnsi="Calibri Light" w:cs="Calibri Light"/>
          <w:i/>
          <w:iCs/>
          <w:color w:val="000000" w:themeColor="text1"/>
          <w:sz w:val="24"/>
          <w:szCs w:val="24"/>
          <w:lang w:val="en-ID"/>
        </w:rPr>
        <w:t>behavior</w:t>
      </w:r>
      <w:proofErr w:type="spellEnd"/>
      <w:r w:rsidR="00B932F2" w:rsidRPr="00B932F2">
        <w:rPr>
          <w:rFonts w:ascii="Calibri Light" w:hAnsi="Calibri Light" w:cs="Calibri Light"/>
          <w:i/>
          <w:iCs/>
          <w:color w:val="000000" w:themeColor="text1"/>
          <w:sz w:val="24"/>
          <w:szCs w:val="24"/>
          <w:lang w:val="en-ID"/>
        </w:rPr>
        <w:t xml:space="preserve"> </w:t>
      </w:r>
      <w:r w:rsidR="00B932F2" w:rsidRPr="00B932F2">
        <w:rPr>
          <w:rFonts w:ascii="Calibri Light" w:hAnsi="Calibri Light" w:cs="Calibri Light"/>
          <w:i/>
          <w:iCs/>
          <w:color w:val="000000" w:themeColor="text1"/>
          <w:sz w:val="24"/>
          <w:szCs w:val="24"/>
          <w:lang w:val="en-ID"/>
        </w:rPr>
        <w:t>Drill and practice method</w:t>
      </w:r>
    </w:p>
    <w:p w14:paraId="65273D50" w14:textId="77777777" w:rsidR="00B932F2" w:rsidRPr="00B932F2" w:rsidRDefault="00B932F2" w:rsidP="00B932F2">
      <w:pPr>
        <w:jc w:val="both"/>
        <w:rPr>
          <w:rStyle w:val="shorttext"/>
          <w:rFonts w:ascii="Calibri Light" w:hAnsi="Calibri Light" w:cs="Calibri Light"/>
          <w:i/>
          <w:iCs/>
          <w:color w:val="000000" w:themeColor="text1"/>
          <w:sz w:val="24"/>
          <w:szCs w:val="24"/>
          <w:lang w:val="en-ID"/>
        </w:rPr>
      </w:pPr>
    </w:p>
    <w:p w14:paraId="4F3791E0" w14:textId="6C874224" w:rsidR="0095288D" w:rsidRPr="00F22068" w:rsidRDefault="000C327E" w:rsidP="00933076">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 xml:space="preserve">INTRODUCTION </w:t>
      </w:r>
      <w:r w:rsidRPr="000C327E">
        <w:rPr>
          <w:rFonts w:ascii="Calibri Light" w:hAnsi="Calibri Light" w:cs="Calibri Light"/>
          <w:b/>
          <w:color w:val="A6A6A6" w:themeColor="background1" w:themeShade="A6"/>
          <w:sz w:val="24"/>
          <w:szCs w:val="24"/>
        </w:rPr>
        <w:t>(Calibri, 12 Bold)</w:t>
      </w:r>
    </w:p>
    <w:p w14:paraId="7205F2DE" w14:textId="77777777" w:rsidR="000B2E31" w:rsidRPr="000B2E31" w:rsidRDefault="000B2E31" w:rsidP="000B2E31">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b/>
          <w:bCs/>
          <w:color w:val="000000" w:themeColor="text1"/>
          <w:sz w:val="24"/>
          <w:szCs w:val="24"/>
          <w:lang w:val="en-ID"/>
        </w:rPr>
        <w:t>The Formation of Children's Religious Attitudes as Influenced by Family, School, and Environment</w:t>
      </w:r>
    </w:p>
    <w:p w14:paraId="6943293B" w14:textId="77777777" w:rsidR="000B2E31" w:rsidRPr="000B2E31" w:rsidRDefault="000B2E31" w:rsidP="000B2E31">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The development of children's religious attitudes is influenced by their family, school, and surrounding environment. First, the family plays a crucial role, as children acquire religious knowledge and understanding from their parents. The majority of a child's education takes place within the family environment, which serves as the primary key in fostering an Islamic spirit within the child. Religious education at home becomes the foundational pillar for the development of a child's religious character (Jamaluddin, 2013:37).</w:t>
      </w:r>
    </w:p>
    <w:p w14:paraId="50919C91" w14:textId="77777777" w:rsidR="000B2E31" w:rsidRPr="000B2E31" w:rsidRDefault="000B2E31" w:rsidP="000B2E31">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 xml:space="preserve">Second, the role of the school is equally important. Education should be an integral part of every subject and school activity. Teachers are not merely responsible for imparting knowledge but also for instilling good moral values in students through exemplary </w:t>
      </w:r>
      <w:proofErr w:type="spellStart"/>
      <w:r w:rsidRPr="000B2E31">
        <w:rPr>
          <w:rFonts w:ascii="Calibri Light" w:hAnsi="Calibri Light" w:cs="Calibri Light"/>
          <w:color w:val="000000" w:themeColor="text1"/>
          <w:sz w:val="24"/>
          <w:szCs w:val="24"/>
          <w:lang w:val="en-ID"/>
        </w:rPr>
        <w:t>behavior</w:t>
      </w:r>
      <w:proofErr w:type="spellEnd"/>
      <w:r w:rsidRPr="000B2E31">
        <w:rPr>
          <w:rFonts w:ascii="Calibri Light" w:hAnsi="Calibri Light" w:cs="Calibri Light"/>
          <w:color w:val="000000" w:themeColor="text1"/>
          <w:sz w:val="24"/>
          <w:szCs w:val="24"/>
          <w:lang w:val="en-ID"/>
        </w:rPr>
        <w:t xml:space="preserve"> and by addressing their needs.</w:t>
      </w:r>
    </w:p>
    <w:p w14:paraId="7D30423C" w14:textId="77777777" w:rsidR="000B2E31" w:rsidRPr="000B2E31" w:rsidRDefault="000B2E31" w:rsidP="000B2E31">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 xml:space="preserve">Third, the environment plays a significant role in shaping children's character. The surrounding community can reflect a child's character development. A positive environment encourages students to develop good morals, whereas a negative environment may lead to undesirable </w:t>
      </w:r>
      <w:proofErr w:type="spellStart"/>
      <w:r w:rsidRPr="000B2E31">
        <w:rPr>
          <w:rFonts w:ascii="Calibri Light" w:hAnsi="Calibri Light" w:cs="Calibri Light"/>
          <w:color w:val="000000" w:themeColor="text1"/>
          <w:sz w:val="24"/>
          <w:szCs w:val="24"/>
          <w:lang w:val="en-ID"/>
        </w:rPr>
        <w:t>behaviors</w:t>
      </w:r>
      <w:proofErr w:type="spellEnd"/>
      <w:r w:rsidRPr="000B2E31">
        <w:rPr>
          <w:rFonts w:ascii="Calibri Light" w:hAnsi="Calibri Light" w:cs="Calibri Light"/>
          <w:color w:val="000000" w:themeColor="text1"/>
          <w:sz w:val="24"/>
          <w:szCs w:val="24"/>
          <w:lang w:val="en-ID"/>
        </w:rPr>
        <w:t xml:space="preserve"> among students (Sani &amp; Kadri, 2016:27).</w:t>
      </w:r>
    </w:p>
    <w:p w14:paraId="3F69F6A7" w14:textId="77777777" w:rsidR="000B2E31" w:rsidRPr="000B2E31" w:rsidRDefault="000B2E31" w:rsidP="000B2E31">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 xml:space="preserve">The Indonesian government initiated religious education programs in schools in 2010 through the Ministry of Education and Culture. These programs aim to </w:t>
      </w:r>
      <w:proofErr w:type="spellStart"/>
      <w:r w:rsidRPr="000B2E31">
        <w:rPr>
          <w:rFonts w:ascii="Calibri Light" w:hAnsi="Calibri Light" w:cs="Calibri Light"/>
          <w:color w:val="000000" w:themeColor="text1"/>
          <w:sz w:val="24"/>
          <w:szCs w:val="24"/>
          <w:lang w:val="en-ID"/>
        </w:rPr>
        <w:t>instill</w:t>
      </w:r>
      <w:proofErr w:type="spellEnd"/>
      <w:r w:rsidRPr="000B2E31">
        <w:rPr>
          <w:rFonts w:ascii="Calibri Light" w:hAnsi="Calibri Light" w:cs="Calibri Light"/>
          <w:color w:val="000000" w:themeColor="text1"/>
          <w:sz w:val="24"/>
          <w:szCs w:val="24"/>
          <w:lang w:val="en-ID"/>
        </w:rPr>
        <w:t xml:space="preserve">, shape, and reinforce the nation's humanitarian values. Education seeks to develop individuals with noble character—people who are morally upright both individually and socially, possessing proper ethics, morals, and virtues. Given the crucial role of morality in individuals, education has a significant responsibility to </w:t>
      </w:r>
      <w:proofErr w:type="spellStart"/>
      <w:r w:rsidRPr="000B2E31">
        <w:rPr>
          <w:rFonts w:ascii="Calibri Light" w:hAnsi="Calibri Light" w:cs="Calibri Light"/>
          <w:color w:val="000000" w:themeColor="text1"/>
          <w:sz w:val="24"/>
          <w:szCs w:val="24"/>
          <w:lang w:val="en-ID"/>
        </w:rPr>
        <w:t>instill</w:t>
      </w:r>
      <w:proofErr w:type="spellEnd"/>
      <w:r w:rsidRPr="000B2E31">
        <w:rPr>
          <w:rFonts w:ascii="Calibri Light" w:hAnsi="Calibri Light" w:cs="Calibri Light"/>
          <w:color w:val="000000" w:themeColor="text1"/>
          <w:sz w:val="24"/>
          <w:szCs w:val="24"/>
          <w:lang w:val="en-ID"/>
        </w:rPr>
        <w:t xml:space="preserve"> these values through learning processes (Zubaedi, 2011:17).</w:t>
      </w:r>
    </w:p>
    <w:p w14:paraId="5F282C13" w14:textId="77777777" w:rsidR="000B2E31" w:rsidRPr="00805987" w:rsidRDefault="000B2E31" w:rsidP="000B2E31">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However, current educational practices have yet to fully meet societal expectations. This phenomenon is evident in the deterioration of ethical and moral standards despite technological advancements. Various academic issues continue to emerge, such as students violating school regulations, neglecting assignments, arriving late, cheating, skipping classes, and disobeying teachers. These issues highlight the lack of a non-secular personal foundation among students, which hinders the effectiveness of the educational process. This situation obstructs the realization of educational goals and aspirations. Furthermore, students with underdeveloped religious values tend to experience a decline in positive habits and an increased inclination to commit various violations, both within and outside the school environment (</w:t>
      </w:r>
      <w:proofErr w:type="spellStart"/>
      <w:r w:rsidRPr="000B2E31">
        <w:rPr>
          <w:rFonts w:ascii="Calibri Light" w:hAnsi="Calibri Light" w:cs="Calibri Light"/>
          <w:color w:val="000000" w:themeColor="text1"/>
          <w:sz w:val="24"/>
          <w:szCs w:val="24"/>
          <w:lang w:val="en-ID"/>
        </w:rPr>
        <w:t>Aunillah</w:t>
      </w:r>
      <w:proofErr w:type="spellEnd"/>
      <w:r w:rsidRPr="000B2E31">
        <w:rPr>
          <w:rFonts w:ascii="Calibri Light" w:hAnsi="Calibri Light" w:cs="Calibri Light"/>
          <w:color w:val="000000" w:themeColor="text1"/>
          <w:sz w:val="24"/>
          <w:szCs w:val="24"/>
          <w:lang w:val="en-ID"/>
        </w:rPr>
        <w:t>, 2011:55).</w:t>
      </w:r>
    </w:p>
    <w:p w14:paraId="168BFD4B" w14:textId="77777777" w:rsidR="000B2E31" w:rsidRPr="000B2E31" w:rsidRDefault="000B2E31" w:rsidP="000B2E31">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 xml:space="preserve">Observation results indicate that most students at Madrasah </w:t>
      </w:r>
      <w:proofErr w:type="spellStart"/>
      <w:r w:rsidRPr="000B2E31">
        <w:rPr>
          <w:rFonts w:ascii="Calibri Light" w:hAnsi="Calibri Light" w:cs="Calibri Light"/>
          <w:color w:val="000000" w:themeColor="text1"/>
          <w:sz w:val="24"/>
          <w:szCs w:val="24"/>
          <w:lang w:val="en-ID"/>
        </w:rPr>
        <w:t>Ibtidaiyah</w:t>
      </w:r>
      <w:proofErr w:type="spellEnd"/>
      <w:r w:rsidRPr="000B2E31">
        <w:rPr>
          <w:rFonts w:ascii="Calibri Light" w:hAnsi="Calibri Light" w:cs="Calibri Light"/>
          <w:color w:val="000000" w:themeColor="text1"/>
          <w:sz w:val="24"/>
          <w:szCs w:val="24"/>
          <w:lang w:val="en-ID"/>
        </w:rPr>
        <w:t xml:space="preserve"> Muhammadiyah 6 </w:t>
      </w:r>
      <w:proofErr w:type="spellStart"/>
      <w:r w:rsidRPr="000B2E31">
        <w:rPr>
          <w:rFonts w:ascii="Calibri Light" w:hAnsi="Calibri Light" w:cs="Calibri Light"/>
          <w:color w:val="000000" w:themeColor="text1"/>
          <w:sz w:val="24"/>
          <w:szCs w:val="24"/>
          <w:lang w:val="en-ID"/>
        </w:rPr>
        <w:t>Ponorogo</w:t>
      </w:r>
      <w:proofErr w:type="spellEnd"/>
      <w:r w:rsidRPr="000B2E31">
        <w:rPr>
          <w:rFonts w:ascii="Calibri Light" w:hAnsi="Calibri Light" w:cs="Calibri Light"/>
          <w:color w:val="000000" w:themeColor="text1"/>
          <w:sz w:val="24"/>
          <w:szCs w:val="24"/>
          <w:lang w:val="en-ID"/>
        </w:rPr>
        <w:t xml:space="preserve"> still lack proper knowledge and understanding in learning the Qur'an. Additionally, the lack of family environmental support in fostering the habit of reciting the Qur'an is another factor that needs attention. This is evidenced by interviews with several students who admitted that they do not practice Qur'an recitation at home. Moreover, there is still a low level of awareness and patience in performing the obligatory prayers, as seen during the congregational Zuhr prayer at school, where many students engage in playing and joking instead of focusing on worship. This </w:t>
      </w:r>
      <w:r w:rsidRPr="000B2E31">
        <w:rPr>
          <w:rFonts w:ascii="Calibri Light" w:hAnsi="Calibri Light" w:cs="Calibri Light"/>
          <w:color w:val="000000" w:themeColor="text1"/>
          <w:sz w:val="24"/>
          <w:szCs w:val="24"/>
          <w:lang w:val="en-ID"/>
        </w:rPr>
        <w:lastRenderedPageBreak/>
        <w:t xml:space="preserve">condition indicates the need for intensive and more structured religious guidance at school to </w:t>
      </w:r>
      <w:proofErr w:type="spellStart"/>
      <w:r w:rsidRPr="000B2E31">
        <w:rPr>
          <w:rFonts w:ascii="Calibri Light" w:hAnsi="Calibri Light" w:cs="Calibri Light"/>
          <w:color w:val="000000" w:themeColor="text1"/>
          <w:sz w:val="24"/>
          <w:szCs w:val="24"/>
          <w:lang w:val="en-ID"/>
        </w:rPr>
        <w:t>instill</w:t>
      </w:r>
      <w:proofErr w:type="spellEnd"/>
      <w:r w:rsidRPr="000B2E31">
        <w:rPr>
          <w:rFonts w:ascii="Calibri Light" w:hAnsi="Calibri Light" w:cs="Calibri Light"/>
          <w:color w:val="000000" w:themeColor="text1"/>
          <w:sz w:val="24"/>
          <w:szCs w:val="24"/>
          <w:lang w:val="en-ID"/>
        </w:rPr>
        <w:t xml:space="preserve"> spiritual values from an early age.</w:t>
      </w:r>
    </w:p>
    <w:p w14:paraId="1380EFFB" w14:textId="77777777" w:rsidR="000B2E31" w:rsidRPr="000B2E31" w:rsidRDefault="000B2E31" w:rsidP="000B2E31">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 xml:space="preserve">One of the essential components in fostering religious students is habit formation. The drill and practice method </w:t>
      </w:r>
      <w:proofErr w:type="gramStart"/>
      <w:r w:rsidRPr="000B2E31">
        <w:rPr>
          <w:rFonts w:ascii="Calibri Light" w:hAnsi="Calibri Light" w:cs="Calibri Light"/>
          <w:color w:val="000000" w:themeColor="text1"/>
          <w:sz w:val="24"/>
          <w:szCs w:val="24"/>
          <w:lang w:val="en-ID"/>
        </w:rPr>
        <w:t>is</w:t>
      </w:r>
      <w:proofErr w:type="gramEnd"/>
      <w:r w:rsidRPr="000B2E31">
        <w:rPr>
          <w:rFonts w:ascii="Calibri Light" w:hAnsi="Calibri Light" w:cs="Calibri Light"/>
          <w:color w:val="000000" w:themeColor="text1"/>
          <w:sz w:val="24"/>
          <w:szCs w:val="24"/>
          <w:lang w:val="en-ID"/>
        </w:rPr>
        <w:t xml:space="preserve"> an effective way to strengthen students' spiritual character, as it trains them to perform religious activities consistently. </w:t>
      </w:r>
      <w:proofErr w:type="spellStart"/>
      <w:r w:rsidRPr="000B2E31">
        <w:rPr>
          <w:rFonts w:ascii="Calibri Light" w:hAnsi="Calibri Light" w:cs="Calibri Light"/>
          <w:color w:val="000000" w:themeColor="text1"/>
          <w:sz w:val="24"/>
          <w:szCs w:val="24"/>
          <w:lang w:val="en-ID"/>
        </w:rPr>
        <w:t>Behaviors</w:t>
      </w:r>
      <w:proofErr w:type="spellEnd"/>
      <w:r w:rsidRPr="000B2E31">
        <w:rPr>
          <w:rFonts w:ascii="Calibri Light" w:hAnsi="Calibri Light" w:cs="Calibri Light"/>
          <w:color w:val="000000" w:themeColor="text1"/>
          <w:sz w:val="24"/>
          <w:szCs w:val="24"/>
          <w:lang w:val="en-ID"/>
        </w:rPr>
        <w:t xml:space="preserve"> that are practiced daily and repeatedly will become ingrained in students, making them easy to perform without constant reminders.</w:t>
      </w:r>
    </w:p>
    <w:p w14:paraId="54831978" w14:textId="77777777" w:rsidR="000B2E31" w:rsidRPr="000B2E31" w:rsidRDefault="000B2E31" w:rsidP="000B2E31">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This habit formation technique encourages and provides students with opportunities to apply theoretical knowledge directly, making complex concepts easier to grasp when practiced frequently (</w:t>
      </w:r>
      <w:proofErr w:type="spellStart"/>
      <w:r w:rsidRPr="000B2E31">
        <w:rPr>
          <w:rFonts w:ascii="Calibri Light" w:hAnsi="Calibri Light" w:cs="Calibri Light"/>
          <w:color w:val="000000" w:themeColor="text1"/>
          <w:sz w:val="24"/>
          <w:szCs w:val="24"/>
          <w:lang w:val="en-ID"/>
        </w:rPr>
        <w:t>Safri</w:t>
      </w:r>
      <w:proofErr w:type="spellEnd"/>
      <w:r w:rsidRPr="000B2E31">
        <w:rPr>
          <w:rFonts w:ascii="Calibri Light" w:hAnsi="Calibri Light" w:cs="Calibri Light"/>
          <w:color w:val="000000" w:themeColor="text1"/>
          <w:sz w:val="24"/>
          <w:szCs w:val="24"/>
          <w:lang w:val="en-ID"/>
        </w:rPr>
        <w:t>, 2014:140). For instance, involving students in spiritual activities and integrating spiritual values into daily life can significantly impact their character development. Each practice carries extraordinary values that can be realized through habituation.</w:t>
      </w:r>
    </w:p>
    <w:p w14:paraId="4474EDA8" w14:textId="77777777" w:rsidR="000B2E31" w:rsidRPr="000B2E31" w:rsidRDefault="000B2E31" w:rsidP="000B2E31">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 xml:space="preserve">Religious activities at Madrasah </w:t>
      </w:r>
      <w:proofErr w:type="spellStart"/>
      <w:r w:rsidRPr="000B2E31">
        <w:rPr>
          <w:rFonts w:ascii="Calibri Light" w:hAnsi="Calibri Light" w:cs="Calibri Light"/>
          <w:color w:val="000000" w:themeColor="text1"/>
          <w:sz w:val="24"/>
          <w:szCs w:val="24"/>
          <w:lang w:val="en-ID"/>
        </w:rPr>
        <w:t>Ibtidaiyah</w:t>
      </w:r>
      <w:proofErr w:type="spellEnd"/>
      <w:r w:rsidRPr="000B2E31">
        <w:rPr>
          <w:rFonts w:ascii="Calibri Light" w:hAnsi="Calibri Light" w:cs="Calibri Light"/>
          <w:color w:val="000000" w:themeColor="text1"/>
          <w:sz w:val="24"/>
          <w:szCs w:val="24"/>
          <w:lang w:val="en-ID"/>
        </w:rPr>
        <w:t xml:space="preserve"> Muhammadiyah 6 </w:t>
      </w:r>
      <w:proofErr w:type="spellStart"/>
      <w:r w:rsidRPr="000B2E31">
        <w:rPr>
          <w:rFonts w:ascii="Calibri Light" w:hAnsi="Calibri Light" w:cs="Calibri Light"/>
          <w:color w:val="000000" w:themeColor="text1"/>
          <w:sz w:val="24"/>
          <w:szCs w:val="24"/>
          <w:lang w:val="en-ID"/>
        </w:rPr>
        <w:t>Ponorogo</w:t>
      </w:r>
      <w:proofErr w:type="spellEnd"/>
      <w:r w:rsidRPr="000B2E31">
        <w:rPr>
          <w:rFonts w:ascii="Calibri Light" w:hAnsi="Calibri Light" w:cs="Calibri Light"/>
          <w:color w:val="000000" w:themeColor="text1"/>
          <w:sz w:val="24"/>
          <w:szCs w:val="24"/>
          <w:lang w:val="en-ID"/>
        </w:rPr>
        <w:t xml:space="preserve"> are categorized into two main types. The first consists of learning activities, including </w:t>
      </w:r>
      <w:proofErr w:type="spellStart"/>
      <w:r w:rsidRPr="000B2E31">
        <w:rPr>
          <w:rFonts w:ascii="Calibri Light" w:hAnsi="Calibri Light" w:cs="Calibri Light"/>
          <w:color w:val="000000" w:themeColor="text1"/>
          <w:sz w:val="24"/>
          <w:szCs w:val="24"/>
          <w:lang w:val="en-ID"/>
        </w:rPr>
        <w:t>Tahfidzul</w:t>
      </w:r>
      <w:proofErr w:type="spellEnd"/>
      <w:r w:rsidRPr="000B2E31">
        <w:rPr>
          <w:rFonts w:ascii="Calibri Light" w:hAnsi="Calibri Light" w:cs="Calibri Light"/>
          <w:color w:val="000000" w:themeColor="text1"/>
          <w:sz w:val="24"/>
          <w:szCs w:val="24"/>
          <w:lang w:val="en-ID"/>
        </w:rPr>
        <w:t xml:space="preserve"> Qur'an (Qur'anic memorization) and congregational prayers. The second consists of spiritual practices, such as performing Zuhr prayer in congregation and reciting </w:t>
      </w:r>
      <w:proofErr w:type="spellStart"/>
      <w:r w:rsidRPr="000B2E31">
        <w:rPr>
          <w:rFonts w:ascii="Calibri Light" w:hAnsi="Calibri Light" w:cs="Calibri Light"/>
          <w:color w:val="000000" w:themeColor="text1"/>
          <w:sz w:val="24"/>
          <w:szCs w:val="24"/>
          <w:lang w:val="en-ID"/>
        </w:rPr>
        <w:t>Asmaul</w:t>
      </w:r>
      <w:proofErr w:type="spellEnd"/>
      <w:r w:rsidRPr="000B2E31">
        <w:rPr>
          <w:rFonts w:ascii="Calibri Light" w:hAnsi="Calibri Light" w:cs="Calibri Light"/>
          <w:color w:val="000000" w:themeColor="text1"/>
          <w:sz w:val="24"/>
          <w:szCs w:val="24"/>
          <w:lang w:val="en-ID"/>
        </w:rPr>
        <w:t xml:space="preserve"> Husna together. These activities are expected to have positive effects on students' intellectual and emotional growth, ultimately shaping their spiritual character.</w:t>
      </w:r>
    </w:p>
    <w:p w14:paraId="54CE106F" w14:textId="77777777" w:rsidR="000B2E31" w:rsidRPr="000B2E31" w:rsidRDefault="000B2E31" w:rsidP="000B2E31">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 xml:space="preserve">Based on this background, the researcher is interested in further exploring matters related to individual religiosity and the role of etiquette teachers in shaping students' non-secular </w:t>
      </w:r>
      <w:proofErr w:type="spellStart"/>
      <w:r w:rsidRPr="000B2E31">
        <w:rPr>
          <w:rFonts w:ascii="Calibri Light" w:hAnsi="Calibri Light" w:cs="Calibri Light"/>
          <w:color w:val="000000" w:themeColor="text1"/>
          <w:sz w:val="24"/>
          <w:szCs w:val="24"/>
          <w:lang w:val="en-ID"/>
        </w:rPr>
        <w:t>behavior</w:t>
      </w:r>
      <w:proofErr w:type="spellEnd"/>
      <w:r w:rsidRPr="000B2E31">
        <w:rPr>
          <w:rFonts w:ascii="Calibri Light" w:hAnsi="Calibri Light" w:cs="Calibri Light"/>
          <w:color w:val="000000" w:themeColor="text1"/>
          <w:sz w:val="24"/>
          <w:szCs w:val="24"/>
          <w:lang w:val="en-ID"/>
        </w:rPr>
        <w:t xml:space="preserve"> through the drill and practice method at Madrasah </w:t>
      </w:r>
      <w:proofErr w:type="spellStart"/>
      <w:r w:rsidRPr="000B2E31">
        <w:rPr>
          <w:rFonts w:ascii="Calibri Light" w:hAnsi="Calibri Light" w:cs="Calibri Light"/>
          <w:color w:val="000000" w:themeColor="text1"/>
          <w:sz w:val="24"/>
          <w:szCs w:val="24"/>
          <w:lang w:val="en-ID"/>
        </w:rPr>
        <w:t>Ibtidaiyah</w:t>
      </w:r>
      <w:proofErr w:type="spellEnd"/>
      <w:r w:rsidRPr="000B2E31">
        <w:rPr>
          <w:rFonts w:ascii="Calibri Light" w:hAnsi="Calibri Light" w:cs="Calibri Light"/>
          <w:color w:val="000000" w:themeColor="text1"/>
          <w:sz w:val="24"/>
          <w:szCs w:val="24"/>
          <w:lang w:val="en-ID"/>
        </w:rPr>
        <w:t xml:space="preserve"> Muhammadiyah 6 </w:t>
      </w:r>
      <w:proofErr w:type="spellStart"/>
      <w:r w:rsidRPr="000B2E31">
        <w:rPr>
          <w:rFonts w:ascii="Calibri Light" w:hAnsi="Calibri Light" w:cs="Calibri Light"/>
          <w:color w:val="000000" w:themeColor="text1"/>
          <w:sz w:val="24"/>
          <w:szCs w:val="24"/>
          <w:lang w:val="en-ID"/>
        </w:rPr>
        <w:t>Ponorogo</w:t>
      </w:r>
      <w:proofErr w:type="spellEnd"/>
      <w:r w:rsidRPr="000B2E31">
        <w:rPr>
          <w:rFonts w:ascii="Calibri Light" w:hAnsi="Calibri Light" w:cs="Calibri Light"/>
          <w:color w:val="000000" w:themeColor="text1"/>
          <w:sz w:val="24"/>
          <w:szCs w:val="24"/>
          <w:lang w:val="en-ID"/>
        </w:rPr>
        <w:t>.</w:t>
      </w:r>
    </w:p>
    <w:p w14:paraId="00595A54" w14:textId="77777777" w:rsidR="000B2E31" w:rsidRPr="000B2E31" w:rsidRDefault="000B2E31" w:rsidP="000B2E31">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Concept of Character and Religious Education</w:t>
      </w:r>
    </w:p>
    <w:p w14:paraId="7EEB007C" w14:textId="77777777" w:rsidR="000B2E31" w:rsidRPr="000B2E31" w:rsidRDefault="000B2E31" w:rsidP="000B2E31">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 xml:space="preserve">Linguistically, the term "character" is derived from the English word </w:t>
      </w:r>
      <w:r w:rsidRPr="000B2E31">
        <w:rPr>
          <w:rFonts w:ascii="Calibri Light" w:hAnsi="Calibri Light" w:cs="Calibri Light"/>
          <w:i/>
          <w:iCs/>
          <w:color w:val="000000" w:themeColor="text1"/>
          <w:sz w:val="24"/>
          <w:szCs w:val="24"/>
          <w:lang w:val="en-ID"/>
        </w:rPr>
        <w:t>character</w:t>
      </w:r>
      <w:r w:rsidRPr="000B2E31">
        <w:rPr>
          <w:rFonts w:ascii="Calibri Light" w:hAnsi="Calibri Light" w:cs="Calibri Light"/>
          <w:color w:val="000000" w:themeColor="text1"/>
          <w:sz w:val="24"/>
          <w:szCs w:val="24"/>
          <w:lang w:val="en-ID"/>
        </w:rPr>
        <w:t>, which means nature, traits, or characteristics (Echols &amp; Shadily, 2015:107). In Indonesian, "character" can be interpreted as the inner nature of humans that influences their way of thinking and acting, also referred to as disposition or morality (</w:t>
      </w:r>
      <w:proofErr w:type="spellStart"/>
      <w:r w:rsidRPr="000B2E31">
        <w:rPr>
          <w:rFonts w:ascii="Calibri Light" w:hAnsi="Calibri Light" w:cs="Calibri Light"/>
          <w:color w:val="000000" w:themeColor="text1"/>
          <w:sz w:val="24"/>
          <w:szCs w:val="24"/>
          <w:lang w:val="en-ID"/>
        </w:rPr>
        <w:t>Purwadarminta</w:t>
      </w:r>
      <w:proofErr w:type="spellEnd"/>
      <w:r w:rsidRPr="000B2E31">
        <w:rPr>
          <w:rFonts w:ascii="Calibri Light" w:hAnsi="Calibri Light" w:cs="Calibri Light"/>
          <w:color w:val="000000" w:themeColor="text1"/>
          <w:sz w:val="24"/>
          <w:szCs w:val="24"/>
          <w:lang w:val="en-ID"/>
        </w:rPr>
        <w:t>, 2003:1149).</w:t>
      </w:r>
    </w:p>
    <w:p w14:paraId="187E8931" w14:textId="77777777" w:rsidR="000B2E31" w:rsidRPr="000B2E31" w:rsidRDefault="000B2E31" w:rsidP="000B2E31">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 xml:space="preserve">According to Santrock (2009:97), character education is a direct approach to moral education that emphasizes the importance of teaching </w:t>
      </w:r>
      <w:proofErr w:type="gramStart"/>
      <w:r w:rsidRPr="000B2E31">
        <w:rPr>
          <w:rFonts w:ascii="Calibri Light" w:hAnsi="Calibri Light" w:cs="Calibri Light"/>
          <w:color w:val="000000" w:themeColor="text1"/>
          <w:sz w:val="24"/>
          <w:szCs w:val="24"/>
          <w:lang w:val="en-ID"/>
        </w:rPr>
        <w:t>students</w:t>
      </w:r>
      <w:proofErr w:type="gramEnd"/>
      <w:r w:rsidRPr="000B2E31">
        <w:rPr>
          <w:rFonts w:ascii="Calibri Light" w:hAnsi="Calibri Light" w:cs="Calibri Light"/>
          <w:color w:val="000000" w:themeColor="text1"/>
          <w:sz w:val="24"/>
          <w:szCs w:val="24"/>
          <w:lang w:val="en-ID"/>
        </w:rPr>
        <w:t xml:space="preserve"> fundamental moral values. The goal is to equip students with a clear understanding of right and wrong so they can make wise decisions and avoid </w:t>
      </w:r>
      <w:proofErr w:type="spellStart"/>
      <w:r w:rsidRPr="000B2E31">
        <w:rPr>
          <w:rFonts w:ascii="Calibri Light" w:hAnsi="Calibri Light" w:cs="Calibri Light"/>
          <w:color w:val="000000" w:themeColor="text1"/>
          <w:sz w:val="24"/>
          <w:szCs w:val="24"/>
          <w:lang w:val="en-ID"/>
        </w:rPr>
        <w:t>behaviors</w:t>
      </w:r>
      <w:proofErr w:type="spellEnd"/>
      <w:r w:rsidRPr="000B2E31">
        <w:rPr>
          <w:rFonts w:ascii="Calibri Light" w:hAnsi="Calibri Light" w:cs="Calibri Light"/>
          <w:color w:val="000000" w:themeColor="text1"/>
          <w:sz w:val="24"/>
          <w:szCs w:val="24"/>
          <w:lang w:val="en-ID"/>
        </w:rPr>
        <w:t xml:space="preserve"> that may be harmful to themselves or others.</w:t>
      </w:r>
    </w:p>
    <w:p w14:paraId="4961CD21" w14:textId="77777777" w:rsidR="000B2E31" w:rsidRPr="000B2E31" w:rsidRDefault="000B2E31" w:rsidP="000B2E31">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 xml:space="preserve">Meanwhile, the term "religious" comes from the word </w:t>
      </w:r>
      <w:r w:rsidRPr="000B2E31">
        <w:rPr>
          <w:rFonts w:ascii="Calibri Light" w:hAnsi="Calibri Light" w:cs="Calibri Light"/>
          <w:i/>
          <w:iCs/>
          <w:color w:val="000000" w:themeColor="text1"/>
          <w:sz w:val="24"/>
          <w:szCs w:val="24"/>
          <w:lang w:val="en-ID"/>
        </w:rPr>
        <w:t>religious</w:t>
      </w:r>
      <w:r w:rsidRPr="000B2E31">
        <w:rPr>
          <w:rFonts w:ascii="Calibri Light" w:hAnsi="Calibri Light" w:cs="Calibri Light"/>
          <w:color w:val="000000" w:themeColor="text1"/>
          <w:sz w:val="24"/>
          <w:szCs w:val="24"/>
          <w:lang w:val="en-ID"/>
        </w:rPr>
        <w:t>, referring to an individual's inherent religiosity. Religiousness is a crucial aspect of character formation that must be developed in schools (Gunawan, 2014:33).</w:t>
      </w:r>
    </w:p>
    <w:p w14:paraId="48074AE5" w14:textId="77777777" w:rsidR="000B2E31" w:rsidRPr="000B2E31" w:rsidRDefault="000B2E31" w:rsidP="000B2E31">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Religious character education is particularly critical in facing the increasingly complex dynamics of modern times and the alarming decline in moral values. By internalizing strong religious values, students are expected to act in accordance with religious teachings, enabling them to navigate challenges while upholding moral and ethical integrity.</w:t>
      </w:r>
    </w:p>
    <w:p w14:paraId="46BCC73C" w14:textId="77777777" w:rsidR="000B2E31" w:rsidRPr="000B2E31" w:rsidRDefault="000B2E31" w:rsidP="000B2E31">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 xml:space="preserve">Religion is not a singular entity but a system comprising various aspects. Glock and Stark (as cited in </w:t>
      </w:r>
      <w:proofErr w:type="spellStart"/>
      <w:r w:rsidRPr="000B2E31">
        <w:rPr>
          <w:rFonts w:ascii="Calibri Light" w:hAnsi="Calibri Light" w:cs="Calibri Light"/>
          <w:color w:val="000000" w:themeColor="text1"/>
          <w:sz w:val="24"/>
          <w:szCs w:val="24"/>
          <w:lang w:val="en-ID"/>
        </w:rPr>
        <w:t>Subandi</w:t>
      </w:r>
      <w:proofErr w:type="spellEnd"/>
      <w:r w:rsidRPr="000B2E31">
        <w:rPr>
          <w:rFonts w:ascii="Calibri Light" w:hAnsi="Calibri Light" w:cs="Calibri Light"/>
          <w:color w:val="000000" w:themeColor="text1"/>
          <w:sz w:val="24"/>
          <w:szCs w:val="24"/>
          <w:lang w:val="en-ID"/>
        </w:rPr>
        <w:t xml:space="preserve">, 2013:87-89) identify five religious aspects or dimensions. First, Religious Belief </w:t>
      </w:r>
      <w:r w:rsidRPr="000B2E31">
        <w:rPr>
          <w:rFonts w:ascii="Calibri Light" w:hAnsi="Calibri Light" w:cs="Calibri Light"/>
          <w:color w:val="000000" w:themeColor="text1"/>
          <w:sz w:val="24"/>
          <w:szCs w:val="24"/>
          <w:lang w:val="en-ID"/>
        </w:rPr>
        <w:lastRenderedPageBreak/>
        <w:t>(</w:t>
      </w:r>
      <w:proofErr w:type="spellStart"/>
      <w:r w:rsidRPr="000B2E31">
        <w:rPr>
          <w:rFonts w:ascii="Calibri Light" w:hAnsi="Calibri Light" w:cs="Calibri Light"/>
          <w:color w:val="000000" w:themeColor="text1"/>
          <w:sz w:val="24"/>
          <w:szCs w:val="24"/>
          <w:lang w:val="en-ID"/>
        </w:rPr>
        <w:t>Dimensi</w:t>
      </w:r>
      <w:proofErr w:type="spellEnd"/>
      <w:r w:rsidRPr="000B2E31">
        <w:rPr>
          <w:rFonts w:ascii="Calibri Light" w:hAnsi="Calibri Light" w:cs="Calibri Light"/>
          <w:color w:val="000000" w:themeColor="text1"/>
          <w:sz w:val="24"/>
          <w:szCs w:val="24"/>
          <w:lang w:val="en-ID"/>
        </w:rPr>
        <w:t xml:space="preserve"> </w:t>
      </w:r>
      <w:proofErr w:type="spellStart"/>
      <w:r w:rsidRPr="000B2E31">
        <w:rPr>
          <w:rFonts w:ascii="Calibri Light" w:hAnsi="Calibri Light" w:cs="Calibri Light"/>
          <w:color w:val="000000" w:themeColor="text1"/>
          <w:sz w:val="24"/>
          <w:szCs w:val="24"/>
          <w:lang w:val="en-ID"/>
        </w:rPr>
        <w:t>Keyakinan</w:t>
      </w:r>
      <w:proofErr w:type="spellEnd"/>
      <w:r w:rsidRPr="000B2E31">
        <w:rPr>
          <w:rFonts w:ascii="Calibri Light" w:hAnsi="Calibri Light" w:cs="Calibri Light"/>
          <w:color w:val="000000" w:themeColor="text1"/>
          <w:sz w:val="24"/>
          <w:szCs w:val="24"/>
          <w:lang w:val="en-ID"/>
        </w:rPr>
        <w:t xml:space="preserve">) refers to the degree of acceptance of fundamental religious teachings as absolute truths, which in Islam is manifested in the </w:t>
      </w:r>
      <w:proofErr w:type="spellStart"/>
      <w:r w:rsidRPr="000B2E31">
        <w:rPr>
          <w:rFonts w:ascii="Calibri Light" w:hAnsi="Calibri Light" w:cs="Calibri Light"/>
          <w:color w:val="000000" w:themeColor="text1"/>
          <w:sz w:val="24"/>
          <w:szCs w:val="24"/>
          <w:lang w:val="en-ID"/>
        </w:rPr>
        <w:t>Rukun</w:t>
      </w:r>
      <w:proofErr w:type="spellEnd"/>
      <w:r w:rsidRPr="000B2E31">
        <w:rPr>
          <w:rFonts w:ascii="Calibri Light" w:hAnsi="Calibri Light" w:cs="Calibri Light"/>
          <w:color w:val="000000" w:themeColor="text1"/>
          <w:sz w:val="24"/>
          <w:szCs w:val="24"/>
          <w:lang w:val="en-ID"/>
        </w:rPr>
        <w:t xml:space="preserve"> Iman (Pillars of Faith). Second, Religious Practice (</w:t>
      </w:r>
      <w:proofErr w:type="spellStart"/>
      <w:r w:rsidRPr="000B2E31">
        <w:rPr>
          <w:rFonts w:ascii="Calibri Light" w:hAnsi="Calibri Light" w:cs="Calibri Light"/>
          <w:color w:val="000000" w:themeColor="text1"/>
          <w:sz w:val="24"/>
          <w:szCs w:val="24"/>
          <w:lang w:val="en-ID"/>
        </w:rPr>
        <w:t>Dimensi</w:t>
      </w:r>
      <w:proofErr w:type="spellEnd"/>
      <w:r w:rsidRPr="000B2E31">
        <w:rPr>
          <w:rFonts w:ascii="Calibri Light" w:hAnsi="Calibri Light" w:cs="Calibri Light"/>
          <w:color w:val="000000" w:themeColor="text1"/>
          <w:sz w:val="24"/>
          <w:szCs w:val="24"/>
          <w:lang w:val="en-ID"/>
        </w:rPr>
        <w:t xml:space="preserve"> </w:t>
      </w:r>
      <w:proofErr w:type="spellStart"/>
      <w:r w:rsidRPr="000B2E31">
        <w:rPr>
          <w:rFonts w:ascii="Calibri Light" w:hAnsi="Calibri Light" w:cs="Calibri Light"/>
          <w:color w:val="000000" w:themeColor="text1"/>
          <w:sz w:val="24"/>
          <w:szCs w:val="24"/>
          <w:lang w:val="en-ID"/>
        </w:rPr>
        <w:t>Menjalankan</w:t>
      </w:r>
      <w:proofErr w:type="spellEnd"/>
      <w:r w:rsidRPr="000B2E31">
        <w:rPr>
          <w:rFonts w:ascii="Calibri Light" w:hAnsi="Calibri Light" w:cs="Calibri Light"/>
          <w:color w:val="000000" w:themeColor="text1"/>
          <w:sz w:val="24"/>
          <w:szCs w:val="24"/>
          <w:lang w:val="en-ID"/>
        </w:rPr>
        <w:t xml:space="preserve"> </w:t>
      </w:r>
      <w:proofErr w:type="spellStart"/>
      <w:r w:rsidRPr="000B2E31">
        <w:rPr>
          <w:rFonts w:ascii="Calibri Light" w:hAnsi="Calibri Light" w:cs="Calibri Light"/>
          <w:color w:val="000000" w:themeColor="text1"/>
          <w:sz w:val="24"/>
          <w:szCs w:val="24"/>
          <w:lang w:val="en-ID"/>
        </w:rPr>
        <w:t>Kewajiban</w:t>
      </w:r>
      <w:proofErr w:type="spellEnd"/>
      <w:r w:rsidRPr="000B2E31">
        <w:rPr>
          <w:rFonts w:ascii="Calibri Light" w:hAnsi="Calibri Light" w:cs="Calibri Light"/>
          <w:color w:val="000000" w:themeColor="text1"/>
          <w:sz w:val="24"/>
          <w:szCs w:val="24"/>
          <w:lang w:val="en-ID"/>
        </w:rPr>
        <w:t xml:space="preserve">) measures the depth of understanding and execution of religious rituals, encompassing both ibadah </w:t>
      </w:r>
      <w:proofErr w:type="spellStart"/>
      <w:r w:rsidRPr="000B2E31">
        <w:rPr>
          <w:rFonts w:ascii="Calibri Light" w:hAnsi="Calibri Light" w:cs="Calibri Light"/>
          <w:color w:val="000000" w:themeColor="text1"/>
          <w:sz w:val="24"/>
          <w:szCs w:val="24"/>
          <w:lang w:val="en-ID"/>
        </w:rPr>
        <w:t>mahdhoh</w:t>
      </w:r>
      <w:proofErr w:type="spellEnd"/>
      <w:r w:rsidRPr="000B2E31">
        <w:rPr>
          <w:rFonts w:ascii="Calibri Light" w:hAnsi="Calibri Light" w:cs="Calibri Light"/>
          <w:color w:val="000000" w:themeColor="text1"/>
          <w:sz w:val="24"/>
          <w:szCs w:val="24"/>
          <w:lang w:val="en-ID"/>
        </w:rPr>
        <w:t xml:space="preserve"> (purely religious worship) and ibadah </w:t>
      </w:r>
      <w:proofErr w:type="spellStart"/>
      <w:r w:rsidRPr="000B2E31">
        <w:rPr>
          <w:rFonts w:ascii="Calibri Light" w:hAnsi="Calibri Light" w:cs="Calibri Light"/>
          <w:color w:val="000000" w:themeColor="text1"/>
          <w:sz w:val="24"/>
          <w:szCs w:val="24"/>
          <w:lang w:val="en-ID"/>
        </w:rPr>
        <w:t>ghoiru</w:t>
      </w:r>
      <w:proofErr w:type="spellEnd"/>
      <w:r w:rsidRPr="000B2E31">
        <w:rPr>
          <w:rFonts w:ascii="Calibri Light" w:hAnsi="Calibri Light" w:cs="Calibri Light"/>
          <w:color w:val="000000" w:themeColor="text1"/>
          <w:sz w:val="24"/>
          <w:szCs w:val="24"/>
          <w:lang w:val="en-ID"/>
        </w:rPr>
        <w:t xml:space="preserve"> </w:t>
      </w:r>
      <w:proofErr w:type="spellStart"/>
      <w:r w:rsidRPr="000B2E31">
        <w:rPr>
          <w:rFonts w:ascii="Calibri Light" w:hAnsi="Calibri Light" w:cs="Calibri Light"/>
          <w:color w:val="000000" w:themeColor="text1"/>
          <w:sz w:val="24"/>
          <w:szCs w:val="24"/>
          <w:lang w:val="en-ID"/>
        </w:rPr>
        <w:t>mahdhoh</w:t>
      </w:r>
      <w:proofErr w:type="spellEnd"/>
      <w:r w:rsidRPr="000B2E31">
        <w:rPr>
          <w:rFonts w:ascii="Calibri Light" w:hAnsi="Calibri Light" w:cs="Calibri Light"/>
          <w:color w:val="000000" w:themeColor="text1"/>
          <w:sz w:val="24"/>
          <w:szCs w:val="24"/>
          <w:lang w:val="en-ID"/>
        </w:rPr>
        <w:t xml:space="preserve"> (social and moral religious duties). Third, Religious Feeling (</w:t>
      </w:r>
      <w:proofErr w:type="spellStart"/>
      <w:r w:rsidRPr="000B2E31">
        <w:rPr>
          <w:rFonts w:ascii="Calibri Light" w:hAnsi="Calibri Light" w:cs="Calibri Light"/>
          <w:color w:val="000000" w:themeColor="text1"/>
          <w:sz w:val="24"/>
          <w:szCs w:val="24"/>
          <w:lang w:val="en-ID"/>
        </w:rPr>
        <w:t>Dimensi</w:t>
      </w:r>
      <w:proofErr w:type="spellEnd"/>
      <w:r w:rsidRPr="000B2E31">
        <w:rPr>
          <w:rFonts w:ascii="Calibri Light" w:hAnsi="Calibri Light" w:cs="Calibri Light"/>
          <w:color w:val="000000" w:themeColor="text1"/>
          <w:sz w:val="24"/>
          <w:szCs w:val="24"/>
          <w:lang w:val="en-ID"/>
        </w:rPr>
        <w:t xml:space="preserve"> </w:t>
      </w:r>
      <w:proofErr w:type="spellStart"/>
      <w:r w:rsidRPr="000B2E31">
        <w:rPr>
          <w:rFonts w:ascii="Calibri Light" w:hAnsi="Calibri Light" w:cs="Calibri Light"/>
          <w:color w:val="000000" w:themeColor="text1"/>
          <w:sz w:val="24"/>
          <w:szCs w:val="24"/>
          <w:lang w:val="en-ID"/>
        </w:rPr>
        <w:t>Penghayatan</w:t>
      </w:r>
      <w:proofErr w:type="spellEnd"/>
      <w:r w:rsidRPr="000B2E31">
        <w:rPr>
          <w:rFonts w:ascii="Calibri Light" w:hAnsi="Calibri Light" w:cs="Calibri Light"/>
          <w:color w:val="000000" w:themeColor="text1"/>
          <w:sz w:val="24"/>
          <w:szCs w:val="24"/>
          <w:lang w:val="en-ID"/>
        </w:rPr>
        <w:t>) relates to personal and emotional religious experiences, such as fear of sin, a sense of closeness to God, and other spiritual emotions. Fourth, Religious Knowledge (</w:t>
      </w:r>
      <w:proofErr w:type="spellStart"/>
      <w:r w:rsidRPr="000B2E31">
        <w:rPr>
          <w:rFonts w:ascii="Calibri Light" w:hAnsi="Calibri Light" w:cs="Calibri Light"/>
          <w:color w:val="000000" w:themeColor="text1"/>
          <w:sz w:val="24"/>
          <w:szCs w:val="24"/>
          <w:lang w:val="en-ID"/>
        </w:rPr>
        <w:t>Dimensi</w:t>
      </w:r>
      <w:proofErr w:type="spellEnd"/>
      <w:r w:rsidRPr="000B2E31">
        <w:rPr>
          <w:rFonts w:ascii="Calibri Light" w:hAnsi="Calibri Light" w:cs="Calibri Light"/>
          <w:color w:val="000000" w:themeColor="text1"/>
          <w:sz w:val="24"/>
          <w:szCs w:val="24"/>
          <w:lang w:val="en-ID"/>
        </w:rPr>
        <w:t xml:space="preserve"> </w:t>
      </w:r>
      <w:proofErr w:type="spellStart"/>
      <w:r w:rsidRPr="000B2E31">
        <w:rPr>
          <w:rFonts w:ascii="Calibri Light" w:hAnsi="Calibri Light" w:cs="Calibri Light"/>
          <w:color w:val="000000" w:themeColor="text1"/>
          <w:sz w:val="24"/>
          <w:szCs w:val="24"/>
          <w:lang w:val="en-ID"/>
        </w:rPr>
        <w:t>Pengetahuan</w:t>
      </w:r>
      <w:proofErr w:type="spellEnd"/>
      <w:r w:rsidRPr="000B2E31">
        <w:rPr>
          <w:rFonts w:ascii="Calibri Light" w:hAnsi="Calibri Light" w:cs="Calibri Light"/>
          <w:color w:val="000000" w:themeColor="text1"/>
          <w:sz w:val="24"/>
          <w:szCs w:val="24"/>
          <w:lang w:val="en-ID"/>
        </w:rPr>
        <w:t xml:space="preserve">) refers to a person’s comprehension of religious teachings through scriptures and other sources, including </w:t>
      </w:r>
      <w:proofErr w:type="spellStart"/>
      <w:r w:rsidRPr="000B2E31">
        <w:rPr>
          <w:rFonts w:ascii="Calibri Light" w:hAnsi="Calibri Light" w:cs="Calibri Light"/>
          <w:color w:val="000000" w:themeColor="text1"/>
          <w:sz w:val="24"/>
          <w:szCs w:val="24"/>
          <w:lang w:val="en-ID"/>
        </w:rPr>
        <w:t>fiqh</w:t>
      </w:r>
      <w:proofErr w:type="spellEnd"/>
      <w:r w:rsidRPr="000B2E31">
        <w:rPr>
          <w:rFonts w:ascii="Calibri Light" w:hAnsi="Calibri Light" w:cs="Calibri Light"/>
          <w:color w:val="000000" w:themeColor="text1"/>
          <w:sz w:val="24"/>
          <w:szCs w:val="24"/>
          <w:lang w:val="en-ID"/>
        </w:rPr>
        <w:t xml:space="preserve"> (Islamic jurisprudence) in Islam. Lastly, Religious Effect (</w:t>
      </w:r>
      <w:proofErr w:type="spellStart"/>
      <w:r w:rsidRPr="000B2E31">
        <w:rPr>
          <w:rFonts w:ascii="Calibri Light" w:hAnsi="Calibri Light" w:cs="Calibri Light"/>
          <w:color w:val="000000" w:themeColor="text1"/>
          <w:sz w:val="24"/>
          <w:szCs w:val="24"/>
          <w:lang w:val="en-ID"/>
        </w:rPr>
        <w:t>Dimensi</w:t>
      </w:r>
      <w:proofErr w:type="spellEnd"/>
      <w:r w:rsidRPr="000B2E31">
        <w:rPr>
          <w:rFonts w:ascii="Calibri Light" w:hAnsi="Calibri Light" w:cs="Calibri Light"/>
          <w:color w:val="000000" w:themeColor="text1"/>
          <w:sz w:val="24"/>
          <w:szCs w:val="24"/>
          <w:lang w:val="en-ID"/>
        </w:rPr>
        <w:t xml:space="preserve"> </w:t>
      </w:r>
      <w:proofErr w:type="spellStart"/>
      <w:r w:rsidRPr="000B2E31">
        <w:rPr>
          <w:rFonts w:ascii="Calibri Light" w:hAnsi="Calibri Light" w:cs="Calibri Light"/>
          <w:color w:val="000000" w:themeColor="text1"/>
          <w:sz w:val="24"/>
          <w:szCs w:val="24"/>
          <w:lang w:val="en-ID"/>
        </w:rPr>
        <w:t>Perilaku</w:t>
      </w:r>
      <w:proofErr w:type="spellEnd"/>
      <w:r w:rsidRPr="000B2E31">
        <w:rPr>
          <w:rFonts w:ascii="Calibri Light" w:hAnsi="Calibri Light" w:cs="Calibri Light"/>
          <w:color w:val="000000" w:themeColor="text1"/>
          <w:sz w:val="24"/>
          <w:szCs w:val="24"/>
          <w:lang w:val="en-ID"/>
        </w:rPr>
        <w:t xml:space="preserve">) evaluates how well an individual implements religious teachings in daily life, such as visiting sick </w:t>
      </w:r>
      <w:proofErr w:type="spellStart"/>
      <w:r w:rsidRPr="000B2E31">
        <w:rPr>
          <w:rFonts w:ascii="Calibri Light" w:hAnsi="Calibri Light" w:cs="Calibri Light"/>
          <w:color w:val="000000" w:themeColor="text1"/>
          <w:sz w:val="24"/>
          <w:szCs w:val="24"/>
          <w:lang w:val="en-ID"/>
        </w:rPr>
        <w:t>neighbors</w:t>
      </w:r>
      <w:proofErr w:type="spellEnd"/>
      <w:r w:rsidRPr="000B2E31">
        <w:rPr>
          <w:rFonts w:ascii="Calibri Light" w:hAnsi="Calibri Light" w:cs="Calibri Light"/>
          <w:color w:val="000000" w:themeColor="text1"/>
          <w:sz w:val="24"/>
          <w:szCs w:val="24"/>
          <w:lang w:val="en-ID"/>
        </w:rPr>
        <w:t>, helping those in need, and other acts of kindness.</w:t>
      </w:r>
    </w:p>
    <w:p w14:paraId="53341DD7" w14:textId="77777777" w:rsidR="000B2E31" w:rsidRPr="000B2E31" w:rsidRDefault="000B2E31" w:rsidP="000B2E31">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Instilling values in individuals is not merely about understanding morality (</w:t>
      </w:r>
      <w:proofErr w:type="spellStart"/>
      <w:r w:rsidRPr="000B2E31">
        <w:rPr>
          <w:rFonts w:ascii="Calibri Light" w:hAnsi="Calibri Light" w:cs="Calibri Light"/>
          <w:color w:val="000000" w:themeColor="text1"/>
          <w:sz w:val="24"/>
          <w:szCs w:val="24"/>
          <w:lang w:val="en-ID"/>
        </w:rPr>
        <w:t>akhlaq</w:t>
      </w:r>
      <w:proofErr w:type="spellEnd"/>
      <w:r w:rsidRPr="000B2E31">
        <w:rPr>
          <w:rFonts w:ascii="Calibri Light" w:hAnsi="Calibri Light" w:cs="Calibri Light"/>
          <w:color w:val="000000" w:themeColor="text1"/>
          <w:sz w:val="24"/>
          <w:szCs w:val="24"/>
          <w:lang w:val="en-ID"/>
        </w:rPr>
        <w:t xml:space="preserve">) or moral knowledge; it should also emphasize moral action and ethical </w:t>
      </w:r>
      <w:proofErr w:type="spellStart"/>
      <w:r w:rsidRPr="000B2E31">
        <w:rPr>
          <w:rFonts w:ascii="Calibri Light" w:hAnsi="Calibri Light" w:cs="Calibri Light"/>
          <w:color w:val="000000" w:themeColor="text1"/>
          <w:sz w:val="24"/>
          <w:szCs w:val="24"/>
          <w:lang w:val="en-ID"/>
        </w:rPr>
        <w:t>behavior</w:t>
      </w:r>
      <w:proofErr w:type="spellEnd"/>
      <w:r w:rsidRPr="000B2E31">
        <w:rPr>
          <w:rFonts w:ascii="Calibri Light" w:hAnsi="Calibri Light" w:cs="Calibri Light"/>
          <w:color w:val="000000" w:themeColor="text1"/>
          <w:sz w:val="24"/>
          <w:szCs w:val="24"/>
          <w:lang w:val="en-ID"/>
        </w:rPr>
        <w:t>, which are the ultimate goals of character development. Therefore, an educational method that effectively internalizes the desired values in students is essential. Drill and Practice is a method that involves intentional repetition of actions to establish habits. The essence of habituation (</w:t>
      </w:r>
      <w:proofErr w:type="spellStart"/>
      <w:r w:rsidRPr="000B2E31">
        <w:rPr>
          <w:rFonts w:ascii="Calibri Light" w:hAnsi="Calibri Light" w:cs="Calibri Light"/>
          <w:color w:val="000000" w:themeColor="text1"/>
          <w:sz w:val="24"/>
          <w:szCs w:val="24"/>
          <w:lang w:val="en-ID"/>
        </w:rPr>
        <w:t>pembiasaan</w:t>
      </w:r>
      <w:proofErr w:type="spellEnd"/>
      <w:r w:rsidRPr="000B2E31">
        <w:rPr>
          <w:rFonts w:ascii="Calibri Light" w:hAnsi="Calibri Light" w:cs="Calibri Light"/>
          <w:color w:val="000000" w:themeColor="text1"/>
          <w:sz w:val="24"/>
          <w:szCs w:val="24"/>
          <w:lang w:val="en-ID"/>
        </w:rPr>
        <w:t xml:space="preserve">) lies in the repetition of actions, leading to the internalization of </w:t>
      </w:r>
      <w:proofErr w:type="spellStart"/>
      <w:r w:rsidRPr="000B2E31">
        <w:rPr>
          <w:rFonts w:ascii="Calibri Light" w:hAnsi="Calibri Light" w:cs="Calibri Light"/>
          <w:color w:val="000000" w:themeColor="text1"/>
          <w:sz w:val="24"/>
          <w:szCs w:val="24"/>
          <w:lang w:val="en-ID"/>
        </w:rPr>
        <w:t>behaviors</w:t>
      </w:r>
      <w:proofErr w:type="spellEnd"/>
      <w:r w:rsidRPr="000B2E31">
        <w:rPr>
          <w:rFonts w:ascii="Calibri Light" w:hAnsi="Calibri Light" w:cs="Calibri Light"/>
          <w:color w:val="000000" w:themeColor="text1"/>
          <w:sz w:val="24"/>
          <w:szCs w:val="24"/>
          <w:lang w:val="en-ID"/>
        </w:rPr>
        <w:t xml:space="preserve"> that eventually become spontaneous habits and can be performed automatically in various situations. Thus, this method is highly effective in shaping an individual’s character and personality, including children (Gunawan, 2014:247).</w:t>
      </w:r>
    </w:p>
    <w:p w14:paraId="1169A12B" w14:textId="77777777" w:rsidR="000B2E31" w:rsidRPr="000B2E31" w:rsidRDefault="000B2E31" w:rsidP="000B2E31">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According to Arief (2012:110), in the context of Islamic education, habituation is an effective pedagogical approach for instilling religious values in students. The process of habituation aims to shape thinking patterns, attitudes, and actions that align with Islamic teachings. To achieve optimal results, certain conditions must be met. First, habituation should begin at an early age before contradicting habits are formed. Second, the process must be continuous and consistent so that it becomes an integral part of an individual's character. Third, educators must enforce rules consistently and provide appropriate consequences for violations. Fourth, mechanical habituation should be accompanied by the internalization of religious values, ensuring that they become part of an individual's conscious self-awareness.</w:t>
      </w:r>
    </w:p>
    <w:p w14:paraId="3391B888" w14:textId="77777777" w:rsidR="000B2E31" w:rsidRPr="000B2E31" w:rsidRDefault="000B2E31" w:rsidP="000B2E31">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 xml:space="preserve">Research on the formation of students' spiritual character can be observed in the study conducted by </w:t>
      </w:r>
      <w:proofErr w:type="spellStart"/>
      <w:r w:rsidRPr="000B2E31">
        <w:rPr>
          <w:rFonts w:ascii="Calibri Light" w:hAnsi="Calibri Light" w:cs="Calibri Light"/>
          <w:color w:val="000000" w:themeColor="text1"/>
          <w:sz w:val="24"/>
          <w:szCs w:val="24"/>
          <w:lang w:val="en-ID"/>
        </w:rPr>
        <w:t>Rahajeng</w:t>
      </w:r>
      <w:proofErr w:type="spellEnd"/>
      <w:r w:rsidRPr="000B2E31">
        <w:rPr>
          <w:rFonts w:ascii="Calibri Light" w:hAnsi="Calibri Light" w:cs="Calibri Light"/>
          <w:color w:val="000000" w:themeColor="text1"/>
          <w:sz w:val="24"/>
          <w:szCs w:val="24"/>
          <w:lang w:val="en-ID"/>
        </w:rPr>
        <w:t xml:space="preserve"> Asmiyanti Nurul </w:t>
      </w:r>
      <w:proofErr w:type="spellStart"/>
      <w:r w:rsidRPr="000B2E31">
        <w:rPr>
          <w:rFonts w:ascii="Calibri Light" w:hAnsi="Calibri Light" w:cs="Calibri Light"/>
          <w:color w:val="000000" w:themeColor="text1"/>
          <w:sz w:val="24"/>
          <w:szCs w:val="24"/>
          <w:lang w:val="en-ID"/>
        </w:rPr>
        <w:t>Khotimah</w:t>
      </w:r>
      <w:proofErr w:type="spellEnd"/>
      <w:r w:rsidRPr="000B2E31">
        <w:rPr>
          <w:rFonts w:ascii="Calibri Light" w:hAnsi="Calibri Light" w:cs="Calibri Light"/>
          <w:color w:val="000000" w:themeColor="text1"/>
          <w:sz w:val="24"/>
          <w:szCs w:val="24"/>
          <w:lang w:val="en-ID"/>
        </w:rPr>
        <w:t xml:space="preserve"> (2015), titled "Character Formation of Students Through the Habituation Strategy at TK Islam Al-Azhar 39 </w:t>
      </w:r>
      <w:proofErr w:type="spellStart"/>
      <w:r w:rsidRPr="000B2E31">
        <w:rPr>
          <w:rFonts w:ascii="Calibri Light" w:hAnsi="Calibri Light" w:cs="Calibri Light"/>
          <w:color w:val="000000" w:themeColor="text1"/>
          <w:sz w:val="24"/>
          <w:szCs w:val="24"/>
          <w:lang w:val="en-ID"/>
        </w:rPr>
        <w:t>Purwokerto</w:t>
      </w:r>
      <w:proofErr w:type="spellEnd"/>
      <w:r w:rsidRPr="000B2E31">
        <w:rPr>
          <w:rFonts w:ascii="Calibri Light" w:hAnsi="Calibri Light" w:cs="Calibri Light"/>
          <w:color w:val="000000" w:themeColor="text1"/>
          <w:sz w:val="24"/>
          <w:szCs w:val="24"/>
          <w:lang w:val="en-ID"/>
        </w:rPr>
        <w:t xml:space="preserve">." The results indicate that the formation of both male and female students' character through the habituation approach at TK Islam Al-Azhar 39 </w:t>
      </w:r>
      <w:proofErr w:type="spellStart"/>
      <w:r w:rsidRPr="000B2E31">
        <w:rPr>
          <w:rFonts w:ascii="Calibri Light" w:hAnsi="Calibri Light" w:cs="Calibri Light"/>
          <w:color w:val="000000" w:themeColor="text1"/>
          <w:sz w:val="24"/>
          <w:szCs w:val="24"/>
          <w:lang w:val="en-ID"/>
        </w:rPr>
        <w:t>Purwokerto</w:t>
      </w:r>
      <w:proofErr w:type="spellEnd"/>
      <w:r w:rsidRPr="000B2E31">
        <w:rPr>
          <w:rFonts w:ascii="Calibri Light" w:hAnsi="Calibri Light" w:cs="Calibri Light"/>
          <w:color w:val="000000" w:themeColor="text1"/>
          <w:sz w:val="24"/>
          <w:szCs w:val="24"/>
          <w:lang w:val="en-ID"/>
        </w:rPr>
        <w:t xml:space="preserve"> consists of how character is formed, the values instilled, and the habits developed in male and female students.</w:t>
      </w:r>
    </w:p>
    <w:p w14:paraId="7861020C" w14:textId="77777777" w:rsidR="000B2E31" w:rsidRPr="000B2E31" w:rsidRDefault="000B2E31" w:rsidP="000B2E31">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 xml:space="preserve">Additionally, </w:t>
      </w:r>
      <w:proofErr w:type="spellStart"/>
      <w:r w:rsidRPr="000B2E31">
        <w:rPr>
          <w:rFonts w:ascii="Calibri Light" w:hAnsi="Calibri Light" w:cs="Calibri Light"/>
          <w:color w:val="000000" w:themeColor="text1"/>
          <w:sz w:val="24"/>
          <w:szCs w:val="24"/>
          <w:lang w:val="en-ID"/>
        </w:rPr>
        <w:t>Tsalis</w:t>
      </w:r>
      <w:proofErr w:type="spellEnd"/>
      <w:r w:rsidRPr="000B2E31">
        <w:rPr>
          <w:rFonts w:ascii="Calibri Light" w:hAnsi="Calibri Light" w:cs="Calibri Light"/>
          <w:color w:val="000000" w:themeColor="text1"/>
          <w:sz w:val="24"/>
          <w:szCs w:val="24"/>
          <w:lang w:val="en-ID"/>
        </w:rPr>
        <w:t xml:space="preserve"> Nurul Azizah (2017), in her study titled "Formation of Non-Secular Character Based on Habituation and Exemplary Models at the Faculty of Qur'anic Technology, Wahid Hasyim University, Yogyakarta," found that through a series of habituation activities and exemplary </w:t>
      </w:r>
      <w:proofErr w:type="spellStart"/>
      <w:r w:rsidRPr="000B2E31">
        <w:rPr>
          <w:rFonts w:ascii="Calibri Light" w:hAnsi="Calibri Light" w:cs="Calibri Light"/>
          <w:color w:val="000000" w:themeColor="text1"/>
          <w:sz w:val="24"/>
          <w:szCs w:val="24"/>
          <w:lang w:val="en-ID"/>
        </w:rPr>
        <w:t>modeling</w:t>
      </w:r>
      <w:proofErr w:type="spellEnd"/>
      <w:r w:rsidRPr="000B2E31">
        <w:rPr>
          <w:rFonts w:ascii="Calibri Light" w:hAnsi="Calibri Light" w:cs="Calibri Light"/>
          <w:color w:val="000000" w:themeColor="text1"/>
          <w:sz w:val="24"/>
          <w:szCs w:val="24"/>
          <w:lang w:val="en-ID"/>
        </w:rPr>
        <w:t xml:space="preserve"> conducted at the school and dormitory, 14 non-secular character traits were successfully identified as being internalized by students. The implementation of religious character formation among students was entirely based on role models and habituation, effectively shaping </w:t>
      </w:r>
      <w:r w:rsidRPr="000B2E31">
        <w:rPr>
          <w:rFonts w:ascii="Calibri Light" w:hAnsi="Calibri Light" w:cs="Calibri Light"/>
          <w:color w:val="000000" w:themeColor="text1"/>
          <w:sz w:val="24"/>
          <w:szCs w:val="24"/>
          <w:lang w:val="en-ID"/>
        </w:rPr>
        <w:lastRenderedPageBreak/>
        <w:t>students into religious individuals—particularly in aspects such as diligence in reciting the Qur’an, respect for others, fostering a religious mindset within the school environment, and adherence to faculty policies.</w:t>
      </w:r>
    </w:p>
    <w:p w14:paraId="61F87461" w14:textId="67FECA67" w:rsidR="000B2E31" w:rsidRPr="00805987" w:rsidRDefault="000B2E31" w:rsidP="00805987">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The literature review demonstrates that previous studies have made significant contributions to character education development through the habituation method. However, research on religious character formation using the drill and practice method remains relatively limited. Therefore, this study focuses on religious character development using the drill and practice habituation method.</w:t>
      </w:r>
    </w:p>
    <w:p w14:paraId="0F75A53C" w14:textId="7823571A" w:rsidR="00D26ADD" w:rsidRPr="00F22068" w:rsidRDefault="000C327E"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 xml:space="preserve">METHOD </w:t>
      </w:r>
      <w:r w:rsidRPr="000C327E">
        <w:rPr>
          <w:rFonts w:ascii="Calibri Light" w:hAnsi="Calibri Light" w:cs="Calibri Light"/>
          <w:b/>
          <w:color w:val="A6A6A6" w:themeColor="background1" w:themeShade="A6"/>
          <w:sz w:val="24"/>
          <w:szCs w:val="24"/>
        </w:rPr>
        <w:t>(Calibri, 12 Bold)</w:t>
      </w:r>
    </w:p>
    <w:p w14:paraId="40F325AD" w14:textId="77777777" w:rsidR="000B2E31" w:rsidRPr="000B2E31" w:rsidRDefault="000B2E31" w:rsidP="000B2E31">
      <w:pPr>
        <w:spacing w:before="120"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 xml:space="preserve">This study adopts a qualitative approach with a field research design. Data collection is conducted through in-depth interviews, participatory observations, and document analysis. The collected data is then </w:t>
      </w:r>
      <w:proofErr w:type="spellStart"/>
      <w:r w:rsidRPr="000B2E31">
        <w:rPr>
          <w:rFonts w:ascii="Calibri Light" w:hAnsi="Calibri Light" w:cs="Calibri Light"/>
          <w:color w:val="000000" w:themeColor="text1"/>
          <w:sz w:val="24"/>
          <w:szCs w:val="24"/>
          <w:lang w:val="en-ID"/>
        </w:rPr>
        <w:t>analyzed</w:t>
      </w:r>
      <w:proofErr w:type="spellEnd"/>
      <w:r w:rsidRPr="000B2E31">
        <w:rPr>
          <w:rFonts w:ascii="Calibri Light" w:hAnsi="Calibri Light" w:cs="Calibri Light"/>
          <w:color w:val="000000" w:themeColor="text1"/>
          <w:sz w:val="24"/>
          <w:szCs w:val="24"/>
          <w:lang w:val="en-ID"/>
        </w:rPr>
        <w:t xml:space="preserve"> qualitatively using content analysis techniques. The analytical process aims to identify patterns, themes, and emerging categories within the data. The results of the analysis are then used to construct a conceptual framework and draw conclusions. The validity of the research findings is strengthened through data triangulation and cross-checking of field notes.</w:t>
      </w:r>
    </w:p>
    <w:p w14:paraId="243AA270" w14:textId="77777777" w:rsidR="00282223" w:rsidRPr="00805987" w:rsidRDefault="00282223" w:rsidP="009C6310">
      <w:pPr>
        <w:spacing w:before="120" w:line="276" w:lineRule="auto"/>
        <w:ind w:left="284"/>
        <w:jc w:val="both"/>
        <w:rPr>
          <w:rFonts w:ascii="Calibri Light" w:hAnsi="Calibri Light" w:cs="Calibri Light"/>
          <w:color w:val="000000" w:themeColor="text1"/>
          <w:sz w:val="24"/>
          <w:szCs w:val="24"/>
        </w:rPr>
      </w:pPr>
    </w:p>
    <w:p w14:paraId="11ABE9A7" w14:textId="2AF0E303" w:rsidR="00D26ADD" w:rsidRPr="00282223" w:rsidRDefault="000C327E" w:rsidP="00282223">
      <w:pPr>
        <w:numPr>
          <w:ilvl w:val="0"/>
          <w:numId w:val="15"/>
        </w:numPr>
        <w:spacing w:line="360" w:lineRule="auto"/>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RESULT AND DISCUSSION</w:t>
      </w:r>
      <w:r w:rsidR="00282223">
        <w:rPr>
          <w:rFonts w:ascii="Calibri Light" w:hAnsi="Calibri Light" w:cs="Calibri Light"/>
          <w:b/>
          <w:color w:val="000000" w:themeColor="text1"/>
          <w:sz w:val="24"/>
          <w:szCs w:val="24"/>
        </w:rPr>
        <w:t xml:space="preserve"> </w:t>
      </w:r>
      <w:r w:rsidR="00282223" w:rsidRPr="000C327E">
        <w:rPr>
          <w:rFonts w:ascii="Calibri Light" w:hAnsi="Calibri Light" w:cs="Calibri Light"/>
          <w:b/>
          <w:color w:val="A6A6A6" w:themeColor="background1" w:themeShade="A6"/>
          <w:sz w:val="24"/>
          <w:szCs w:val="24"/>
        </w:rPr>
        <w:t>(Calibri, 12 Bold)</w:t>
      </w:r>
    </w:p>
    <w:p w14:paraId="3A9753F4" w14:textId="77777777" w:rsidR="000B2E31" w:rsidRPr="000B2E31" w:rsidRDefault="000B2E31" w:rsidP="000B2E31">
      <w:pPr>
        <w:spacing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 xml:space="preserve">The realization of religious </w:t>
      </w:r>
      <w:proofErr w:type="spellStart"/>
      <w:r w:rsidRPr="000B2E31">
        <w:rPr>
          <w:rFonts w:ascii="Calibri Light" w:hAnsi="Calibri Light" w:cs="Calibri Light"/>
          <w:color w:val="000000" w:themeColor="text1"/>
          <w:sz w:val="24"/>
          <w:szCs w:val="24"/>
          <w:lang w:val="en-ID"/>
        </w:rPr>
        <w:t>behavior</w:t>
      </w:r>
      <w:proofErr w:type="spellEnd"/>
      <w:r w:rsidRPr="000B2E31">
        <w:rPr>
          <w:rFonts w:ascii="Calibri Light" w:hAnsi="Calibri Light" w:cs="Calibri Light"/>
          <w:color w:val="000000" w:themeColor="text1"/>
          <w:sz w:val="24"/>
          <w:szCs w:val="24"/>
          <w:lang w:val="en-ID"/>
        </w:rPr>
        <w:t xml:space="preserve"> occurs when religious values become an integral part of students' lives, manifesting in faith and piety toward Allah SWT and a harmonious relationship with fellow humans and all of His creations. Thus, the implementation of the drill and practice method, which is routinely carried out at Madrasah </w:t>
      </w:r>
      <w:proofErr w:type="spellStart"/>
      <w:r w:rsidRPr="000B2E31">
        <w:rPr>
          <w:rFonts w:ascii="Calibri Light" w:hAnsi="Calibri Light" w:cs="Calibri Light"/>
          <w:color w:val="000000" w:themeColor="text1"/>
          <w:sz w:val="24"/>
          <w:szCs w:val="24"/>
          <w:lang w:val="en-ID"/>
        </w:rPr>
        <w:t>Ibtidaiyah</w:t>
      </w:r>
      <w:proofErr w:type="spellEnd"/>
      <w:r w:rsidRPr="000B2E31">
        <w:rPr>
          <w:rFonts w:ascii="Calibri Light" w:hAnsi="Calibri Light" w:cs="Calibri Light"/>
          <w:color w:val="000000" w:themeColor="text1"/>
          <w:sz w:val="24"/>
          <w:szCs w:val="24"/>
          <w:lang w:val="en-ID"/>
        </w:rPr>
        <w:t xml:space="preserve"> Muhammadiyah 6 </w:t>
      </w:r>
      <w:proofErr w:type="spellStart"/>
      <w:r w:rsidRPr="000B2E31">
        <w:rPr>
          <w:rFonts w:ascii="Calibri Light" w:hAnsi="Calibri Light" w:cs="Calibri Light"/>
          <w:color w:val="000000" w:themeColor="text1"/>
          <w:sz w:val="24"/>
          <w:szCs w:val="24"/>
          <w:lang w:val="en-ID"/>
        </w:rPr>
        <w:t>Ponorogo</w:t>
      </w:r>
      <w:proofErr w:type="spellEnd"/>
      <w:r w:rsidRPr="000B2E31">
        <w:rPr>
          <w:rFonts w:ascii="Calibri Light" w:hAnsi="Calibri Light" w:cs="Calibri Light"/>
          <w:color w:val="000000" w:themeColor="text1"/>
          <w:sz w:val="24"/>
          <w:szCs w:val="24"/>
          <w:lang w:val="en-ID"/>
        </w:rPr>
        <w:t xml:space="preserve"> in both learning activities and extracurricular programs, can be considered effective in shaping students' religious character. The religious character traits instilled through the drill and practice method include:</w:t>
      </w:r>
    </w:p>
    <w:p w14:paraId="5A7C808B" w14:textId="77777777" w:rsidR="000B2E31" w:rsidRPr="000B2E31" w:rsidRDefault="000B2E31" w:rsidP="000B2E31">
      <w:pPr>
        <w:spacing w:line="276" w:lineRule="auto"/>
        <w:ind w:left="284"/>
        <w:jc w:val="both"/>
        <w:rPr>
          <w:rFonts w:ascii="Calibri Light" w:hAnsi="Calibri Light" w:cs="Calibri Light"/>
          <w:b/>
          <w:bCs/>
          <w:color w:val="000000" w:themeColor="text1"/>
          <w:sz w:val="24"/>
          <w:szCs w:val="24"/>
          <w:lang w:val="en-ID"/>
        </w:rPr>
      </w:pPr>
      <w:r w:rsidRPr="000B2E31">
        <w:rPr>
          <w:rFonts w:ascii="Calibri Light" w:hAnsi="Calibri Light" w:cs="Calibri Light"/>
          <w:b/>
          <w:bCs/>
          <w:color w:val="000000" w:themeColor="text1"/>
          <w:sz w:val="24"/>
          <w:szCs w:val="24"/>
          <w:lang w:val="en-ID"/>
        </w:rPr>
        <w:t xml:space="preserve">1. </w:t>
      </w:r>
      <w:proofErr w:type="spellStart"/>
      <w:r w:rsidRPr="000B2E31">
        <w:rPr>
          <w:rFonts w:ascii="Calibri Light" w:hAnsi="Calibri Light" w:cs="Calibri Light"/>
          <w:b/>
          <w:bCs/>
          <w:color w:val="000000" w:themeColor="text1"/>
          <w:sz w:val="24"/>
          <w:szCs w:val="24"/>
          <w:lang w:val="en-ID"/>
        </w:rPr>
        <w:t>Tahfidzul</w:t>
      </w:r>
      <w:proofErr w:type="spellEnd"/>
      <w:r w:rsidRPr="000B2E31">
        <w:rPr>
          <w:rFonts w:ascii="Calibri Light" w:hAnsi="Calibri Light" w:cs="Calibri Light"/>
          <w:b/>
          <w:bCs/>
          <w:color w:val="000000" w:themeColor="text1"/>
          <w:sz w:val="24"/>
          <w:szCs w:val="24"/>
          <w:lang w:val="en-ID"/>
        </w:rPr>
        <w:t xml:space="preserve"> Qur’an</w:t>
      </w:r>
    </w:p>
    <w:p w14:paraId="755C4A95" w14:textId="77777777" w:rsidR="000B2E31" w:rsidRPr="000B2E31" w:rsidRDefault="000B2E31" w:rsidP="000B2E31">
      <w:pPr>
        <w:spacing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 xml:space="preserve">The </w:t>
      </w:r>
      <w:proofErr w:type="spellStart"/>
      <w:r w:rsidRPr="000B2E31">
        <w:rPr>
          <w:rFonts w:ascii="Calibri Light" w:hAnsi="Calibri Light" w:cs="Calibri Light"/>
          <w:color w:val="000000" w:themeColor="text1"/>
          <w:sz w:val="24"/>
          <w:szCs w:val="24"/>
          <w:lang w:val="en-ID"/>
        </w:rPr>
        <w:t>Tahfidzul</w:t>
      </w:r>
      <w:proofErr w:type="spellEnd"/>
      <w:r w:rsidRPr="000B2E31">
        <w:rPr>
          <w:rFonts w:ascii="Calibri Light" w:hAnsi="Calibri Light" w:cs="Calibri Light"/>
          <w:color w:val="000000" w:themeColor="text1"/>
          <w:sz w:val="24"/>
          <w:szCs w:val="24"/>
          <w:lang w:val="en-ID"/>
        </w:rPr>
        <w:t xml:space="preserve"> Qur’an program is an intensive learning initiative designed to help students memorize the Qur’an in a gradual and continuous manner. This daily </w:t>
      </w:r>
      <w:proofErr w:type="spellStart"/>
      <w:r w:rsidRPr="000B2E31">
        <w:rPr>
          <w:rFonts w:ascii="Calibri Light" w:hAnsi="Calibri Light" w:cs="Calibri Light"/>
          <w:color w:val="000000" w:themeColor="text1"/>
          <w:sz w:val="24"/>
          <w:szCs w:val="24"/>
          <w:lang w:val="en-ID"/>
        </w:rPr>
        <w:t>tahfidz</w:t>
      </w:r>
      <w:proofErr w:type="spellEnd"/>
      <w:r w:rsidRPr="000B2E31">
        <w:rPr>
          <w:rFonts w:ascii="Calibri Light" w:hAnsi="Calibri Light" w:cs="Calibri Light"/>
          <w:color w:val="000000" w:themeColor="text1"/>
          <w:sz w:val="24"/>
          <w:szCs w:val="24"/>
          <w:lang w:val="en-ID"/>
        </w:rPr>
        <w:t xml:space="preserve"> activity aims to cultivate the habit of reading, memorizing, and understanding the Qur’an from an early age. Through this program, students are expected not only to read the Qur’an fluently and accurately but also to develop strong memorization skills as a foundation for performing their prayers. Furthermore, the </w:t>
      </w:r>
      <w:proofErr w:type="spellStart"/>
      <w:r w:rsidRPr="000B2E31">
        <w:rPr>
          <w:rFonts w:ascii="Calibri Light" w:hAnsi="Calibri Light" w:cs="Calibri Light"/>
          <w:color w:val="000000" w:themeColor="text1"/>
          <w:sz w:val="24"/>
          <w:szCs w:val="24"/>
          <w:lang w:val="en-ID"/>
        </w:rPr>
        <w:t>tahfidz</w:t>
      </w:r>
      <w:proofErr w:type="spellEnd"/>
      <w:r w:rsidRPr="000B2E31">
        <w:rPr>
          <w:rFonts w:ascii="Calibri Light" w:hAnsi="Calibri Light" w:cs="Calibri Light"/>
          <w:color w:val="000000" w:themeColor="text1"/>
          <w:sz w:val="24"/>
          <w:szCs w:val="24"/>
          <w:lang w:val="en-ID"/>
        </w:rPr>
        <w:t xml:space="preserve"> program is expected to foster students’ religious character, strengthen their faith, and bring them closer to Allah SWT, aligning with both the ideological and ritualistic dimensions of religious practice.</w:t>
      </w:r>
    </w:p>
    <w:p w14:paraId="70A61A28" w14:textId="77777777" w:rsidR="000B2E31" w:rsidRPr="000B2E31" w:rsidRDefault="000B2E31" w:rsidP="000B2E31">
      <w:pPr>
        <w:spacing w:line="276" w:lineRule="auto"/>
        <w:ind w:left="284"/>
        <w:jc w:val="both"/>
        <w:rPr>
          <w:rFonts w:ascii="Calibri Light" w:hAnsi="Calibri Light" w:cs="Calibri Light"/>
          <w:b/>
          <w:bCs/>
          <w:color w:val="000000" w:themeColor="text1"/>
          <w:sz w:val="24"/>
          <w:szCs w:val="24"/>
          <w:lang w:val="en-ID"/>
        </w:rPr>
      </w:pPr>
      <w:r w:rsidRPr="000B2E31">
        <w:rPr>
          <w:rFonts w:ascii="Calibri Light" w:hAnsi="Calibri Light" w:cs="Calibri Light"/>
          <w:b/>
          <w:bCs/>
          <w:color w:val="000000" w:themeColor="text1"/>
          <w:sz w:val="24"/>
          <w:szCs w:val="24"/>
          <w:lang w:val="en-ID"/>
        </w:rPr>
        <w:t>2. Bina Iman (Faith Development)</w:t>
      </w:r>
    </w:p>
    <w:p w14:paraId="2F465D41" w14:textId="77777777" w:rsidR="000B2E31" w:rsidRPr="000B2E31" w:rsidRDefault="000B2E31" w:rsidP="000B2E31">
      <w:pPr>
        <w:spacing w:line="276" w:lineRule="auto"/>
        <w:ind w:left="284"/>
        <w:jc w:val="both"/>
        <w:rPr>
          <w:rFonts w:ascii="Calibri Light" w:hAnsi="Calibri Light" w:cs="Calibri Light"/>
          <w:color w:val="000000" w:themeColor="text1"/>
          <w:sz w:val="24"/>
          <w:szCs w:val="24"/>
          <w:lang w:val="en-ID"/>
        </w:rPr>
      </w:pPr>
      <w:r w:rsidRPr="000B2E31">
        <w:rPr>
          <w:rFonts w:ascii="Calibri Light" w:hAnsi="Calibri Light" w:cs="Calibri Light"/>
          <w:color w:val="000000" w:themeColor="text1"/>
          <w:sz w:val="24"/>
          <w:szCs w:val="24"/>
          <w:lang w:val="en-ID"/>
        </w:rPr>
        <w:t>Bina Iman refers to the process of building and strengthening one's faith through various activities that enhance belief and spiritual connection with Allah. The term "</w:t>
      </w:r>
      <w:proofErr w:type="spellStart"/>
      <w:r w:rsidRPr="000B2E31">
        <w:rPr>
          <w:rFonts w:ascii="Calibri Light" w:hAnsi="Calibri Light" w:cs="Calibri Light"/>
          <w:color w:val="000000" w:themeColor="text1"/>
          <w:sz w:val="24"/>
          <w:szCs w:val="24"/>
          <w:lang w:val="en-ID"/>
        </w:rPr>
        <w:t>bina</w:t>
      </w:r>
      <w:proofErr w:type="spellEnd"/>
      <w:r w:rsidRPr="000B2E31">
        <w:rPr>
          <w:rFonts w:ascii="Calibri Light" w:hAnsi="Calibri Light" w:cs="Calibri Light"/>
          <w:color w:val="000000" w:themeColor="text1"/>
          <w:sz w:val="24"/>
          <w:szCs w:val="24"/>
          <w:lang w:val="en-ID"/>
        </w:rPr>
        <w:t xml:space="preserve"> </w:t>
      </w:r>
      <w:proofErr w:type="spellStart"/>
      <w:r w:rsidRPr="000B2E31">
        <w:rPr>
          <w:rFonts w:ascii="Calibri Light" w:hAnsi="Calibri Light" w:cs="Calibri Light"/>
          <w:color w:val="000000" w:themeColor="text1"/>
          <w:sz w:val="24"/>
          <w:szCs w:val="24"/>
          <w:lang w:val="en-ID"/>
        </w:rPr>
        <w:t>iman</w:t>
      </w:r>
      <w:proofErr w:type="spellEnd"/>
      <w:r w:rsidRPr="000B2E31">
        <w:rPr>
          <w:rFonts w:ascii="Calibri Light" w:hAnsi="Calibri Light" w:cs="Calibri Light"/>
          <w:color w:val="000000" w:themeColor="text1"/>
          <w:sz w:val="24"/>
          <w:szCs w:val="24"/>
          <w:lang w:val="en-ID"/>
        </w:rPr>
        <w:t xml:space="preserve">" is often used in religious contexts, particularly in Islam, to describe efforts made by individuals or communities to develop their faith. Teachers of </w:t>
      </w:r>
      <w:proofErr w:type="spellStart"/>
      <w:r w:rsidRPr="000B2E31">
        <w:rPr>
          <w:rFonts w:ascii="Calibri Light" w:hAnsi="Calibri Light" w:cs="Calibri Light"/>
          <w:color w:val="000000" w:themeColor="text1"/>
          <w:sz w:val="24"/>
          <w:szCs w:val="24"/>
          <w:lang w:val="en-ID"/>
        </w:rPr>
        <w:t>adab</w:t>
      </w:r>
      <w:proofErr w:type="spellEnd"/>
      <w:r w:rsidRPr="000B2E31">
        <w:rPr>
          <w:rFonts w:ascii="Calibri Light" w:hAnsi="Calibri Light" w:cs="Calibri Light"/>
          <w:color w:val="000000" w:themeColor="text1"/>
          <w:sz w:val="24"/>
          <w:szCs w:val="24"/>
          <w:lang w:val="en-ID"/>
        </w:rPr>
        <w:t xml:space="preserve"> (ethics and manners) </w:t>
      </w:r>
      <w:proofErr w:type="spellStart"/>
      <w:r w:rsidRPr="000B2E31">
        <w:rPr>
          <w:rFonts w:ascii="Calibri Light" w:hAnsi="Calibri Light" w:cs="Calibri Light"/>
          <w:color w:val="000000" w:themeColor="text1"/>
          <w:sz w:val="24"/>
          <w:szCs w:val="24"/>
          <w:lang w:val="en-ID"/>
        </w:rPr>
        <w:t>instill</w:t>
      </w:r>
      <w:proofErr w:type="spellEnd"/>
      <w:r w:rsidRPr="000B2E31">
        <w:rPr>
          <w:rFonts w:ascii="Calibri Light" w:hAnsi="Calibri Light" w:cs="Calibri Light"/>
          <w:color w:val="000000" w:themeColor="text1"/>
          <w:sz w:val="24"/>
          <w:szCs w:val="24"/>
          <w:lang w:val="en-ID"/>
        </w:rPr>
        <w:t xml:space="preserve"> faith in students by narrating stories of the Prophet Muhammad (SAW) and his companions before the start of lessons. Through this </w:t>
      </w:r>
      <w:proofErr w:type="spellStart"/>
      <w:r w:rsidRPr="000B2E31">
        <w:rPr>
          <w:rFonts w:ascii="Calibri Light" w:hAnsi="Calibri Light" w:cs="Calibri Light"/>
          <w:color w:val="000000" w:themeColor="text1"/>
          <w:sz w:val="24"/>
          <w:szCs w:val="24"/>
          <w:lang w:val="en-ID"/>
        </w:rPr>
        <w:t>bina</w:t>
      </w:r>
      <w:proofErr w:type="spellEnd"/>
      <w:r w:rsidRPr="000B2E31">
        <w:rPr>
          <w:rFonts w:ascii="Calibri Light" w:hAnsi="Calibri Light" w:cs="Calibri Light"/>
          <w:color w:val="000000" w:themeColor="text1"/>
          <w:sz w:val="24"/>
          <w:szCs w:val="24"/>
          <w:lang w:val="en-ID"/>
        </w:rPr>
        <w:t xml:space="preserve"> </w:t>
      </w:r>
      <w:proofErr w:type="spellStart"/>
      <w:r w:rsidRPr="000B2E31">
        <w:rPr>
          <w:rFonts w:ascii="Calibri Light" w:hAnsi="Calibri Light" w:cs="Calibri Light"/>
          <w:color w:val="000000" w:themeColor="text1"/>
          <w:sz w:val="24"/>
          <w:szCs w:val="24"/>
          <w:lang w:val="en-ID"/>
        </w:rPr>
        <w:t>iman</w:t>
      </w:r>
      <w:proofErr w:type="spellEnd"/>
      <w:r w:rsidRPr="000B2E31">
        <w:rPr>
          <w:rFonts w:ascii="Calibri Light" w:hAnsi="Calibri Light" w:cs="Calibri Light"/>
          <w:color w:val="000000" w:themeColor="text1"/>
          <w:sz w:val="24"/>
          <w:szCs w:val="24"/>
          <w:lang w:val="en-ID"/>
        </w:rPr>
        <w:t xml:space="preserve"> activity, teachers can reinforce students' faith and expand their knowledge of </w:t>
      </w:r>
      <w:r w:rsidRPr="000B2E31">
        <w:rPr>
          <w:rFonts w:ascii="Calibri Light" w:hAnsi="Calibri Light" w:cs="Calibri Light"/>
          <w:color w:val="000000" w:themeColor="text1"/>
          <w:sz w:val="24"/>
          <w:szCs w:val="24"/>
          <w:lang w:val="en-ID"/>
        </w:rPr>
        <w:lastRenderedPageBreak/>
        <w:t>Islamic history and key figures, aligning with both the ideological and intellectual dimensions of religious education.</w:t>
      </w:r>
    </w:p>
    <w:p w14:paraId="749298ED" w14:textId="77777777" w:rsidR="00144DEC" w:rsidRPr="00144DEC" w:rsidRDefault="00144DEC" w:rsidP="00144DEC">
      <w:pPr>
        <w:spacing w:line="276" w:lineRule="auto"/>
        <w:ind w:left="284"/>
        <w:jc w:val="both"/>
        <w:rPr>
          <w:rFonts w:ascii="Calibri Light" w:hAnsi="Calibri Light" w:cs="Calibri Light"/>
          <w:b/>
          <w:bCs/>
          <w:color w:val="000000" w:themeColor="text1"/>
          <w:sz w:val="24"/>
          <w:szCs w:val="24"/>
          <w:lang w:val="en-ID"/>
        </w:rPr>
      </w:pPr>
      <w:r w:rsidRPr="00144DEC">
        <w:rPr>
          <w:rFonts w:ascii="Calibri Light" w:hAnsi="Calibri Light" w:cs="Calibri Light"/>
          <w:b/>
          <w:bCs/>
          <w:color w:val="000000" w:themeColor="text1"/>
          <w:sz w:val="24"/>
          <w:szCs w:val="24"/>
          <w:lang w:val="en-ID"/>
        </w:rPr>
        <w:t xml:space="preserve">3. </w:t>
      </w:r>
      <w:proofErr w:type="spellStart"/>
      <w:r w:rsidRPr="00144DEC">
        <w:rPr>
          <w:rFonts w:ascii="Calibri Light" w:hAnsi="Calibri Light" w:cs="Calibri Light"/>
          <w:b/>
          <w:bCs/>
          <w:color w:val="000000" w:themeColor="text1"/>
          <w:sz w:val="24"/>
          <w:szCs w:val="24"/>
          <w:lang w:val="en-ID"/>
        </w:rPr>
        <w:t>Bengkel</w:t>
      </w:r>
      <w:proofErr w:type="spellEnd"/>
      <w:r w:rsidRPr="00144DEC">
        <w:rPr>
          <w:rFonts w:ascii="Calibri Light" w:hAnsi="Calibri Light" w:cs="Calibri Light"/>
          <w:b/>
          <w:bCs/>
          <w:color w:val="000000" w:themeColor="text1"/>
          <w:sz w:val="24"/>
          <w:szCs w:val="24"/>
          <w:lang w:val="en-ID"/>
        </w:rPr>
        <w:t xml:space="preserve"> Adab (Ethics Workshop)</w:t>
      </w:r>
    </w:p>
    <w:p w14:paraId="3701C332"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 xml:space="preserve">Adab (ethics) education is delivered by </w:t>
      </w:r>
      <w:proofErr w:type="spellStart"/>
      <w:r w:rsidRPr="00144DEC">
        <w:rPr>
          <w:rFonts w:ascii="Calibri Light" w:hAnsi="Calibri Light" w:cs="Calibri Light"/>
          <w:color w:val="000000" w:themeColor="text1"/>
          <w:sz w:val="24"/>
          <w:szCs w:val="24"/>
          <w:lang w:val="en-ID"/>
        </w:rPr>
        <w:t>adab</w:t>
      </w:r>
      <w:proofErr w:type="spellEnd"/>
      <w:r w:rsidRPr="00144DEC">
        <w:rPr>
          <w:rFonts w:ascii="Calibri Light" w:hAnsi="Calibri Light" w:cs="Calibri Light"/>
          <w:color w:val="000000" w:themeColor="text1"/>
          <w:sz w:val="24"/>
          <w:szCs w:val="24"/>
          <w:lang w:val="en-ID"/>
        </w:rPr>
        <w:t xml:space="preserve"> teachers, who teach </w:t>
      </w:r>
      <w:proofErr w:type="spellStart"/>
      <w:r w:rsidRPr="00144DEC">
        <w:rPr>
          <w:rFonts w:ascii="Calibri Light" w:hAnsi="Calibri Light" w:cs="Calibri Light"/>
          <w:color w:val="000000" w:themeColor="text1"/>
          <w:sz w:val="24"/>
          <w:szCs w:val="24"/>
          <w:lang w:val="en-ID"/>
        </w:rPr>
        <w:t>behavioral</w:t>
      </w:r>
      <w:proofErr w:type="spellEnd"/>
      <w:r w:rsidRPr="00144DEC">
        <w:rPr>
          <w:rFonts w:ascii="Calibri Light" w:hAnsi="Calibri Light" w:cs="Calibri Light"/>
          <w:color w:val="000000" w:themeColor="text1"/>
          <w:sz w:val="24"/>
          <w:szCs w:val="24"/>
          <w:lang w:val="en-ID"/>
        </w:rPr>
        <w:t xml:space="preserve"> lessons to be applied in daily life. This education is conducted continuously and systematically, ensuring that religious </w:t>
      </w:r>
      <w:proofErr w:type="spellStart"/>
      <w:r w:rsidRPr="00144DEC">
        <w:rPr>
          <w:rFonts w:ascii="Calibri Light" w:hAnsi="Calibri Light" w:cs="Calibri Light"/>
          <w:color w:val="000000" w:themeColor="text1"/>
          <w:sz w:val="24"/>
          <w:szCs w:val="24"/>
          <w:lang w:val="en-ID"/>
        </w:rPr>
        <w:t>behavior</w:t>
      </w:r>
      <w:proofErr w:type="spellEnd"/>
      <w:r w:rsidRPr="00144DEC">
        <w:rPr>
          <w:rFonts w:ascii="Calibri Light" w:hAnsi="Calibri Light" w:cs="Calibri Light"/>
          <w:color w:val="000000" w:themeColor="text1"/>
          <w:sz w:val="24"/>
          <w:szCs w:val="24"/>
          <w:lang w:val="en-ID"/>
        </w:rPr>
        <w:t xml:space="preserve"> development is consistently monitored by </w:t>
      </w:r>
      <w:proofErr w:type="spellStart"/>
      <w:r w:rsidRPr="00144DEC">
        <w:rPr>
          <w:rFonts w:ascii="Calibri Light" w:hAnsi="Calibri Light" w:cs="Calibri Light"/>
          <w:color w:val="000000" w:themeColor="text1"/>
          <w:sz w:val="24"/>
          <w:szCs w:val="24"/>
          <w:lang w:val="en-ID"/>
        </w:rPr>
        <w:t>adab</w:t>
      </w:r>
      <w:proofErr w:type="spellEnd"/>
      <w:r w:rsidRPr="00144DEC">
        <w:rPr>
          <w:rFonts w:ascii="Calibri Light" w:hAnsi="Calibri Light" w:cs="Calibri Light"/>
          <w:color w:val="000000" w:themeColor="text1"/>
          <w:sz w:val="24"/>
          <w:szCs w:val="24"/>
          <w:lang w:val="en-ID"/>
        </w:rPr>
        <w:t xml:space="preserve"> teachers in collaboration with Qur’an teachers and other school staff.</w:t>
      </w:r>
    </w:p>
    <w:p w14:paraId="59AA1BD2"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 xml:space="preserve">The teaching of </w:t>
      </w:r>
      <w:proofErr w:type="spellStart"/>
      <w:r w:rsidRPr="00144DEC">
        <w:rPr>
          <w:rFonts w:ascii="Calibri Light" w:hAnsi="Calibri Light" w:cs="Calibri Light"/>
          <w:color w:val="000000" w:themeColor="text1"/>
          <w:sz w:val="24"/>
          <w:szCs w:val="24"/>
          <w:lang w:val="en-ID"/>
        </w:rPr>
        <w:t>adab</w:t>
      </w:r>
      <w:proofErr w:type="spellEnd"/>
      <w:r w:rsidRPr="00144DEC">
        <w:rPr>
          <w:rFonts w:ascii="Calibri Light" w:hAnsi="Calibri Light" w:cs="Calibri Light"/>
          <w:color w:val="000000" w:themeColor="text1"/>
          <w:sz w:val="24"/>
          <w:szCs w:val="24"/>
          <w:lang w:val="en-ID"/>
        </w:rPr>
        <w:t xml:space="preserve"> begins from the moment students arrive at school until they leave, seamlessly integrating ethical lessons into their academic learning experiences. Whether consciously or unconsciously, students absorb moral education through their daily interactions and school activities. Additionally, teachers engage with students through </w:t>
      </w:r>
      <w:proofErr w:type="spellStart"/>
      <w:r w:rsidRPr="00144DEC">
        <w:rPr>
          <w:rFonts w:ascii="Calibri Light" w:hAnsi="Calibri Light" w:cs="Calibri Light"/>
          <w:color w:val="000000" w:themeColor="text1"/>
          <w:sz w:val="24"/>
          <w:szCs w:val="24"/>
          <w:lang w:val="en-ID"/>
        </w:rPr>
        <w:t>counseling</w:t>
      </w:r>
      <w:proofErr w:type="spellEnd"/>
      <w:r w:rsidRPr="00144DEC">
        <w:rPr>
          <w:rFonts w:ascii="Calibri Light" w:hAnsi="Calibri Light" w:cs="Calibri Light"/>
          <w:color w:val="000000" w:themeColor="text1"/>
          <w:sz w:val="24"/>
          <w:szCs w:val="24"/>
          <w:lang w:val="en-ID"/>
        </w:rPr>
        <w:t xml:space="preserve"> services, fostering a more personal and supportive environment.</w:t>
      </w:r>
    </w:p>
    <w:p w14:paraId="6DFA2C24"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 xml:space="preserve">Through the </w:t>
      </w:r>
      <w:proofErr w:type="spellStart"/>
      <w:r w:rsidRPr="00144DEC">
        <w:rPr>
          <w:rFonts w:ascii="Calibri Light" w:hAnsi="Calibri Light" w:cs="Calibri Light"/>
          <w:color w:val="000000" w:themeColor="text1"/>
          <w:sz w:val="24"/>
          <w:szCs w:val="24"/>
          <w:lang w:val="en-ID"/>
        </w:rPr>
        <w:t>Bengkel</w:t>
      </w:r>
      <w:proofErr w:type="spellEnd"/>
      <w:r w:rsidRPr="00144DEC">
        <w:rPr>
          <w:rFonts w:ascii="Calibri Light" w:hAnsi="Calibri Light" w:cs="Calibri Light"/>
          <w:color w:val="000000" w:themeColor="text1"/>
          <w:sz w:val="24"/>
          <w:szCs w:val="24"/>
          <w:lang w:val="en-ID"/>
        </w:rPr>
        <w:t xml:space="preserve"> Adab program, students receive guidance from </w:t>
      </w:r>
      <w:proofErr w:type="spellStart"/>
      <w:r w:rsidRPr="00144DEC">
        <w:rPr>
          <w:rFonts w:ascii="Calibri Light" w:hAnsi="Calibri Light" w:cs="Calibri Light"/>
          <w:color w:val="000000" w:themeColor="text1"/>
          <w:sz w:val="24"/>
          <w:szCs w:val="24"/>
          <w:lang w:val="en-ID"/>
        </w:rPr>
        <w:t>adab</w:t>
      </w:r>
      <w:proofErr w:type="spellEnd"/>
      <w:r w:rsidRPr="00144DEC">
        <w:rPr>
          <w:rFonts w:ascii="Calibri Light" w:hAnsi="Calibri Light" w:cs="Calibri Light"/>
          <w:color w:val="000000" w:themeColor="text1"/>
          <w:sz w:val="24"/>
          <w:szCs w:val="24"/>
          <w:lang w:val="en-ID"/>
        </w:rPr>
        <w:t xml:space="preserve"> teachers on how to integrate ethical principles into their daily lives. This approach aligns with the experiential dimension, where practicing </w:t>
      </w:r>
      <w:proofErr w:type="spellStart"/>
      <w:r w:rsidRPr="00144DEC">
        <w:rPr>
          <w:rFonts w:ascii="Calibri Light" w:hAnsi="Calibri Light" w:cs="Calibri Light"/>
          <w:color w:val="000000" w:themeColor="text1"/>
          <w:sz w:val="24"/>
          <w:szCs w:val="24"/>
          <w:lang w:val="en-ID"/>
        </w:rPr>
        <w:t>adab</w:t>
      </w:r>
      <w:proofErr w:type="spellEnd"/>
      <w:r w:rsidRPr="00144DEC">
        <w:rPr>
          <w:rFonts w:ascii="Calibri Light" w:hAnsi="Calibri Light" w:cs="Calibri Light"/>
          <w:color w:val="000000" w:themeColor="text1"/>
          <w:sz w:val="24"/>
          <w:szCs w:val="24"/>
          <w:lang w:val="en-ID"/>
        </w:rPr>
        <w:t xml:space="preserve"> provides direct experiences of the benefits of good </w:t>
      </w:r>
      <w:proofErr w:type="spellStart"/>
      <w:r w:rsidRPr="00144DEC">
        <w:rPr>
          <w:rFonts w:ascii="Calibri Light" w:hAnsi="Calibri Light" w:cs="Calibri Light"/>
          <w:color w:val="000000" w:themeColor="text1"/>
          <w:sz w:val="24"/>
          <w:szCs w:val="24"/>
          <w:lang w:val="en-ID"/>
        </w:rPr>
        <w:t>behavior</w:t>
      </w:r>
      <w:proofErr w:type="spellEnd"/>
      <w:r w:rsidRPr="00144DEC">
        <w:rPr>
          <w:rFonts w:ascii="Calibri Light" w:hAnsi="Calibri Light" w:cs="Calibri Light"/>
          <w:color w:val="000000" w:themeColor="text1"/>
          <w:sz w:val="24"/>
          <w:szCs w:val="24"/>
          <w:lang w:val="en-ID"/>
        </w:rPr>
        <w:t>. These experiences help students develop harmonious social relationships, in accordance with the social dimension of religious education.</w:t>
      </w:r>
    </w:p>
    <w:p w14:paraId="317C4DA7" w14:textId="77777777" w:rsidR="00144DEC" w:rsidRPr="00144DEC" w:rsidRDefault="00144DEC" w:rsidP="00144DEC">
      <w:pPr>
        <w:spacing w:line="276" w:lineRule="auto"/>
        <w:ind w:left="284"/>
        <w:jc w:val="both"/>
        <w:rPr>
          <w:rFonts w:ascii="Calibri Light" w:hAnsi="Calibri Light" w:cs="Calibri Light"/>
          <w:b/>
          <w:bCs/>
          <w:color w:val="000000" w:themeColor="text1"/>
          <w:sz w:val="24"/>
          <w:szCs w:val="24"/>
          <w:lang w:val="en-ID"/>
        </w:rPr>
      </w:pPr>
      <w:r w:rsidRPr="00144DEC">
        <w:rPr>
          <w:rFonts w:ascii="Calibri Light" w:hAnsi="Calibri Light" w:cs="Calibri Light"/>
          <w:b/>
          <w:bCs/>
          <w:color w:val="000000" w:themeColor="text1"/>
          <w:sz w:val="24"/>
          <w:szCs w:val="24"/>
          <w:lang w:val="en-ID"/>
        </w:rPr>
        <w:t xml:space="preserve">4. </w:t>
      </w:r>
      <w:proofErr w:type="spellStart"/>
      <w:r w:rsidRPr="00144DEC">
        <w:rPr>
          <w:rFonts w:ascii="Calibri Light" w:hAnsi="Calibri Light" w:cs="Calibri Light"/>
          <w:b/>
          <w:bCs/>
          <w:color w:val="000000" w:themeColor="text1"/>
          <w:sz w:val="24"/>
          <w:szCs w:val="24"/>
          <w:lang w:val="en-ID"/>
        </w:rPr>
        <w:t>Sholat</w:t>
      </w:r>
      <w:proofErr w:type="spellEnd"/>
      <w:r w:rsidRPr="00144DEC">
        <w:rPr>
          <w:rFonts w:ascii="Calibri Light" w:hAnsi="Calibri Light" w:cs="Calibri Light"/>
          <w:b/>
          <w:bCs/>
          <w:color w:val="000000" w:themeColor="text1"/>
          <w:sz w:val="24"/>
          <w:szCs w:val="24"/>
          <w:lang w:val="en-ID"/>
        </w:rPr>
        <w:t xml:space="preserve"> Dhuha and </w:t>
      </w:r>
      <w:proofErr w:type="spellStart"/>
      <w:r w:rsidRPr="00144DEC">
        <w:rPr>
          <w:rFonts w:ascii="Calibri Light" w:hAnsi="Calibri Light" w:cs="Calibri Light"/>
          <w:b/>
          <w:bCs/>
          <w:color w:val="000000" w:themeColor="text1"/>
          <w:sz w:val="24"/>
          <w:szCs w:val="24"/>
          <w:lang w:val="en-ID"/>
        </w:rPr>
        <w:t>Dhuhr</w:t>
      </w:r>
      <w:proofErr w:type="spellEnd"/>
      <w:r w:rsidRPr="00144DEC">
        <w:rPr>
          <w:rFonts w:ascii="Calibri Light" w:hAnsi="Calibri Light" w:cs="Calibri Light"/>
          <w:b/>
          <w:bCs/>
          <w:color w:val="000000" w:themeColor="text1"/>
          <w:sz w:val="24"/>
          <w:szCs w:val="24"/>
          <w:lang w:val="en-ID"/>
        </w:rPr>
        <w:t xml:space="preserve"> in Congregation</w:t>
      </w:r>
    </w:p>
    <w:p w14:paraId="08BBBACA"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proofErr w:type="spellStart"/>
      <w:r w:rsidRPr="00144DEC">
        <w:rPr>
          <w:rFonts w:ascii="Calibri Light" w:hAnsi="Calibri Light" w:cs="Calibri Light"/>
          <w:color w:val="000000" w:themeColor="text1"/>
          <w:sz w:val="24"/>
          <w:szCs w:val="24"/>
          <w:lang w:val="en-ID"/>
        </w:rPr>
        <w:t>Sholat</w:t>
      </w:r>
      <w:proofErr w:type="spellEnd"/>
      <w:r w:rsidRPr="00144DEC">
        <w:rPr>
          <w:rFonts w:ascii="Calibri Light" w:hAnsi="Calibri Light" w:cs="Calibri Light"/>
          <w:color w:val="000000" w:themeColor="text1"/>
          <w:sz w:val="24"/>
          <w:szCs w:val="24"/>
          <w:lang w:val="en-ID"/>
        </w:rPr>
        <w:t xml:space="preserve"> Dhuha and </w:t>
      </w:r>
      <w:proofErr w:type="spellStart"/>
      <w:r w:rsidRPr="00144DEC">
        <w:rPr>
          <w:rFonts w:ascii="Calibri Light" w:hAnsi="Calibri Light" w:cs="Calibri Light"/>
          <w:color w:val="000000" w:themeColor="text1"/>
          <w:sz w:val="24"/>
          <w:szCs w:val="24"/>
          <w:lang w:val="en-ID"/>
        </w:rPr>
        <w:t>Dhuhr</w:t>
      </w:r>
      <w:proofErr w:type="spellEnd"/>
      <w:r w:rsidRPr="00144DEC">
        <w:rPr>
          <w:rFonts w:ascii="Calibri Light" w:hAnsi="Calibri Light" w:cs="Calibri Light"/>
          <w:color w:val="000000" w:themeColor="text1"/>
          <w:sz w:val="24"/>
          <w:szCs w:val="24"/>
          <w:lang w:val="en-ID"/>
        </w:rPr>
        <w:t xml:space="preserve"> in congregation are two Islamic religious practices that contribute to the development of religious </w:t>
      </w:r>
      <w:proofErr w:type="spellStart"/>
      <w:r w:rsidRPr="00144DEC">
        <w:rPr>
          <w:rFonts w:ascii="Calibri Light" w:hAnsi="Calibri Light" w:cs="Calibri Light"/>
          <w:color w:val="000000" w:themeColor="text1"/>
          <w:sz w:val="24"/>
          <w:szCs w:val="24"/>
          <w:lang w:val="en-ID"/>
        </w:rPr>
        <w:t>behavior</w:t>
      </w:r>
      <w:proofErr w:type="spellEnd"/>
      <w:r w:rsidRPr="00144DEC">
        <w:rPr>
          <w:rFonts w:ascii="Calibri Light" w:hAnsi="Calibri Light" w:cs="Calibri Light"/>
          <w:color w:val="000000" w:themeColor="text1"/>
          <w:sz w:val="24"/>
          <w:szCs w:val="24"/>
          <w:lang w:val="en-ID"/>
        </w:rPr>
        <w:t xml:space="preserve"> in various ways:</w:t>
      </w:r>
    </w:p>
    <w:p w14:paraId="24F996ED" w14:textId="77777777" w:rsidR="00144DEC" w:rsidRPr="00144DEC" w:rsidRDefault="00144DEC" w:rsidP="00144DEC">
      <w:pPr>
        <w:numPr>
          <w:ilvl w:val="0"/>
          <w:numId w:val="34"/>
        </w:numPr>
        <w:spacing w:line="276" w:lineRule="auto"/>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 xml:space="preserve">Spiritual Depth – </w:t>
      </w:r>
      <w:proofErr w:type="spellStart"/>
      <w:r w:rsidRPr="00144DEC">
        <w:rPr>
          <w:rFonts w:ascii="Calibri Light" w:hAnsi="Calibri Light" w:cs="Calibri Light"/>
          <w:color w:val="000000" w:themeColor="text1"/>
          <w:sz w:val="24"/>
          <w:szCs w:val="24"/>
          <w:lang w:val="en-ID"/>
        </w:rPr>
        <w:t>Sholat</w:t>
      </w:r>
      <w:proofErr w:type="spellEnd"/>
      <w:r w:rsidRPr="00144DEC">
        <w:rPr>
          <w:rFonts w:ascii="Calibri Light" w:hAnsi="Calibri Light" w:cs="Calibri Light"/>
          <w:color w:val="000000" w:themeColor="text1"/>
          <w:sz w:val="24"/>
          <w:szCs w:val="24"/>
          <w:lang w:val="en-ID"/>
        </w:rPr>
        <w:t xml:space="preserve"> Dhuha, performed between sunrise and midday, serves as an opportunity to enhance students' spiritual connection with Allah. Through this prayer, students set aside dedicated time for worship, reflect on Allah’s blessings, and strengthen their spiritual bond. Additionally, </w:t>
      </w:r>
      <w:proofErr w:type="spellStart"/>
      <w:r w:rsidRPr="00144DEC">
        <w:rPr>
          <w:rFonts w:ascii="Calibri Light" w:hAnsi="Calibri Light" w:cs="Calibri Light"/>
          <w:color w:val="000000" w:themeColor="text1"/>
          <w:sz w:val="24"/>
          <w:szCs w:val="24"/>
          <w:lang w:val="en-ID"/>
        </w:rPr>
        <w:t>Sholat</w:t>
      </w:r>
      <w:proofErr w:type="spellEnd"/>
      <w:r w:rsidRPr="00144DEC">
        <w:rPr>
          <w:rFonts w:ascii="Calibri Light" w:hAnsi="Calibri Light" w:cs="Calibri Light"/>
          <w:color w:val="000000" w:themeColor="text1"/>
          <w:sz w:val="24"/>
          <w:szCs w:val="24"/>
          <w:lang w:val="en-ID"/>
        </w:rPr>
        <w:t xml:space="preserve"> Dhuha provides a moment for seeking guidance and blessings in facing the day ahead.</w:t>
      </w:r>
    </w:p>
    <w:p w14:paraId="161FB6C6" w14:textId="77777777" w:rsidR="00144DEC" w:rsidRPr="00144DEC" w:rsidRDefault="00144DEC" w:rsidP="00144DEC">
      <w:pPr>
        <w:numPr>
          <w:ilvl w:val="0"/>
          <w:numId w:val="34"/>
        </w:numPr>
        <w:spacing w:line="276" w:lineRule="auto"/>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 xml:space="preserve">Time Discipline – Congregational </w:t>
      </w:r>
      <w:proofErr w:type="spellStart"/>
      <w:r w:rsidRPr="00144DEC">
        <w:rPr>
          <w:rFonts w:ascii="Calibri Light" w:hAnsi="Calibri Light" w:cs="Calibri Light"/>
          <w:color w:val="000000" w:themeColor="text1"/>
          <w:sz w:val="24"/>
          <w:szCs w:val="24"/>
          <w:lang w:val="en-ID"/>
        </w:rPr>
        <w:t>Dhuhr</w:t>
      </w:r>
      <w:proofErr w:type="spellEnd"/>
      <w:r w:rsidRPr="00144DEC">
        <w:rPr>
          <w:rFonts w:ascii="Calibri Light" w:hAnsi="Calibri Light" w:cs="Calibri Light"/>
          <w:color w:val="000000" w:themeColor="text1"/>
          <w:sz w:val="24"/>
          <w:szCs w:val="24"/>
          <w:lang w:val="en-ID"/>
        </w:rPr>
        <w:t xml:space="preserve"> prayer helps </w:t>
      </w:r>
      <w:proofErr w:type="spellStart"/>
      <w:r w:rsidRPr="00144DEC">
        <w:rPr>
          <w:rFonts w:ascii="Calibri Light" w:hAnsi="Calibri Light" w:cs="Calibri Light"/>
          <w:color w:val="000000" w:themeColor="text1"/>
          <w:sz w:val="24"/>
          <w:szCs w:val="24"/>
          <w:lang w:val="en-ID"/>
        </w:rPr>
        <w:t>instill</w:t>
      </w:r>
      <w:proofErr w:type="spellEnd"/>
      <w:r w:rsidRPr="00144DEC">
        <w:rPr>
          <w:rFonts w:ascii="Calibri Light" w:hAnsi="Calibri Light" w:cs="Calibri Light"/>
          <w:color w:val="000000" w:themeColor="text1"/>
          <w:sz w:val="24"/>
          <w:szCs w:val="24"/>
          <w:lang w:val="en-ID"/>
        </w:rPr>
        <w:t xml:space="preserve"> time discipline in students' daily routines. By participating in </w:t>
      </w:r>
      <w:proofErr w:type="spellStart"/>
      <w:r w:rsidRPr="00144DEC">
        <w:rPr>
          <w:rFonts w:ascii="Calibri Light" w:hAnsi="Calibri Light" w:cs="Calibri Light"/>
          <w:color w:val="000000" w:themeColor="text1"/>
          <w:sz w:val="24"/>
          <w:szCs w:val="24"/>
          <w:lang w:val="en-ID"/>
        </w:rPr>
        <w:t>Sholat</w:t>
      </w:r>
      <w:proofErr w:type="spellEnd"/>
      <w:r w:rsidRPr="00144DEC">
        <w:rPr>
          <w:rFonts w:ascii="Calibri Light" w:hAnsi="Calibri Light" w:cs="Calibri Light"/>
          <w:color w:val="000000" w:themeColor="text1"/>
          <w:sz w:val="24"/>
          <w:szCs w:val="24"/>
          <w:lang w:val="en-ID"/>
        </w:rPr>
        <w:t xml:space="preserve"> </w:t>
      </w:r>
      <w:proofErr w:type="spellStart"/>
      <w:r w:rsidRPr="00144DEC">
        <w:rPr>
          <w:rFonts w:ascii="Calibri Light" w:hAnsi="Calibri Light" w:cs="Calibri Light"/>
          <w:color w:val="000000" w:themeColor="text1"/>
          <w:sz w:val="24"/>
          <w:szCs w:val="24"/>
          <w:lang w:val="en-ID"/>
        </w:rPr>
        <w:t>Dhuhr</w:t>
      </w:r>
      <w:proofErr w:type="spellEnd"/>
      <w:r w:rsidRPr="00144DEC">
        <w:rPr>
          <w:rFonts w:ascii="Calibri Light" w:hAnsi="Calibri Light" w:cs="Calibri Light"/>
          <w:color w:val="000000" w:themeColor="text1"/>
          <w:sz w:val="24"/>
          <w:szCs w:val="24"/>
          <w:lang w:val="en-ID"/>
        </w:rPr>
        <w:t xml:space="preserve"> in congregation, students prioritize worship over worldly tasks, establish a structured prayer schedule, and learn to organize their daily activities in accordance with religious obligations.</w:t>
      </w:r>
    </w:p>
    <w:p w14:paraId="59B39801" w14:textId="77777777" w:rsidR="00144DEC" w:rsidRPr="00144DEC" w:rsidRDefault="00144DEC" w:rsidP="00144DEC">
      <w:pPr>
        <w:numPr>
          <w:ilvl w:val="0"/>
          <w:numId w:val="34"/>
        </w:numPr>
        <w:spacing w:line="276" w:lineRule="auto"/>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 xml:space="preserve">Social Awareness and Solidarity – Congregational </w:t>
      </w:r>
      <w:proofErr w:type="spellStart"/>
      <w:r w:rsidRPr="00144DEC">
        <w:rPr>
          <w:rFonts w:ascii="Calibri Light" w:hAnsi="Calibri Light" w:cs="Calibri Light"/>
          <w:color w:val="000000" w:themeColor="text1"/>
          <w:sz w:val="24"/>
          <w:szCs w:val="24"/>
          <w:lang w:val="en-ID"/>
        </w:rPr>
        <w:t>Dhuhr</w:t>
      </w:r>
      <w:proofErr w:type="spellEnd"/>
      <w:r w:rsidRPr="00144DEC">
        <w:rPr>
          <w:rFonts w:ascii="Calibri Light" w:hAnsi="Calibri Light" w:cs="Calibri Light"/>
          <w:color w:val="000000" w:themeColor="text1"/>
          <w:sz w:val="24"/>
          <w:szCs w:val="24"/>
          <w:lang w:val="en-ID"/>
        </w:rPr>
        <w:t xml:space="preserve"> prayer also fosters social bonds among individuals. Students who regularly engage in </w:t>
      </w:r>
      <w:proofErr w:type="spellStart"/>
      <w:r w:rsidRPr="00144DEC">
        <w:rPr>
          <w:rFonts w:ascii="Calibri Light" w:hAnsi="Calibri Light" w:cs="Calibri Light"/>
          <w:color w:val="000000" w:themeColor="text1"/>
          <w:sz w:val="24"/>
          <w:szCs w:val="24"/>
          <w:lang w:val="en-ID"/>
        </w:rPr>
        <w:t>Sholat</w:t>
      </w:r>
      <w:proofErr w:type="spellEnd"/>
      <w:r w:rsidRPr="00144DEC">
        <w:rPr>
          <w:rFonts w:ascii="Calibri Light" w:hAnsi="Calibri Light" w:cs="Calibri Light"/>
          <w:color w:val="000000" w:themeColor="text1"/>
          <w:sz w:val="24"/>
          <w:szCs w:val="24"/>
          <w:lang w:val="en-ID"/>
        </w:rPr>
        <w:t xml:space="preserve"> Jamaah (congregational prayer) interact with fellow worshippers, offer support to one another, and develop a sense of belonging to a larger community. This practice nurtures compassion, cooperation, and solidarity among members of the school community.</w:t>
      </w:r>
    </w:p>
    <w:p w14:paraId="59DB428B"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 xml:space="preserve">Overall, through the practice of </w:t>
      </w:r>
      <w:proofErr w:type="spellStart"/>
      <w:r w:rsidRPr="00144DEC">
        <w:rPr>
          <w:rFonts w:ascii="Calibri Light" w:hAnsi="Calibri Light" w:cs="Calibri Light"/>
          <w:color w:val="000000" w:themeColor="text1"/>
          <w:sz w:val="24"/>
          <w:szCs w:val="24"/>
          <w:lang w:val="en-ID"/>
        </w:rPr>
        <w:t>Sholat</w:t>
      </w:r>
      <w:proofErr w:type="spellEnd"/>
      <w:r w:rsidRPr="00144DEC">
        <w:rPr>
          <w:rFonts w:ascii="Calibri Light" w:hAnsi="Calibri Light" w:cs="Calibri Light"/>
          <w:color w:val="000000" w:themeColor="text1"/>
          <w:sz w:val="24"/>
          <w:szCs w:val="24"/>
          <w:lang w:val="en-ID"/>
        </w:rPr>
        <w:t xml:space="preserve"> Dhuha and </w:t>
      </w:r>
      <w:proofErr w:type="spellStart"/>
      <w:r w:rsidRPr="00144DEC">
        <w:rPr>
          <w:rFonts w:ascii="Calibri Light" w:hAnsi="Calibri Light" w:cs="Calibri Light"/>
          <w:color w:val="000000" w:themeColor="text1"/>
          <w:sz w:val="24"/>
          <w:szCs w:val="24"/>
          <w:lang w:val="en-ID"/>
        </w:rPr>
        <w:t>Dhuhr</w:t>
      </w:r>
      <w:proofErr w:type="spellEnd"/>
      <w:r w:rsidRPr="00144DEC">
        <w:rPr>
          <w:rFonts w:ascii="Calibri Light" w:hAnsi="Calibri Light" w:cs="Calibri Light"/>
          <w:color w:val="000000" w:themeColor="text1"/>
          <w:sz w:val="24"/>
          <w:szCs w:val="24"/>
          <w:lang w:val="en-ID"/>
        </w:rPr>
        <w:t xml:space="preserve"> in congregation, students cultivate a deeper sense of religiosity, discipline, social connection, and a stronger religious identity. These aspects align with both the ritualistic and experiential dimensions of religious education.</w:t>
      </w:r>
    </w:p>
    <w:p w14:paraId="01B31738"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5. Social Service (Bakti Sosial)</w:t>
      </w:r>
    </w:p>
    <w:p w14:paraId="4E8E65B5"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Social service refers to voluntary activities carried out by all members of the madrasah to provide assistance or benefits to the community and the surrounding environment. The main goal is to enhance social well-being and help those in need.</w:t>
      </w:r>
    </w:p>
    <w:p w14:paraId="47E0AA98"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lastRenderedPageBreak/>
        <w:t xml:space="preserve">Bakti </w:t>
      </w:r>
      <w:proofErr w:type="spellStart"/>
      <w:r w:rsidRPr="00144DEC">
        <w:rPr>
          <w:rFonts w:ascii="Calibri Light" w:hAnsi="Calibri Light" w:cs="Calibri Light"/>
          <w:color w:val="000000" w:themeColor="text1"/>
          <w:sz w:val="24"/>
          <w:szCs w:val="24"/>
          <w:lang w:val="en-ID"/>
        </w:rPr>
        <w:t>sosial</w:t>
      </w:r>
      <w:proofErr w:type="spellEnd"/>
      <w:r w:rsidRPr="00144DEC">
        <w:rPr>
          <w:rFonts w:ascii="Calibri Light" w:hAnsi="Calibri Light" w:cs="Calibri Light"/>
          <w:color w:val="000000" w:themeColor="text1"/>
          <w:sz w:val="24"/>
          <w:szCs w:val="24"/>
          <w:lang w:val="en-ID"/>
        </w:rPr>
        <w:t xml:space="preserve"> takes various forms, such as distributing food and basic necessities to the local community during HAB </w:t>
      </w:r>
      <w:proofErr w:type="spellStart"/>
      <w:r w:rsidRPr="00144DEC">
        <w:rPr>
          <w:rFonts w:ascii="Calibri Light" w:hAnsi="Calibri Light" w:cs="Calibri Light"/>
          <w:color w:val="000000" w:themeColor="text1"/>
          <w:sz w:val="24"/>
          <w:szCs w:val="24"/>
          <w:lang w:val="en-ID"/>
        </w:rPr>
        <w:t>Kemenag</w:t>
      </w:r>
      <w:proofErr w:type="spellEnd"/>
      <w:r w:rsidRPr="00144DEC">
        <w:rPr>
          <w:rFonts w:ascii="Calibri Light" w:hAnsi="Calibri Light" w:cs="Calibri Light"/>
          <w:color w:val="000000" w:themeColor="text1"/>
          <w:sz w:val="24"/>
          <w:szCs w:val="24"/>
          <w:lang w:val="en-ID"/>
        </w:rPr>
        <w:t xml:space="preserve"> (the Ministry of Religious Affairs' Anniversary) and the month of Ramadan. Besides offering direct benefits, social service also serves as a means to educate students on the importance of sharing with those in need, aligning with the social dimension of religious education.</w:t>
      </w:r>
    </w:p>
    <w:p w14:paraId="5777FC06" w14:textId="77777777" w:rsidR="00144DEC" w:rsidRDefault="00144DEC" w:rsidP="00144DEC">
      <w:pPr>
        <w:spacing w:line="276" w:lineRule="auto"/>
        <w:ind w:left="284"/>
        <w:jc w:val="both"/>
        <w:rPr>
          <w:rFonts w:ascii="Calibri Light" w:hAnsi="Calibri Light" w:cs="Calibri Light"/>
          <w:b/>
          <w:bCs/>
          <w:color w:val="000000" w:themeColor="text1"/>
          <w:sz w:val="24"/>
          <w:szCs w:val="24"/>
          <w:lang w:val="en-ID"/>
        </w:rPr>
      </w:pPr>
    </w:p>
    <w:p w14:paraId="10FD71E6" w14:textId="4F1E4633" w:rsidR="00144DEC" w:rsidRPr="00144DEC" w:rsidRDefault="00144DEC" w:rsidP="00144DEC">
      <w:pPr>
        <w:spacing w:line="276" w:lineRule="auto"/>
        <w:ind w:left="284"/>
        <w:jc w:val="both"/>
        <w:rPr>
          <w:rFonts w:ascii="Calibri Light" w:hAnsi="Calibri Light" w:cs="Calibri Light"/>
          <w:b/>
          <w:bCs/>
          <w:color w:val="000000" w:themeColor="text1"/>
          <w:sz w:val="24"/>
          <w:szCs w:val="24"/>
          <w:lang w:val="en-ID"/>
        </w:rPr>
      </w:pPr>
      <w:r w:rsidRPr="00144DEC">
        <w:rPr>
          <w:rFonts w:ascii="Calibri Light" w:hAnsi="Calibri Light" w:cs="Calibri Light"/>
          <w:b/>
          <w:bCs/>
          <w:color w:val="000000" w:themeColor="text1"/>
          <w:sz w:val="24"/>
          <w:szCs w:val="24"/>
          <w:lang w:val="en-ID"/>
        </w:rPr>
        <w:t xml:space="preserve">Supporting and Inhibiting Factors in the Formation of Religious </w:t>
      </w:r>
      <w:proofErr w:type="spellStart"/>
      <w:r w:rsidRPr="00144DEC">
        <w:rPr>
          <w:rFonts w:ascii="Calibri Light" w:hAnsi="Calibri Light" w:cs="Calibri Light"/>
          <w:b/>
          <w:bCs/>
          <w:color w:val="000000" w:themeColor="text1"/>
          <w:sz w:val="24"/>
          <w:szCs w:val="24"/>
          <w:lang w:val="en-ID"/>
        </w:rPr>
        <w:t>Behavior</w:t>
      </w:r>
      <w:proofErr w:type="spellEnd"/>
      <w:r w:rsidRPr="00144DEC">
        <w:rPr>
          <w:rFonts w:ascii="Calibri Light" w:hAnsi="Calibri Light" w:cs="Calibri Light"/>
          <w:b/>
          <w:bCs/>
          <w:color w:val="000000" w:themeColor="text1"/>
          <w:sz w:val="24"/>
          <w:szCs w:val="24"/>
          <w:lang w:val="en-ID"/>
        </w:rPr>
        <w:t xml:space="preserve"> through Drill and Practice</w:t>
      </w:r>
    </w:p>
    <w:p w14:paraId="66072E83"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a. Parental Support</w:t>
      </w:r>
    </w:p>
    <w:p w14:paraId="3C904D01"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The development of students' religious character is a shared responsibility, extending beyond the school environment and involving active parental participation. The family setting serves as the primary context where children internalize religious values through direct parental guidance.</w:t>
      </w:r>
    </w:p>
    <w:p w14:paraId="06E6EB0B"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Several key family factors contribute to shaping religious character, including parents’ deep understanding of their children's psychological needs, such as love, security, self-esteem, freedom of expression, and experiences of success. Besides providing adequate attention, parents also serve as role models for their children. A calm and harmonious family environment plays a significant role in fostering a strong religious character in children.</w:t>
      </w:r>
    </w:p>
    <w:p w14:paraId="63D3CA01"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However, it is important to acknowledge that each child's religious background and level of faith vary, influenced by several factors, including family environment. Since the family is the child's first socializing environment, religious values instilled from an early age lay the foundation for their religious character. A supportive religious environment enriches a child’s religious experiences, while a less supportive environment may hinder the internalization of religious values.</w:t>
      </w:r>
    </w:p>
    <w:p w14:paraId="2791BC74"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b. Leadership of the Principal</w:t>
      </w:r>
      <w:r w:rsidRPr="00144DEC">
        <w:rPr>
          <w:rFonts w:ascii="Calibri Light" w:hAnsi="Calibri Light" w:cs="Calibri Light"/>
          <w:color w:val="000000" w:themeColor="text1"/>
          <w:sz w:val="24"/>
          <w:szCs w:val="24"/>
          <w:lang w:val="en-ID"/>
        </w:rPr>
        <w:br/>
        <w:t xml:space="preserve">The instillation of religious </w:t>
      </w:r>
      <w:proofErr w:type="spellStart"/>
      <w:r w:rsidRPr="00144DEC">
        <w:rPr>
          <w:rFonts w:ascii="Calibri Light" w:hAnsi="Calibri Light" w:cs="Calibri Light"/>
          <w:color w:val="000000" w:themeColor="text1"/>
          <w:sz w:val="24"/>
          <w:szCs w:val="24"/>
          <w:lang w:val="en-ID"/>
        </w:rPr>
        <w:t>behavior</w:t>
      </w:r>
      <w:proofErr w:type="spellEnd"/>
      <w:r w:rsidRPr="00144DEC">
        <w:rPr>
          <w:rFonts w:ascii="Calibri Light" w:hAnsi="Calibri Light" w:cs="Calibri Light"/>
          <w:color w:val="000000" w:themeColor="text1"/>
          <w:sz w:val="24"/>
          <w:szCs w:val="24"/>
          <w:lang w:val="en-ID"/>
        </w:rPr>
        <w:t xml:space="preserve"> through the leadership of the principal is one of the effective strategies in shaping spiritual values and </w:t>
      </w:r>
      <w:proofErr w:type="spellStart"/>
      <w:r w:rsidRPr="00144DEC">
        <w:rPr>
          <w:rFonts w:ascii="Calibri Light" w:hAnsi="Calibri Light" w:cs="Calibri Light"/>
          <w:color w:val="000000" w:themeColor="text1"/>
          <w:sz w:val="24"/>
          <w:szCs w:val="24"/>
          <w:lang w:val="en-ID"/>
        </w:rPr>
        <w:t>behavior</w:t>
      </w:r>
      <w:proofErr w:type="spellEnd"/>
      <w:r w:rsidRPr="00144DEC">
        <w:rPr>
          <w:rFonts w:ascii="Calibri Light" w:hAnsi="Calibri Light" w:cs="Calibri Light"/>
          <w:color w:val="000000" w:themeColor="text1"/>
          <w:sz w:val="24"/>
          <w:szCs w:val="24"/>
          <w:lang w:val="en-ID"/>
        </w:rPr>
        <w:t xml:space="preserve"> among students. Below are several ways in which the principal can influence the development of religious </w:t>
      </w:r>
      <w:proofErr w:type="spellStart"/>
      <w:r w:rsidRPr="00144DEC">
        <w:rPr>
          <w:rFonts w:ascii="Calibri Light" w:hAnsi="Calibri Light" w:cs="Calibri Light"/>
          <w:color w:val="000000" w:themeColor="text1"/>
          <w:sz w:val="24"/>
          <w:szCs w:val="24"/>
          <w:lang w:val="en-ID"/>
        </w:rPr>
        <w:t>behavior</w:t>
      </w:r>
      <w:proofErr w:type="spellEnd"/>
      <w:r w:rsidRPr="00144DEC">
        <w:rPr>
          <w:rFonts w:ascii="Calibri Light" w:hAnsi="Calibri Light" w:cs="Calibri Light"/>
          <w:color w:val="000000" w:themeColor="text1"/>
          <w:sz w:val="24"/>
          <w:szCs w:val="24"/>
          <w:lang w:val="en-ID"/>
        </w:rPr>
        <w:t>:</w:t>
      </w:r>
    </w:p>
    <w:p w14:paraId="1CF785F6"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First, setting an example – the principal serves as a role model for students in practicing religious rituals, such as worship, humility, patience, and concern for others.</w:t>
      </w:r>
    </w:p>
    <w:p w14:paraId="5EDADD58"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Second, integrating religious values into the curriculum – in this case, the principal must ensure that religious values are integrated into the school curriculum. This can be done by emphasizing moral and ethical teachings in subjects, discussing religious values in the context of history or literature, and organizing extracurricular activities aimed at developing students' spirituality.</w:t>
      </w:r>
    </w:p>
    <w:p w14:paraId="0D6A74E7"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Third, the principal can organize religious activities at school, such as communal worship, religious studies, or seminars on morality and religious ethics. Therefore, the successful implementation of these religious activities requires full support from the principal and the commitment of the school community.</w:t>
      </w:r>
    </w:p>
    <w:p w14:paraId="48138607"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 xml:space="preserve">The development of a school culture based on religious values can promote values such as respect, cooperation, and tolerance. This can be achieved through the formulation of a school code of ethics based on religious teachings, the enforcement of fair discipline rooted in moral values, and providing rewards to students who demonstrate </w:t>
      </w:r>
      <w:proofErr w:type="spellStart"/>
      <w:r w:rsidRPr="00144DEC">
        <w:rPr>
          <w:rFonts w:ascii="Calibri Light" w:hAnsi="Calibri Light" w:cs="Calibri Light"/>
          <w:color w:val="000000" w:themeColor="text1"/>
          <w:sz w:val="24"/>
          <w:szCs w:val="24"/>
          <w:lang w:val="en-ID"/>
        </w:rPr>
        <w:t>behavior</w:t>
      </w:r>
      <w:proofErr w:type="spellEnd"/>
      <w:r w:rsidRPr="00144DEC">
        <w:rPr>
          <w:rFonts w:ascii="Calibri Light" w:hAnsi="Calibri Light" w:cs="Calibri Light"/>
          <w:color w:val="000000" w:themeColor="text1"/>
          <w:sz w:val="24"/>
          <w:szCs w:val="24"/>
          <w:lang w:val="en-ID"/>
        </w:rPr>
        <w:t xml:space="preserve"> that reflects religious values.</w:t>
      </w:r>
    </w:p>
    <w:p w14:paraId="300998A7"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 xml:space="preserve">Through strong leadership and consistent commitment, the principal can become an effective agent of change in promoting religious </w:t>
      </w:r>
      <w:proofErr w:type="spellStart"/>
      <w:r w:rsidRPr="00144DEC">
        <w:rPr>
          <w:rFonts w:ascii="Calibri Light" w:hAnsi="Calibri Light" w:cs="Calibri Light"/>
          <w:color w:val="000000" w:themeColor="text1"/>
          <w:sz w:val="24"/>
          <w:szCs w:val="24"/>
          <w:lang w:val="en-ID"/>
        </w:rPr>
        <w:t>behavior</w:t>
      </w:r>
      <w:proofErr w:type="spellEnd"/>
      <w:r w:rsidRPr="00144DEC">
        <w:rPr>
          <w:rFonts w:ascii="Calibri Light" w:hAnsi="Calibri Light" w:cs="Calibri Light"/>
          <w:color w:val="000000" w:themeColor="text1"/>
          <w:sz w:val="24"/>
          <w:szCs w:val="24"/>
          <w:lang w:val="en-ID"/>
        </w:rPr>
        <w:t xml:space="preserve"> among students and building a school environment that supports their spiritual development.</w:t>
      </w:r>
    </w:p>
    <w:p w14:paraId="4C535027"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lastRenderedPageBreak/>
        <w:t>c. Participation and Cooperation Between Teachers and the Community Environment</w:t>
      </w:r>
      <w:r w:rsidRPr="00144DEC">
        <w:rPr>
          <w:rFonts w:ascii="Calibri Light" w:hAnsi="Calibri Light" w:cs="Calibri Light"/>
          <w:color w:val="000000" w:themeColor="text1"/>
          <w:sz w:val="24"/>
          <w:szCs w:val="24"/>
          <w:lang w:val="en-ID"/>
        </w:rPr>
        <w:br/>
        <w:t xml:space="preserve">The formation of religious </w:t>
      </w:r>
      <w:proofErr w:type="spellStart"/>
      <w:r w:rsidRPr="00144DEC">
        <w:rPr>
          <w:rFonts w:ascii="Calibri Light" w:hAnsi="Calibri Light" w:cs="Calibri Light"/>
          <w:color w:val="000000" w:themeColor="text1"/>
          <w:sz w:val="24"/>
          <w:szCs w:val="24"/>
          <w:lang w:val="en-ID"/>
        </w:rPr>
        <w:t>behavior</w:t>
      </w:r>
      <w:proofErr w:type="spellEnd"/>
      <w:r w:rsidRPr="00144DEC">
        <w:rPr>
          <w:rFonts w:ascii="Calibri Light" w:hAnsi="Calibri Light" w:cs="Calibri Light"/>
          <w:color w:val="000000" w:themeColor="text1"/>
          <w:sz w:val="24"/>
          <w:szCs w:val="24"/>
          <w:lang w:val="en-ID"/>
        </w:rPr>
        <w:t xml:space="preserve"> through cooperation between teachers is a strong collaborative approach in shaping character and spiritual values among students. Teachers can work together to integrate religious values into the curriculum and their teaching activities. This can be done by incorporating spiritual elements into lessons, providing time for reflection or prayer, or highlighting moral values in stories, poems, or literary works, which are then implemented in religious activities together, such as worship or religious studies. This not only provides opportunities for students to practice their beliefs but also strengthens the bond between students and teachers within the school community.</w:t>
      </w:r>
    </w:p>
    <w:p w14:paraId="3336BD70"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 xml:space="preserve">In addition, teachers should support each other in providing spiritual guidance to students. They can exchange experiences and strategies in helping students overcome moral challenges or conflicts, offer advice on how to apply religious teachings in daily life, or provide emotional support for students going through spiritual crises by using case studies or religious stories to discuss moral values and religious ethics. By exploring stories of religious figures or significant events in their religious traditions, students can understand the moral principles behind their religious teachings and integrate them into their daily lives. Through collaboration between teachers, the school can support the formation of religious </w:t>
      </w:r>
      <w:proofErr w:type="spellStart"/>
      <w:r w:rsidRPr="00144DEC">
        <w:rPr>
          <w:rFonts w:ascii="Calibri Light" w:hAnsi="Calibri Light" w:cs="Calibri Light"/>
          <w:color w:val="000000" w:themeColor="text1"/>
          <w:sz w:val="24"/>
          <w:szCs w:val="24"/>
          <w:lang w:val="en-ID"/>
        </w:rPr>
        <w:t>behavior</w:t>
      </w:r>
      <w:proofErr w:type="spellEnd"/>
      <w:r w:rsidRPr="00144DEC">
        <w:rPr>
          <w:rFonts w:ascii="Calibri Light" w:hAnsi="Calibri Light" w:cs="Calibri Light"/>
          <w:color w:val="000000" w:themeColor="text1"/>
          <w:sz w:val="24"/>
          <w:szCs w:val="24"/>
          <w:lang w:val="en-ID"/>
        </w:rPr>
        <w:t xml:space="preserve"> among students and strengthen the role of the school as an institution that promotes spiritual and moral development.</w:t>
      </w:r>
    </w:p>
    <w:p w14:paraId="560E4BC0"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 xml:space="preserve">The surrounding environment also influences the success of forming religious </w:t>
      </w:r>
      <w:proofErr w:type="spellStart"/>
      <w:r w:rsidRPr="00144DEC">
        <w:rPr>
          <w:rFonts w:ascii="Calibri Light" w:hAnsi="Calibri Light" w:cs="Calibri Light"/>
          <w:color w:val="000000" w:themeColor="text1"/>
          <w:sz w:val="24"/>
          <w:szCs w:val="24"/>
          <w:lang w:val="en-ID"/>
        </w:rPr>
        <w:t>behavior</w:t>
      </w:r>
      <w:proofErr w:type="spellEnd"/>
      <w:r w:rsidRPr="00144DEC">
        <w:rPr>
          <w:rFonts w:ascii="Calibri Light" w:hAnsi="Calibri Light" w:cs="Calibri Light"/>
          <w:color w:val="000000" w:themeColor="text1"/>
          <w:sz w:val="24"/>
          <w:szCs w:val="24"/>
          <w:lang w:val="en-ID"/>
        </w:rPr>
        <w:t xml:space="preserve"> in students. Both the school environment and the social environment play a crucial role in shaping students' religious </w:t>
      </w:r>
      <w:proofErr w:type="spellStart"/>
      <w:r w:rsidRPr="00144DEC">
        <w:rPr>
          <w:rFonts w:ascii="Calibri Light" w:hAnsi="Calibri Light" w:cs="Calibri Light"/>
          <w:color w:val="000000" w:themeColor="text1"/>
          <w:sz w:val="24"/>
          <w:szCs w:val="24"/>
          <w:lang w:val="en-ID"/>
        </w:rPr>
        <w:t>behavior</w:t>
      </w:r>
      <w:proofErr w:type="spellEnd"/>
      <w:r w:rsidRPr="00144DEC">
        <w:rPr>
          <w:rFonts w:ascii="Calibri Light" w:hAnsi="Calibri Light" w:cs="Calibri Light"/>
          <w:color w:val="000000" w:themeColor="text1"/>
          <w:sz w:val="24"/>
          <w:szCs w:val="24"/>
          <w:lang w:val="en-ID"/>
        </w:rPr>
        <w:t xml:space="preserve">. A positive environment can facilitate the development of religious </w:t>
      </w:r>
      <w:proofErr w:type="spellStart"/>
      <w:r w:rsidRPr="00144DEC">
        <w:rPr>
          <w:rFonts w:ascii="Calibri Light" w:hAnsi="Calibri Light" w:cs="Calibri Light"/>
          <w:color w:val="000000" w:themeColor="text1"/>
          <w:sz w:val="24"/>
          <w:szCs w:val="24"/>
          <w:lang w:val="en-ID"/>
        </w:rPr>
        <w:t>behavior</w:t>
      </w:r>
      <w:proofErr w:type="spellEnd"/>
      <w:r w:rsidRPr="00144DEC">
        <w:rPr>
          <w:rFonts w:ascii="Calibri Light" w:hAnsi="Calibri Light" w:cs="Calibri Light"/>
          <w:color w:val="000000" w:themeColor="text1"/>
          <w:sz w:val="24"/>
          <w:szCs w:val="24"/>
          <w:lang w:val="en-ID"/>
        </w:rPr>
        <w:t xml:space="preserve">, while a negative environment can hinder it. Peer relationships and the social norms prevalent in the surrounding environment are significant factors in the process of forming students' religious </w:t>
      </w:r>
      <w:proofErr w:type="spellStart"/>
      <w:r w:rsidRPr="00144DEC">
        <w:rPr>
          <w:rFonts w:ascii="Calibri Light" w:hAnsi="Calibri Light" w:cs="Calibri Light"/>
          <w:color w:val="000000" w:themeColor="text1"/>
          <w:sz w:val="24"/>
          <w:szCs w:val="24"/>
          <w:lang w:val="en-ID"/>
        </w:rPr>
        <w:t>behavior</w:t>
      </w:r>
      <w:proofErr w:type="spellEnd"/>
      <w:r w:rsidRPr="00144DEC">
        <w:rPr>
          <w:rFonts w:ascii="Calibri Light" w:hAnsi="Calibri Light" w:cs="Calibri Light"/>
          <w:color w:val="000000" w:themeColor="text1"/>
          <w:sz w:val="24"/>
          <w:szCs w:val="24"/>
          <w:lang w:val="en-ID"/>
        </w:rPr>
        <w:t xml:space="preserve">. A social environment that upholds religious values tends to produce religious individuals, while an environment tolerant of deviant </w:t>
      </w:r>
      <w:proofErr w:type="spellStart"/>
      <w:r w:rsidRPr="00144DEC">
        <w:rPr>
          <w:rFonts w:ascii="Calibri Light" w:hAnsi="Calibri Light" w:cs="Calibri Light"/>
          <w:color w:val="000000" w:themeColor="text1"/>
          <w:sz w:val="24"/>
          <w:szCs w:val="24"/>
          <w:lang w:val="en-ID"/>
        </w:rPr>
        <w:t>behavior</w:t>
      </w:r>
      <w:proofErr w:type="spellEnd"/>
      <w:r w:rsidRPr="00144DEC">
        <w:rPr>
          <w:rFonts w:ascii="Calibri Light" w:hAnsi="Calibri Light" w:cs="Calibri Light"/>
          <w:color w:val="000000" w:themeColor="text1"/>
          <w:sz w:val="24"/>
          <w:szCs w:val="24"/>
          <w:lang w:val="en-ID"/>
        </w:rPr>
        <w:t xml:space="preserve"> can hinder students' religious development. A lack of supervision from the school over students' activities outside of school hours can also strengthen the influence of the social environment on the formation of students' religious </w:t>
      </w:r>
      <w:proofErr w:type="spellStart"/>
      <w:r w:rsidRPr="00144DEC">
        <w:rPr>
          <w:rFonts w:ascii="Calibri Light" w:hAnsi="Calibri Light" w:cs="Calibri Light"/>
          <w:color w:val="000000" w:themeColor="text1"/>
          <w:sz w:val="24"/>
          <w:szCs w:val="24"/>
          <w:lang w:val="en-ID"/>
        </w:rPr>
        <w:t>behavior</w:t>
      </w:r>
      <w:proofErr w:type="spellEnd"/>
      <w:r w:rsidRPr="00144DEC">
        <w:rPr>
          <w:rFonts w:ascii="Calibri Light" w:hAnsi="Calibri Light" w:cs="Calibri Light"/>
          <w:color w:val="000000" w:themeColor="text1"/>
          <w:sz w:val="24"/>
          <w:szCs w:val="24"/>
          <w:lang w:val="en-ID"/>
        </w:rPr>
        <w:t>.</w:t>
      </w:r>
    </w:p>
    <w:p w14:paraId="219D7E91"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d. Lack of Wisdom in Utilizing Places of Worship</w:t>
      </w:r>
      <w:r w:rsidRPr="00144DEC">
        <w:rPr>
          <w:rFonts w:ascii="Calibri Light" w:hAnsi="Calibri Light" w:cs="Calibri Light"/>
          <w:color w:val="000000" w:themeColor="text1"/>
          <w:sz w:val="24"/>
          <w:szCs w:val="24"/>
          <w:lang w:val="en-ID"/>
        </w:rPr>
        <w:br/>
        <w:t xml:space="preserve">The lack of utilization of places of worship in shaping religious </w:t>
      </w:r>
      <w:proofErr w:type="spellStart"/>
      <w:r w:rsidRPr="00144DEC">
        <w:rPr>
          <w:rFonts w:ascii="Calibri Light" w:hAnsi="Calibri Light" w:cs="Calibri Light"/>
          <w:color w:val="000000" w:themeColor="text1"/>
          <w:sz w:val="24"/>
          <w:szCs w:val="24"/>
          <w:lang w:val="en-ID"/>
        </w:rPr>
        <w:t>behavior</w:t>
      </w:r>
      <w:proofErr w:type="spellEnd"/>
      <w:r w:rsidRPr="00144DEC">
        <w:rPr>
          <w:rFonts w:ascii="Calibri Light" w:hAnsi="Calibri Light" w:cs="Calibri Light"/>
          <w:color w:val="000000" w:themeColor="text1"/>
          <w:sz w:val="24"/>
          <w:szCs w:val="24"/>
          <w:lang w:val="en-ID"/>
        </w:rPr>
        <w:t xml:space="preserve"> can be caused by several factors. First, the lack of awareness about the importance of places of worship as </w:t>
      </w:r>
      <w:proofErr w:type="spellStart"/>
      <w:r w:rsidRPr="00144DEC">
        <w:rPr>
          <w:rFonts w:ascii="Calibri Light" w:hAnsi="Calibri Light" w:cs="Calibri Light"/>
          <w:color w:val="000000" w:themeColor="text1"/>
          <w:sz w:val="24"/>
          <w:szCs w:val="24"/>
          <w:lang w:val="en-ID"/>
        </w:rPr>
        <w:t>centers</w:t>
      </w:r>
      <w:proofErr w:type="spellEnd"/>
      <w:r w:rsidRPr="00144DEC">
        <w:rPr>
          <w:rFonts w:ascii="Calibri Light" w:hAnsi="Calibri Light" w:cs="Calibri Light"/>
          <w:color w:val="000000" w:themeColor="text1"/>
          <w:sz w:val="24"/>
          <w:szCs w:val="24"/>
          <w:lang w:val="en-ID"/>
        </w:rPr>
        <w:t xml:space="preserve"> of religious activity. People may not see the value of actively participating in places of worship to develop and maintain their relationship with their faith and spirituality. Second, the factors of modern busy and fast-paced life can make people tend to neglect visiting places of worship. Work pressure, family matters, and a busy lifestyle make time for worship seem increasingly limited. In addition, there is also a shift in social and cultural values in society that can affect the underuse of places of worship. The growing individualism and decreasing attachment to traditional institutions such as churches, mosques, or temples can lead people to prefer practicing their religion privately, without the need to go to places of worship. The underutilization of places of worship can have an impact on the lack of a solid religious community. The lack of social interaction and support from fellow worshippers can also affect the depth of a person's religious experience.</w:t>
      </w:r>
    </w:p>
    <w:p w14:paraId="320D483C" w14:textId="77777777" w:rsidR="00144DEC" w:rsidRPr="00144DEC" w:rsidRDefault="00144DEC" w:rsidP="00144DEC">
      <w:pPr>
        <w:spacing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lastRenderedPageBreak/>
        <w:t xml:space="preserve">Therefore, to promote more active and engaged religious </w:t>
      </w:r>
      <w:proofErr w:type="spellStart"/>
      <w:r w:rsidRPr="00144DEC">
        <w:rPr>
          <w:rFonts w:ascii="Calibri Light" w:hAnsi="Calibri Light" w:cs="Calibri Light"/>
          <w:color w:val="000000" w:themeColor="text1"/>
          <w:sz w:val="24"/>
          <w:szCs w:val="24"/>
          <w:lang w:val="en-ID"/>
        </w:rPr>
        <w:t>behavior</w:t>
      </w:r>
      <w:proofErr w:type="spellEnd"/>
      <w:r w:rsidRPr="00144DEC">
        <w:rPr>
          <w:rFonts w:ascii="Calibri Light" w:hAnsi="Calibri Light" w:cs="Calibri Light"/>
          <w:color w:val="000000" w:themeColor="text1"/>
          <w:sz w:val="24"/>
          <w:szCs w:val="24"/>
          <w:lang w:val="en-ID"/>
        </w:rPr>
        <w:t>, it is important for religious communities to create a welcoming and inclusive environment in places of worship, as well as to continuously educate and inspire the congregation about the important values of active participation in religious activities at places of worship.</w:t>
      </w:r>
    </w:p>
    <w:p w14:paraId="0DEA429E" w14:textId="77777777" w:rsidR="00144DEC" w:rsidRDefault="00144DEC" w:rsidP="00282223">
      <w:pPr>
        <w:spacing w:line="276" w:lineRule="auto"/>
        <w:ind w:left="284"/>
        <w:jc w:val="both"/>
        <w:rPr>
          <w:rFonts w:ascii="Calibri Light" w:hAnsi="Calibri Light" w:cs="Calibri Light"/>
          <w:color w:val="000000" w:themeColor="text1"/>
          <w:sz w:val="24"/>
          <w:szCs w:val="24"/>
        </w:rPr>
      </w:pPr>
    </w:p>
    <w:p w14:paraId="150DED61" w14:textId="42B3BD50" w:rsidR="00741058" w:rsidRPr="00F22068" w:rsidRDefault="00282223"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 xml:space="preserve">CONCLUSION </w:t>
      </w:r>
      <w:r w:rsidRPr="000C327E">
        <w:rPr>
          <w:rFonts w:ascii="Calibri Light" w:hAnsi="Calibri Light" w:cs="Calibri Light"/>
          <w:b/>
          <w:color w:val="A6A6A6" w:themeColor="background1" w:themeShade="A6"/>
          <w:sz w:val="24"/>
          <w:szCs w:val="24"/>
        </w:rPr>
        <w:t>(Calibri, 12 Bold)</w:t>
      </w:r>
    </w:p>
    <w:p w14:paraId="05BA2665" w14:textId="77777777" w:rsidR="00144DEC" w:rsidRPr="00144DEC" w:rsidRDefault="00144DEC" w:rsidP="00144DEC">
      <w:pPr>
        <w:spacing w:before="120" w:line="276" w:lineRule="auto"/>
        <w:ind w:left="284"/>
        <w:jc w:val="both"/>
        <w:rPr>
          <w:rFonts w:ascii="Calibri Light" w:hAnsi="Calibri Light" w:cs="Calibri Light"/>
          <w:color w:val="000000" w:themeColor="text1"/>
          <w:sz w:val="24"/>
          <w:szCs w:val="24"/>
          <w:lang w:val="en-ID"/>
        </w:rPr>
      </w:pPr>
      <w:r w:rsidRPr="00144DEC">
        <w:rPr>
          <w:rFonts w:ascii="Calibri Light" w:hAnsi="Calibri Light" w:cs="Calibri Light"/>
          <w:color w:val="000000" w:themeColor="text1"/>
          <w:sz w:val="24"/>
          <w:szCs w:val="24"/>
          <w:lang w:val="en-ID"/>
        </w:rPr>
        <w:t xml:space="preserve">The data analysis obtained through observation, interviews, and documentation in the field shows that the implementation of the drill and practice method in religious education at Madrasah </w:t>
      </w:r>
      <w:proofErr w:type="spellStart"/>
      <w:r w:rsidRPr="00144DEC">
        <w:rPr>
          <w:rFonts w:ascii="Calibri Light" w:hAnsi="Calibri Light" w:cs="Calibri Light"/>
          <w:color w:val="000000" w:themeColor="text1"/>
          <w:sz w:val="24"/>
          <w:szCs w:val="24"/>
          <w:lang w:val="en-ID"/>
        </w:rPr>
        <w:t>Ibtidaiyah</w:t>
      </w:r>
      <w:proofErr w:type="spellEnd"/>
      <w:r w:rsidRPr="00144DEC">
        <w:rPr>
          <w:rFonts w:ascii="Calibri Light" w:hAnsi="Calibri Light" w:cs="Calibri Light"/>
          <w:color w:val="000000" w:themeColor="text1"/>
          <w:sz w:val="24"/>
          <w:szCs w:val="24"/>
          <w:lang w:val="en-ID"/>
        </w:rPr>
        <w:t xml:space="preserve"> Muhammadiyah 6 </w:t>
      </w:r>
      <w:proofErr w:type="spellStart"/>
      <w:r w:rsidRPr="00144DEC">
        <w:rPr>
          <w:rFonts w:ascii="Calibri Light" w:hAnsi="Calibri Light" w:cs="Calibri Light"/>
          <w:color w:val="000000" w:themeColor="text1"/>
          <w:sz w:val="24"/>
          <w:szCs w:val="24"/>
          <w:lang w:val="en-ID"/>
        </w:rPr>
        <w:t>Ponorogo</w:t>
      </w:r>
      <w:proofErr w:type="spellEnd"/>
      <w:r w:rsidRPr="00144DEC">
        <w:rPr>
          <w:rFonts w:ascii="Calibri Light" w:hAnsi="Calibri Light" w:cs="Calibri Light"/>
          <w:color w:val="000000" w:themeColor="text1"/>
          <w:sz w:val="24"/>
          <w:szCs w:val="24"/>
          <w:lang w:val="en-ID"/>
        </w:rPr>
        <w:t xml:space="preserve"> has successfully shaped the religious </w:t>
      </w:r>
      <w:proofErr w:type="spellStart"/>
      <w:r w:rsidRPr="00144DEC">
        <w:rPr>
          <w:rFonts w:ascii="Calibri Light" w:hAnsi="Calibri Light" w:cs="Calibri Light"/>
          <w:color w:val="000000" w:themeColor="text1"/>
          <w:sz w:val="24"/>
          <w:szCs w:val="24"/>
          <w:lang w:val="en-ID"/>
        </w:rPr>
        <w:t>behavior</w:t>
      </w:r>
      <w:proofErr w:type="spellEnd"/>
      <w:r w:rsidRPr="00144DEC">
        <w:rPr>
          <w:rFonts w:ascii="Calibri Light" w:hAnsi="Calibri Light" w:cs="Calibri Light"/>
          <w:color w:val="000000" w:themeColor="text1"/>
          <w:sz w:val="24"/>
          <w:szCs w:val="24"/>
          <w:lang w:val="en-ID"/>
        </w:rPr>
        <w:t xml:space="preserve"> of students in a comprehensive manner. Students' religious </w:t>
      </w:r>
      <w:proofErr w:type="spellStart"/>
      <w:r w:rsidRPr="00144DEC">
        <w:rPr>
          <w:rFonts w:ascii="Calibri Light" w:hAnsi="Calibri Light" w:cs="Calibri Light"/>
          <w:color w:val="000000" w:themeColor="text1"/>
          <w:sz w:val="24"/>
          <w:szCs w:val="24"/>
          <w:lang w:val="en-ID"/>
        </w:rPr>
        <w:t>behavior</w:t>
      </w:r>
      <w:proofErr w:type="spellEnd"/>
      <w:r w:rsidRPr="00144DEC">
        <w:rPr>
          <w:rFonts w:ascii="Calibri Light" w:hAnsi="Calibri Light" w:cs="Calibri Light"/>
          <w:color w:val="000000" w:themeColor="text1"/>
          <w:sz w:val="24"/>
          <w:szCs w:val="24"/>
          <w:lang w:val="en-ID"/>
        </w:rPr>
        <w:t xml:space="preserve"> has significantly improved in the ideological, intellectual, experiential, ritualistic, and social dimensions. This success is attributed to the strong support from various parties, such as the supportive school environment, the inspirational leadership of the school principal, close collaboration among teachers, and the commitment of the entire school community to realize quality religious education. However, this study also identifies several challenges that need to be addressed, such as the diversity of student backgrounds, the lack of student awareness regarding the importance of religious education, and the influence of an </w:t>
      </w:r>
      <w:proofErr w:type="spellStart"/>
      <w:r w:rsidRPr="00144DEC">
        <w:rPr>
          <w:rFonts w:ascii="Calibri Light" w:hAnsi="Calibri Light" w:cs="Calibri Light"/>
          <w:color w:val="000000" w:themeColor="text1"/>
          <w:sz w:val="24"/>
          <w:szCs w:val="24"/>
          <w:lang w:val="en-ID"/>
        </w:rPr>
        <w:t>unfavorable</w:t>
      </w:r>
      <w:proofErr w:type="spellEnd"/>
      <w:r w:rsidRPr="00144DEC">
        <w:rPr>
          <w:rFonts w:ascii="Calibri Light" w:hAnsi="Calibri Light" w:cs="Calibri Light"/>
          <w:color w:val="000000" w:themeColor="text1"/>
          <w:sz w:val="24"/>
          <w:szCs w:val="24"/>
          <w:lang w:val="en-ID"/>
        </w:rPr>
        <w:t xml:space="preserve"> social environment.</w:t>
      </w:r>
    </w:p>
    <w:p w14:paraId="0EF52CD6" w14:textId="13F7F0BF" w:rsidR="00282223" w:rsidRPr="00540F02" w:rsidRDefault="00282223" w:rsidP="00282223">
      <w:pPr>
        <w:numPr>
          <w:ilvl w:val="0"/>
          <w:numId w:val="15"/>
        </w:numPr>
        <w:spacing w:before="240" w:after="120"/>
        <w:ind w:left="284" w:hanging="284"/>
        <w:rPr>
          <w:rFonts w:ascii="Calibri Light" w:hAnsi="Calibri Light" w:cs="Calibri Light"/>
          <w:b/>
          <w:color w:val="A6A6A6"/>
          <w:sz w:val="24"/>
          <w:szCs w:val="24"/>
          <w:lang w:val="id-ID"/>
        </w:rPr>
      </w:pPr>
      <w:r w:rsidRPr="00282223">
        <w:rPr>
          <w:rFonts w:ascii="Calibri Light" w:hAnsi="Calibri Light" w:cs="Calibri Light"/>
          <w:b/>
          <w:color w:val="000000" w:themeColor="text1"/>
          <w:sz w:val="24"/>
          <w:szCs w:val="24"/>
        </w:rPr>
        <w:t>REFERENCES</w:t>
      </w:r>
      <w:r w:rsidRPr="00122F5F">
        <w:rPr>
          <w:rFonts w:ascii="Calibri Light" w:hAnsi="Calibri Light" w:cs="Calibri Light"/>
          <w:b/>
          <w:color w:val="7030A0"/>
          <w:sz w:val="24"/>
          <w:szCs w:val="24"/>
        </w:rPr>
        <w:t xml:space="preserve"> </w:t>
      </w:r>
      <w:r w:rsidRPr="00122F5F">
        <w:rPr>
          <w:rFonts w:ascii="Calibri Light" w:hAnsi="Calibri Light" w:cs="Calibri Light"/>
          <w:b/>
          <w:color w:val="A6A6A6"/>
          <w:sz w:val="24"/>
          <w:szCs w:val="24"/>
        </w:rPr>
        <w:t>(</w:t>
      </w:r>
      <w:r>
        <w:rPr>
          <w:rFonts w:ascii="Calibri Light" w:hAnsi="Calibri Light" w:cs="Calibri Light"/>
          <w:b/>
          <w:bCs/>
          <w:color w:val="A6A6A6"/>
          <w:sz w:val="24"/>
          <w:szCs w:val="24"/>
        </w:rPr>
        <w:t>Calibri</w:t>
      </w:r>
      <w:r w:rsidRPr="00122F5F">
        <w:rPr>
          <w:rFonts w:ascii="Calibri Light" w:hAnsi="Calibri Light" w:cs="Calibri Light"/>
          <w:b/>
          <w:color w:val="A6A6A6"/>
          <w:sz w:val="24"/>
          <w:szCs w:val="24"/>
          <w:lang w:val="id-ID"/>
        </w:rPr>
        <w:t xml:space="preserve">, </w:t>
      </w:r>
      <w:r w:rsidRPr="00122F5F">
        <w:rPr>
          <w:rFonts w:ascii="Calibri Light" w:hAnsi="Calibri Light" w:cs="Calibri Light"/>
          <w:b/>
          <w:color w:val="A6A6A6"/>
          <w:sz w:val="24"/>
          <w:szCs w:val="24"/>
        </w:rPr>
        <w:t>12 Bold)</w:t>
      </w:r>
    </w:p>
    <w:p w14:paraId="315B8C47" w14:textId="77777777" w:rsidR="00144DEC" w:rsidRPr="00144DEC" w:rsidRDefault="00144DEC" w:rsidP="00144DEC">
      <w:pPr>
        <w:widowControl w:val="0"/>
        <w:adjustRightInd w:val="0"/>
        <w:spacing w:after="120"/>
        <w:ind w:left="993" w:hanging="709"/>
        <w:jc w:val="both"/>
        <w:rPr>
          <w:rFonts w:ascii="Calibri Light" w:hAnsi="Calibri Light" w:cs="Calibri Light"/>
          <w:noProof/>
          <w:sz w:val="24"/>
          <w:szCs w:val="24"/>
        </w:rPr>
      </w:pPr>
      <w:r w:rsidRPr="00144DEC">
        <w:rPr>
          <w:rFonts w:ascii="Calibri Light" w:hAnsi="Calibri Light" w:cs="Calibri Light"/>
          <w:color w:val="000000"/>
          <w:sz w:val="24"/>
          <w:szCs w:val="24"/>
        </w:rPr>
        <w:fldChar w:fldCharType="begin" w:fldLock="1"/>
      </w:r>
      <w:r w:rsidRPr="00144DEC">
        <w:rPr>
          <w:rFonts w:ascii="Calibri Light" w:hAnsi="Calibri Light" w:cs="Calibri Light"/>
          <w:color w:val="000000"/>
          <w:sz w:val="24"/>
          <w:szCs w:val="24"/>
        </w:rPr>
        <w:instrText xml:space="preserve">ADDIN Mendeley Bibliography CSL_BIBLIOGRAPHY </w:instrText>
      </w:r>
      <w:r w:rsidRPr="00144DEC">
        <w:rPr>
          <w:rFonts w:ascii="Calibri Light" w:hAnsi="Calibri Light" w:cs="Calibri Light"/>
          <w:color w:val="000000"/>
          <w:sz w:val="24"/>
          <w:szCs w:val="24"/>
        </w:rPr>
        <w:fldChar w:fldCharType="separate"/>
      </w:r>
      <w:r w:rsidRPr="00144DEC">
        <w:rPr>
          <w:rFonts w:ascii="Calibri Light" w:hAnsi="Calibri Light" w:cs="Calibri Light"/>
          <w:noProof/>
          <w:sz w:val="24"/>
          <w:szCs w:val="24"/>
        </w:rPr>
        <w:t xml:space="preserve">Aunillah, N. I. (2019). </w:t>
      </w:r>
      <w:r w:rsidRPr="00144DEC">
        <w:rPr>
          <w:rFonts w:ascii="Calibri Light" w:hAnsi="Calibri Light" w:cs="Calibri Light"/>
          <w:i/>
          <w:iCs/>
          <w:noProof/>
          <w:sz w:val="24"/>
          <w:szCs w:val="24"/>
        </w:rPr>
        <w:t>Panduan menerapkan pendidikan karakter di sekolah</w:t>
      </w:r>
      <w:r w:rsidRPr="00144DEC">
        <w:rPr>
          <w:rFonts w:ascii="Calibri Light" w:hAnsi="Calibri Light" w:cs="Calibri Light"/>
          <w:noProof/>
          <w:sz w:val="24"/>
          <w:szCs w:val="24"/>
        </w:rPr>
        <w:t>.</w:t>
      </w:r>
    </w:p>
    <w:p w14:paraId="20213C43" w14:textId="77777777" w:rsidR="00144DEC" w:rsidRPr="00144DEC" w:rsidRDefault="00144DEC" w:rsidP="00144DEC">
      <w:pPr>
        <w:widowControl w:val="0"/>
        <w:adjustRightInd w:val="0"/>
        <w:spacing w:after="120"/>
        <w:ind w:left="993" w:hanging="709"/>
        <w:jc w:val="both"/>
        <w:rPr>
          <w:rFonts w:ascii="Calibri Light" w:hAnsi="Calibri Light" w:cs="Calibri Light"/>
          <w:noProof/>
          <w:sz w:val="24"/>
          <w:szCs w:val="24"/>
        </w:rPr>
      </w:pPr>
      <w:r w:rsidRPr="00144DEC">
        <w:rPr>
          <w:rFonts w:ascii="Calibri Light" w:hAnsi="Calibri Light" w:cs="Calibri Light"/>
          <w:noProof/>
          <w:sz w:val="24"/>
          <w:szCs w:val="24"/>
        </w:rPr>
        <w:t xml:space="preserve">Cahyaningrum, E. S., Sudaryanti, S., &amp; Purwanto, N. A. (2017). Pengembangan nilai-nilai karakter anak usia dini melalui pembiasaan dan keteladanan. </w:t>
      </w:r>
      <w:r w:rsidRPr="00144DEC">
        <w:rPr>
          <w:rFonts w:ascii="Calibri Light" w:hAnsi="Calibri Light" w:cs="Calibri Light"/>
          <w:i/>
          <w:iCs/>
          <w:noProof/>
          <w:sz w:val="24"/>
          <w:szCs w:val="24"/>
        </w:rPr>
        <w:t>Jurnal Pendidikan Anak  https://journal. uny. ac. id/v3/jpa)</w:t>
      </w:r>
      <w:r w:rsidRPr="00144DEC">
        <w:rPr>
          <w:rFonts w:ascii="Calibri Light" w:hAnsi="Calibri Light" w:cs="Calibri Light"/>
          <w:noProof/>
          <w:sz w:val="24"/>
          <w:szCs w:val="24"/>
        </w:rPr>
        <w:t xml:space="preserve">, </w:t>
      </w:r>
      <w:r w:rsidRPr="00144DEC">
        <w:rPr>
          <w:rFonts w:ascii="Calibri Light" w:hAnsi="Calibri Light" w:cs="Calibri Light"/>
          <w:i/>
          <w:iCs/>
          <w:noProof/>
          <w:sz w:val="24"/>
          <w:szCs w:val="24"/>
        </w:rPr>
        <w:t>6</w:t>
      </w:r>
      <w:r w:rsidRPr="00144DEC">
        <w:rPr>
          <w:rFonts w:ascii="Calibri Light" w:hAnsi="Calibri Light" w:cs="Calibri Light"/>
          <w:noProof/>
          <w:sz w:val="24"/>
          <w:szCs w:val="24"/>
        </w:rPr>
        <w:t>(2), 203–213.</w:t>
      </w:r>
    </w:p>
    <w:p w14:paraId="3611A038" w14:textId="77777777" w:rsidR="00144DEC" w:rsidRPr="00144DEC" w:rsidRDefault="00144DEC" w:rsidP="00144DEC">
      <w:pPr>
        <w:widowControl w:val="0"/>
        <w:adjustRightInd w:val="0"/>
        <w:spacing w:after="120"/>
        <w:ind w:left="993" w:hanging="709"/>
        <w:jc w:val="both"/>
        <w:rPr>
          <w:rFonts w:ascii="Calibri Light" w:hAnsi="Calibri Light" w:cs="Calibri Light"/>
          <w:noProof/>
          <w:sz w:val="24"/>
          <w:szCs w:val="24"/>
        </w:rPr>
      </w:pPr>
      <w:r w:rsidRPr="00144DEC">
        <w:rPr>
          <w:rFonts w:ascii="Calibri Light" w:hAnsi="Calibri Light" w:cs="Calibri Light"/>
          <w:noProof/>
          <w:sz w:val="24"/>
          <w:szCs w:val="24"/>
        </w:rPr>
        <w:t xml:space="preserve">Danuri, P. P., Maisaroh, S., &amp; Prosa, P. (2019). </w:t>
      </w:r>
      <w:r w:rsidRPr="00144DEC">
        <w:rPr>
          <w:rFonts w:ascii="Calibri Light" w:hAnsi="Calibri Light" w:cs="Calibri Light"/>
          <w:i/>
          <w:iCs/>
          <w:noProof/>
          <w:sz w:val="24"/>
          <w:szCs w:val="24"/>
        </w:rPr>
        <w:t>Metodologi Penelitian Pendidikan</w:t>
      </w:r>
      <w:r w:rsidRPr="00144DEC">
        <w:rPr>
          <w:rFonts w:ascii="Calibri Light" w:hAnsi="Calibri Light" w:cs="Calibri Light"/>
          <w:noProof/>
          <w:sz w:val="24"/>
          <w:szCs w:val="24"/>
        </w:rPr>
        <w:t>. Samudra Biru (Anggota Biru).</w:t>
      </w:r>
    </w:p>
    <w:p w14:paraId="5D3C61ED" w14:textId="77777777" w:rsidR="00144DEC" w:rsidRPr="00144DEC" w:rsidRDefault="00144DEC" w:rsidP="00144DEC">
      <w:pPr>
        <w:widowControl w:val="0"/>
        <w:adjustRightInd w:val="0"/>
        <w:spacing w:after="120"/>
        <w:ind w:left="993" w:hanging="709"/>
        <w:jc w:val="both"/>
        <w:rPr>
          <w:rFonts w:ascii="Calibri Light" w:hAnsi="Calibri Light" w:cs="Calibri Light"/>
          <w:noProof/>
          <w:sz w:val="24"/>
          <w:szCs w:val="24"/>
        </w:rPr>
      </w:pPr>
      <w:r w:rsidRPr="00144DEC">
        <w:rPr>
          <w:rFonts w:ascii="Calibri Light" w:hAnsi="Calibri Light" w:cs="Calibri Light"/>
          <w:noProof/>
          <w:sz w:val="24"/>
          <w:szCs w:val="24"/>
        </w:rPr>
        <w:t xml:space="preserve">Daus, A., &amp; Pd, M. (2022). </w:t>
      </w:r>
      <w:r w:rsidRPr="00144DEC">
        <w:rPr>
          <w:rFonts w:ascii="Calibri Light" w:hAnsi="Calibri Light" w:cs="Calibri Light"/>
          <w:i/>
          <w:iCs/>
          <w:noProof/>
          <w:sz w:val="24"/>
          <w:szCs w:val="24"/>
        </w:rPr>
        <w:t>Pendidikan Agama Islam (Buku Ajar PTAI &amp; Umum)</w:t>
      </w:r>
      <w:r w:rsidRPr="00144DEC">
        <w:rPr>
          <w:rFonts w:ascii="Calibri Light" w:hAnsi="Calibri Light" w:cs="Calibri Light"/>
          <w:noProof/>
          <w:sz w:val="24"/>
          <w:szCs w:val="24"/>
        </w:rPr>
        <w:t>. PT. Indragiri Dot Com.</w:t>
      </w:r>
    </w:p>
    <w:p w14:paraId="7085BC47" w14:textId="77777777" w:rsidR="00144DEC" w:rsidRPr="00144DEC" w:rsidRDefault="00144DEC" w:rsidP="00144DEC">
      <w:pPr>
        <w:widowControl w:val="0"/>
        <w:adjustRightInd w:val="0"/>
        <w:spacing w:after="120"/>
        <w:ind w:left="993" w:hanging="709"/>
        <w:jc w:val="both"/>
        <w:rPr>
          <w:rFonts w:ascii="Calibri Light" w:hAnsi="Calibri Light" w:cs="Calibri Light"/>
          <w:noProof/>
          <w:sz w:val="24"/>
          <w:szCs w:val="24"/>
        </w:rPr>
      </w:pPr>
      <w:r w:rsidRPr="00144DEC">
        <w:rPr>
          <w:rFonts w:ascii="Calibri Light" w:hAnsi="Calibri Light" w:cs="Calibri Light"/>
          <w:noProof/>
          <w:sz w:val="24"/>
          <w:szCs w:val="24"/>
        </w:rPr>
        <w:t xml:space="preserve">Gunawan, H. (2022). </w:t>
      </w:r>
      <w:r w:rsidRPr="00144DEC">
        <w:rPr>
          <w:rFonts w:ascii="Calibri Light" w:hAnsi="Calibri Light" w:cs="Calibri Light"/>
          <w:i/>
          <w:iCs/>
          <w:noProof/>
          <w:sz w:val="24"/>
          <w:szCs w:val="24"/>
        </w:rPr>
        <w:t>Pendidikan karakter: Konsep dan implementasi</w:t>
      </w:r>
      <w:r w:rsidRPr="00144DEC">
        <w:rPr>
          <w:rFonts w:ascii="Calibri Light" w:hAnsi="Calibri Light" w:cs="Calibri Light"/>
          <w:noProof/>
          <w:sz w:val="24"/>
          <w:szCs w:val="24"/>
        </w:rPr>
        <w:t xml:space="preserve"> (Vol. 1, Nomor 1). Cv. Alfabeta.</w:t>
      </w:r>
    </w:p>
    <w:p w14:paraId="5594E14F" w14:textId="77777777" w:rsidR="00144DEC" w:rsidRPr="00144DEC" w:rsidRDefault="00144DEC" w:rsidP="00144DEC">
      <w:pPr>
        <w:widowControl w:val="0"/>
        <w:adjustRightInd w:val="0"/>
        <w:spacing w:after="120"/>
        <w:ind w:left="993" w:hanging="709"/>
        <w:jc w:val="both"/>
        <w:rPr>
          <w:rFonts w:ascii="Calibri Light" w:hAnsi="Calibri Light" w:cs="Calibri Light"/>
          <w:noProof/>
          <w:sz w:val="24"/>
          <w:szCs w:val="24"/>
        </w:rPr>
      </w:pPr>
      <w:r w:rsidRPr="00144DEC">
        <w:rPr>
          <w:rFonts w:ascii="Calibri Light" w:hAnsi="Calibri Light" w:cs="Calibri Light"/>
          <w:noProof/>
          <w:sz w:val="24"/>
          <w:szCs w:val="24"/>
        </w:rPr>
        <w:t xml:space="preserve">Jannah, L., Wati, D. Y., Ainirrohmah, N., &amp; Adawiyah, R. (2020). Pendidikan Karakter Dalam Perspektif Al-Qur’an. </w:t>
      </w:r>
      <w:r w:rsidRPr="00144DEC">
        <w:rPr>
          <w:rFonts w:ascii="Calibri Light" w:hAnsi="Calibri Light" w:cs="Calibri Light"/>
          <w:i/>
          <w:iCs/>
          <w:noProof/>
          <w:sz w:val="24"/>
          <w:szCs w:val="24"/>
        </w:rPr>
        <w:t>Muaddib: Jurnal Kajian Ilmu Kependidikan</w:t>
      </w:r>
      <w:r w:rsidRPr="00144DEC">
        <w:rPr>
          <w:rFonts w:ascii="Calibri Light" w:hAnsi="Calibri Light" w:cs="Calibri Light"/>
          <w:noProof/>
          <w:sz w:val="24"/>
          <w:szCs w:val="24"/>
        </w:rPr>
        <w:t xml:space="preserve">, </w:t>
      </w:r>
      <w:r w:rsidRPr="00144DEC">
        <w:rPr>
          <w:rFonts w:ascii="Calibri Light" w:hAnsi="Calibri Light" w:cs="Calibri Light"/>
          <w:i/>
          <w:iCs/>
          <w:noProof/>
          <w:sz w:val="24"/>
          <w:szCs w:val="24"/>
        </w:rPr>
        <w:t>2</w:t>
      </w:r>
      <w:r w:rsidRPr="00144DEC">
        <w:rPr>
          <w:rFonts w:ascii="Calibri Light" w:hAnsi="Calibri Light" w:cs="Calibri Light"/>
          <w:noProof/>
          <w:sz w:val="24"/>
          <w:szCs w:val="24"/>
        </w:rPr>
        <w:t>(2), 81–109.</w:t>
      </w:r>
    </w:p>
    <w:p w14:paraId="4B9474BB" w14:textId="77777777" w:rsidR="00144DEC" w:rsidRPr="00144DEC" w:rsidRDefault="00144DEC" w:rsidP="00144DEC">
      <w:pPr>
        <w:widowControl w:val="0"/>
        <w:adjustRightInd w:val="0"/>
        <w:spacing w:after="120"/>
        <w:ind w:left="993" w:hanging="709"/>
        <w:jc w:val="both"/>
        <w:rPr>
          <w:rFonts w:ascii="Calibri Light" w:hAnsi="Calibri Light" w:cs="Calibri Light"/>
          <w:noProof/>
          <w:sz w:val="24"/>
          <w:szCs w:val="24"/>
        </w:rPr>
      </w:pPr>
      <w:r w:rsidRPr="00144DEC">
        <w:rPr>
          <w:rFonts w:ascii="Calibri Light" w:hAnsi="Calibri Light" w:cs="Calibri Light"/>
          <w:noProof/>
          <w:sz w:val="24"/>
          <w:szCs w:val="24"/>
        </w:rPr>
        <w:t xml:space="preserve">Masduki, Y., Pd, M., Warsah, I., &amp; Pd, M. (2020). </w:t>
      </w:r>
      <w:r w:rsidRPr="00144DEC">
        <w:rPr>
          <w:rFonts w:ascii="Calibri Light" w:hAnsi="Calibri Light" w:cs="Calibri Light"/>
          <w:i/>
          <w:iCs/>
          <w:noProof/>
          <w:sz w:val="24"/>
          <w:szCs w:val="24"/>
        </w:rPr>
        <w:t>Psikologi agama</w:t>
      </w:r>
      <w:r w:rsidRPr="00144DEC">
        <w:rPr>
          <w:rFonts w:ascii="Calibri Light" w:hAnsi="Calibri Light" w:cs="Calibri Light"/>
          <w:noProof/>
          <w:sz w:val="24"/>
          <w:szCs w:val="24"/>
        </w:rPr>
        <w:t>. Tunas Gemilang Press.</w:t>
      </w:r>
    </w:p>
    <w:p w14:paraId="194F0C64" w14:textId="77777777" w:rsidR="00144DEC" w:rsidRPr="00144DEC" w:rsidRDefault="00144DEC" w:rsidP="00144DEC">
      <w:pPr>
        <w:widowControl w:val="0"/>
        <w:adjustRightInd w:val="0"/>
        <w:spacing w:after="120"/>
        <w:ind w:left="993" w:hanging="709"/>
        <w:jc w:val="both"/>
        <w:rPr>
          <w:rFonts w:ascii="Calibri Light" w:hAnsi="Calibri Light" w:cs="Calibri Light"/>
          <w:noProof/>
          <w:sz w:val="24"/>
          <w:szCs w:val="24"/>
        </w:rPr>
      </w:pPr>
      <w:r w:rsidRPr="00144DEC">
        <w:rPr>
          <w:rFonts w:ascii="Calibri Light" w:hAnsi="Calibri Light" w:cs="Calibri Light"/>
          <w:noProof/>
          <w:sz w:val="24"/>
          <w:szCs w:val="24"/>
        </w:rPr>
        <w:t xml:space="preserve">Prasetiawan, A. Y. (2019). Perkembangan golden age dalam perspektif Pendidikan Islam. </w:t>
      </w:r>
      <w:r w:rsidRPr="00144DEC">
        <w:rPr>
          <w:rFonts w:ascii="Calibri Light" w:hAnsi="Calibri Light" w:cs="Calibri Light"/>
          <w:i/>
          <w:iCs/>
          <w:noProof/>
          <w:sz w:val="24"/>
          <w:szCs w:val="24"/>
        </w:rPr>
        <w:t>TERAMPIL: Jurnal Pendidikan Dan Pembelajaran Dasar</w:t>
      </w:r>
      <w:r w:rsidRPr="00144DEC">
        <w:rPr>
          <w:rFonts w:ascii="Calibri Light" w:hAnsi="Calibri Light" w:cs="Calibri Light"/>
          <w:noProof/>
          <w:sz w:val="24"/>
          <w:szCs w:val="24"/>
        </w:rPr>
        <w:t xml:space="preserve">, </w:t>
      </w:r>
      <w:r w:rsidRPr="00144DEC">
        <w:rPr>
          <w:rFonts w:ascii="Calibri Light" w:hAnsi="Calibri Light" w:cs="Calibri Light"/>
          <w:i/>
          <w:iCs/>
          <w:noProof/>
          <w:sz w:val="24"/>
          <w:szCs w:val="24"/>
        </w:rPr>
        <w:t>6</w:t>
      </w:r>
      <w:r w:rsidRPr="00144DEC">
        <w:rPr>
          <w:rFonts w:ascii="Calibri Light" w:hAnsi="Calibri Light" w:cs="Calibri Light"/>
          <w:noProof/>
          <w:sz w:val="24"/>
          <w:szCs w:val="24"/>
        </w:rPr>
        <w:t>(1), 100–114.</w:t>
      </w:r>
    </w:p>
    <w:p w14:paraId="089B25BC" w14:textId="77777777" w:rsidR="00144DEC" w:rsidRPr="00144DEC" w:rsidRDefault="00144DEC" w:rsidP="00144DEC">
      <w:pPr>
        <w:widowControl w:val="0"/>
        <w:adjustRightInd w:val="0"/>
        <w:spacing w:after="120"/>
        <w:ind w:left="993" w:hanging="709"/>
        <w:jc w:val="both"/>
        <w:rPr>
          <w:rFonts w:ascii="Calibri Light" w:hAnsi="Calibri Light" w:cs="Calibri Light"/>
          <w:noProof/>
          <w:sz w:val="24"/>
          <w:szCs w:val="24"/>
        </w:rPr>
      </w:pPr>
      <w:r w:rsidRPr="00144DEC">
        <w:rPr>
          <w:rFonts w:ascii="Calibri Light" w:hAnsi="Calibri Light" w:cs="Calibri Light"/>
          <w:noProof/>
          <w:sz w:val="24"/>
          <w:szCs w:val="24"/>
        </w:rPr>
        <w:t xml:space="preserve">Rahman, A., Sari, N. M. W., Fitriani, F., Sugiarto, M., Sattar, S., Abidin, Z., Irwanto, I., Nugroho, A. P., Indriana, I., &amp; Ladjin, N. (2022). </w:t>
      </w:r>
      <w:r w:rsidRPr="00144DEC">
        <w:rPr>
          <w:rFonts w:ascii="Calibri Light" w:hAnsi="Calibri Light" w:cs="Calibri Light"/>
          <w:i/>
          <w:iCs/>
          <w:noProof/>
          <w:sz w:val="24"/>
          <w:szCs w:val="24"/>
        </w:rPr>
        <w:t>Metode Penelitian Ilmu Sosial</w:t>
      </w:r>
      <w:r w:rsidRPr="00144DEC">
        <w:rPr>
          <w:rFonts w:ascii="Calibri Light" w:hAnsi="Calibri Light" w:cs="Calibri Light"/>
          <w:noProof/>
          <w:sz w:val="24"/>
          <w:szCs w:val="24"/>
        </w:rPr>
        <w:t>.</w:t>
      </w:r>
    </w:p>
    <w:p w14:paraId="430342C3" w14:textId="77777777" w:rsidR="00144DEC" w:rsidRPr="00144DEC" w:rsidRDefault="00144DEC" w:rsidP="00144DEC">
      <w:pPr>
        <w:widowControl w:val="0"/>
        <w:adjustRightInd w:val="0"/>
        <w:spacing w:after="120"/>
        <w:ind w:left="993" w:hanging="709"/>
        <w:jc w:val="both"/>
        <w:rPr>
          <w:rFonts w:ascii="Calibri Light" w:hAnsi="Calibri Light" w:cs="Calibri Light"/>
          <w:noProof/>
          <w:sz w:val="24"/>
          <w:szCs w:val="24"/>
        </w:rPr>
      </w:pPr>
      <w:r w:rsidRPr="00144DEC">
        <w:rPr>
          <w:rFonts w:ascii="Calibri Light" w:hAnsi="Calibri Light" w:cs="Calibri Light"/>
          <w:noProof/>
          <w:sz w:val="24"/>
          <w:szCs w:val="24"/>
        </w:rPr>
        <w:t xml:space="preserve">Rukhmana, T., Darwis, D., IP, S., Alatas, A. R., SE, M. M., Tarigan, W. J., Mufidah, Z. R., Muhamad Arifin, M. H. I., Cahyadi, N., &amp; S ST, M. M. (2022). </w:t>
      </w:r>
      <w:r w:rsidRPr="00144DEC">
        <w:rPr>
          <w:rFonts w:ascii="Calibri Light" w:hAnsi="Calibri Light" w:cs="Calibri Light"/>
          <w:i/>
          <w:iCs/>
          <w:noProof/>
          <w:sz w:val="24"/>
          <w:szCs w:val="24"/>
        </w:rPr>
        <w:t>Metode Penelitian Kualitatif</w:t>
      </w:r>
      <w:r w:rsidRPr="00144DEC">
        <w:rPr>
          <w:rFonts w:ascii="Calibri Light" w:hAnsi="Calibri Light" w:cs="Calibri Light"/>
          <w:noProof/>
          <w:sz w:val="24"/>
          <w:szCs w:val="24"/>
        </w:rPr>
        <w:t>. CV Rey Media Grafika.</w:t>
      </w:r>
    </w:p>
    <w:p w14:paraId="6F2505C8" w14:textId="77777777" w:rsidR="00144DEC" w:rsidRPr="00144DEC" w:rsidRDefault="00144DEC" w:rsidP="00144DEC">
      <w:pPr>
        <w:widowControl w:val="0"/>
        <w:adjustRightInd w:val="0"/>
        <w:spacing w:after="120"/>
        <w:ind w:left="993" w:hanging="709"/>
        <w:jc w:val="both"/>
        <w:rPr>
          <w:rFonts w:ascii="Calibri Light" w:hAnsi="Calibri Light" w:cs="Calibri Light"/>
          <w:noProof/>
          <w:sz w:val="24"/>
          <w:szCs w:val="24"/>
        </w:rPr>
      </w:pPr>
      <w:r w:rsidRPr="00144DEC">
        <w:rPr>
          <w:rFonts w:ascii="Calibri Light" w:hAnsi="Calibri Light" w:cs="Calibri Light"/>
          <w:noProof/>
          <w:sz w:val="24"/>
          <w:szCs w:val="24"/>
        </w:rPr>
        <w:t xml:space="preserve">Sani, R. A., &amp; Kadri, M. (2016). </w:t>
      </w:r>
      <w:r w:rsidRPr="00144DEC">
        <w:rPr>
          <w:rFonts w:ascii="Calibri Light" w:hAnsi="Calibri Light" w:cs="Calibri Light"/>
          <w:i/>
          <w:iCs/>
          <w:noProof/>
          <w:sz w:val="24"/>
          <w:szCs w:val="24"/>
        </w:rPr>
        <w:t>Pendidikan Karakter: Mengembangkan Karakter Anak yang Islami</w:t>
      </w:r>
      <w:r w:rsidRPr="00144DEC">
        <w:rPr>
          <w:rFonts w:ascii="Calibri Light" w:hAnsi="Calibri Light" w:cs="Calibri Light"/>
          <w:noProof/>
          <w:sz w:val="24"/>
          <w:szCs w:val="24"/>
        </w:rPr>
        <w:t xml:space="preserve">. </w:t>
      </w:r>
      <w:r w:rsidRPr="00144DEC">
        <w:rPr>
          <w:rFonts w:ascii="Calibri Light" w:hAnsi="Calibri Light" w:cs="Calibri Light"/>
          <w:noProof/>
          <w:sz w:val="24"/>
          <w:szCs w:val="24"/>
        </w:rPr>
        <w:lastRenderedPageBreak/>
        <w:t>Bumi Aksara.</w:t>
      </w:r>
    </w:p>
    <w:p w14:paraId="7A5BCCC7" w14:textId="77777777" w:rsidR="00144DEC" w:rsidRPr="00144DEC" w:rsidRDefault="00144DEC" w:rsidP="00144DEC">
      <w:pPr>
        <w:widowControl w:val="0"/>
        <w:adjustRightInd w:val="0"/>
        <w:spacing w:after="120"/>
        <w:ind w:left="993" w:hanging="709"/>
        <w:jc w:val="both"/>
        <w:rPr>
          <w:rFonts w:ascii="Calibri Light" w:hAnsi="Calibri Light" w:cs="Calibri Light"/>
          <w:noProof/>
          <w:sz w:val="24"/>
          <w:szCs w:val="24"/>
        </w:rPr>
      </w:pPr>
      <w:r w:rsidRPr="00144DEC">
        <w:rPr>
          <w:rFonts w:ascii="Calibri Light" w:hAnsi="Calibri Light" w:cs="Calibri Light"/>
          <w:noProof/>
          <w:sz w:val="24"/>
          <w:szCs w:val="24"/>
        </w:rPr>
        <w:t xml:space="preserve">Sanusi, A. (2023). </w:t>
      </w:r>
      <w:r w:rsidRPr="00144DEC">
        <w:rPr>
          <w:rFonts w:ascii="Calibri Light" w:hAnsi="Calibri Light" w:cs="Calibri Light"/>
          <w:i/>
          <w:iCs/>
          <w:noProof/>
          <w:sz w:val="24"/>
          <w:szCs w:val="24"/>
        </w:rPr>
        <w:t>Pendidikan untuk Kearifan: Mempertimbangkan kembali sistem nilai, belajar dan kecerdasan</w:t>
      </w:r>
      <w:r w:rsidRPr="00144DEC">
        <w:rPr>
          <w:rFonts w:ascii="Calibri Light" w:hAnsi="Calibri Light" w:cs="Calibri Light"/>
          <w:noProof/>
          <w:sz w:val="24"/>
          <w:szCs w:val="24"/>
        </w:rPr>
        <w:t>. Nuansa Cendekia.</w:t>
      </w:r>
    </w:p>
    <w:p w14:paraId="2ECBE9B4" w14:textId="77777777" w:rsidR="00144DEC" w:rsidRPr="00144DEC" w:rsidRDefault="00144DEC" w:rsidP="00144DEC">
      <w:pPr>
        <w:widowControl w:val="0"/>
        <w:adjustRightInd w:val="0"/>
        <w:spacing w:after="120"/>
        <w:ind w:left="993" w:hanging="709"/>
        <w:jc w:val="both"/>
        <w:rPr>
          <w:rFonts w:ascii="Calibri Light" w:hAnsi="Calibri Light" w:cs="Calibri Light"/>
          <w:noProof/>
          <w:sz w:val="24"/>
          <w:szCs w:val="24"/>
        </w:rPr>
      </w:pPr>
      <w:r w:rsidRPr="00144DEC">
        <w:rPr>
          <w:rFonts w:ascii="Calibri Light" w:hAnsi="Calibri Light" w:cs="Calibri Light"/>
          <w:noProof/>
          <w:sz w:val="24"/>
          <w:szCs w:val="24"/>
        </w:rPr>
        <w:t xml:space="preserve">Uhbiyati, N. (2019). </w:t>
      </w:r>
      <w:r w:rsidRPr="00144DEC">
        <w:rPr>
          <w:rFonts w:ascii="Calibri Light" w:hAnsi="Calibri Light" w:cs="Calibri Light"/>
          <w:i/>
          <w:iCs/>
          <w:noProof/>
          <w:sz w:val="24"/>
          <w:szCs w:val="24"/>
        </w:rPr>
        <w:t>Dasar-dasar ilmu pendidikan Islam</w:t>
      </w:r>
      <w:r w:rsidRPr="00144DEC">
        <w:rPr>
          <w:rFonts w:ascii="Calibri Light" w:hAnsi="Calibri Light" w:cs="Calibri Light"/>
          <w:noProof/>
          <w:sz w:val="24"/>
          <w:szCs w:val="24"/>
        </w:rPr>
        <w:t>.</w:t>
      </w:r>
    </w:p>
    <w:p w14:paraId="0E6E1D02" w14:textId="5FD15829" w:rsidR="00144DEC" w:rsidRPr="00144DEC" w:rsidRDefault="00144DEC" w:rsidP="00144DEC">
      <w:pPr>
        <w:autoSpaceDE/>
        <w:autoSpaceDN/>
        <w:spacing w:line="243" w:lineRule="auto"/>
        <w:ind w:left="993" w:right="-1" w:hanging="709"/>
        <w:jc w:val="both"/>
        <w:rPr>
          <w:rFonts w:ascii="Calibri Light" w:hAnsi="Calibri Light" w:cs="Calibri Light"/>
          <w:b/>
          <w:color w:val="000000" w:themeColor="text1"/>
          <w:sz w:val="32"/>
          <w:szCs w:val="32"/>
          <w:lang w:val="id-ID"/>
        </w:rPr>
      </w:pPr>
      <w:r w:rsidRPr="00144DEC">
        <w:rPr>
          <w:rFonts w:ascii="Calibri Light" w:hAnsi="Calibri Light" w:cs="Calibri Light"/>
          <w:color w:val="000000"/>
          <w:sz w:val="24"/>
          <w:szCs w:val="24"/>
        </w:rPr>
        <w:fldChar w:fldCharType="end"/>
      </w:r>
    </w:p>
    <w:sectPr w:rsidR="00144DEC" w:rsidRPr="00144DEC" w:rsidSect="009C6310">
      <w:headerReference w:type="even" r:id="rId11"/>
      <w:headerReference w:type="default" r:id="rId12"/>
      <w:footerReference w:type="even" r:id="rId13"/>
      <w:footerReference w:type="default" r:id="rId14"/>
      <w:headerReference w:type="first" r:id="rId15"/>
      <w:footerReference w:type="first" r:id="rId16"/>
      <w:pgSz w:w="11907" w:h="16840" w:code="9"/>
      <w:pgMar w:top="1418" w:right="1134" w:bottom="1134" w:left="1134"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7EA6F" w14:textId="77777777" w:rsidR="00CF7164" w:rsidRDefault="00CF7164">
      <w:r>
        <w:separator/>
      </w:r>
    </w:p>
  </w:endnote>
  <w:endnote w:type="continuationSeparator" w:id="0">
    <w:p w14:paraId="1E2CFEDE" w14:textId="77777777" w:rsidR="00CF7164" w:rsidRDefault="00CF7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B9791" w14:textId="77777777" w:rsidR="00CF7164" w:rsidRDefault="00CF7164">
      <w:r>
        <w:separator/>
      </w:r>
    </w:p>
  </w:footnote>
  <w:footnote w:type="continuationSeparator" w:id="0">
    <w:p w14:paraId="52C4576A" w14:textId="77777777" w:rsidR="00CF7164" w:rsidRDefault="00CF71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4B012" w14:textId="16BD4CEC" w:rsidR="001B3AAB" w:rsidRDefault="001B3AAB" w:rsidP="00122F5F">
    <w:pPr>
      <w:pStyle w:val="Header"/>
    </w:pPr>
    <w:r>
      <w:rPr>
        <w:noProof/>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q7IxAEAAHk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rk4iGmhPLANh&#10;ngeeXw46wB9SjDwLtaTvB4VGiv6DZ7PT4CwBLkGzBMprvlrLKMUcvovzgB0Cun3HyLOrHt6wXdZl&#10;KU8szjy5v1nheRbTAP26z1VPP2b3EwAA//8DAFBLAwQUAAYACAAAACEArW5KquEAAAALAQAADwAA&#10;AGRycy9kb3ducmV2LnhtbEyPwW7CMBBE75X6D9ZW6q3YCaJAiIMqKtRD1QO0lTiaeBtHjddRbIL5&#10;+5oTPY72afZNuY62YyMOvnUkIZsIYEi10y01Er4+t08LYD4o0qpzhBIu6GFd3d+VqtDuTDsc96Fh&#10;qYR8oSSYEPqCc18btMpPXI+Ubj9usCqkODRcD+qcym3HcyGeuVUtpQ9G9bgxWP/uT1bC96bfvseD&#10;UR/jTL+95vPdZaijlI8P8WUFLGAMNxiu+kkdquR0dCfSnnUpi3w6TayEuciAXQkxW6Y1RwnLRQa8&#10;Kvn/DdUfAAAA//8DAFBLAQItABQABgAIAAAAIQC2gziS/gAAAOEBAAATAAAAAAAAAAAAAAAAAAAA&#10;AABbQ29udGVudF9UeXBlc10ueG1sUEsBAi0AFAAGAAgAAAAhADj9If/WAAAAlAEAAAsAAAAAAAAA&#10;AAAAAAAALwEAAF9yZWxzLy5yZWxzUEsBAi0AFAAGAAgAAAAhAOmCrsjEAQAAeQMAAA4AAAAAAAAA&#10;AAAAAAAALgIAAGRycy9lMm9Eb2MueG1sUEsBAi0AFAAGAAgAAAAhAK1uSqrhAAAACwEAAA8AAAAA&#10;AAAAAAAAAAAAHgQAAGRycy9kb3ducmV2LnhtbFBLBQYAAAAABAAEAPMAAAAsBQ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AnubWTgAAAADAEA&#10;AA8AAABkcnMvZG93bnJldi54bWxMjzFPwzAUhHck/oP1kNio3ULSKo1ToaKKATG0gNTxNTZxRPwc&#10;xW7q/ntcljKe7nT3XbmKtmOjHnzrSMJ0IoBpqp1qqZHw+bF5WADzAUlh50hLOGsPq+r2psRCuRNt&#10;9bgLDUsl5AuUYELoC859bbRFP3G9puR9u8FiSHJouBrwlMptx2dC5NxiS2nBYK/XRtc/u6OV8LXu&#10;N29xb/B9zNTry2y+PQ91lPL+Lj4vgQUdwzUMF/yEDlViOrgjKc+6pMV0kc4ECfPHHNglIbKnDNjh&#10;z8uBVyX/f6L6BQAA//8DAFBLAQItABQABgAIAAAAIQC2gziS/gAAAOEBAAATAAAAAAAAAAAAAAAA&#10;AAAAAABbQ29udGVudF9UeXBlc10ueG1sUEsBAi0AFAAGAAgAAAAhADj9If/WAAAAlAEAAAsAAAAA&#10;AAAAAAAAAAAALwEAAF9yZWxzLy5yZWxzUEsBAi0AFAAGAAgAAAAhAKSkVSXIAQAAgAMAAA4AAAAA&#10;AAAAAAAAAAAALgIAAGRycy9lMm9Eb2MueG1sUEsBAi0AFAAGAAgAAAAhAAnubWTgAAAADAEAAA8A&#10;AAAAAAAAAAAAAAAAIgQAAGRycy9kb3ducmV2LnhtbFBLBQYAAAAABAAEAPMAAAAv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6rbyQEAAIA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4VomkrqetDTQ&#10;nlgNwjwWPMYcdIA/pBh5JGpJ3w8KjRT9B8+ep/lZAlyCZgmU13y1llGKOXwX5zk7BHT7jpFncz28&#10;Ydesy4qeWJzpcpuz0PNIpjn6dZ+rnj7O7icA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cbOq28kBAACAAwAADgAA&#10;AAAAAAAAAAAAAAAuAgAAZHJzL2Uyb0RvYy54bWxQSwECLQAUAAYACAAAACEAAvO00OEAAAALAQAA&#10;DwAAAAAAAAAAAAAAAAAjBAAAZHJzL2Rvd25yZXYueG1sUEsFBgAAAAAEAAQA8wAAADEFAAAAAA==&#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ED296E"/>
    <w:multiLevelType w:val="multilevel"/>
    <w:tmpl w:val="145A0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7"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8"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4"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5"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7"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8"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9"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1"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2"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4"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7"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8"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0"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1"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3"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7"/>
  </w:num>
  <w:num w:numId="2" w16cid:durableId="1842238309">
    <w:abstractNumId w:val="9"/>
  </w:num>
  <w:num w:numId="3" w16cid:durableId="473373027">
    <w:abstractNumId w:val="10"/>
  </w:num>
  <w:num w:numId="4" w16cid:durableId="639919699">
    <w:abstractNumId w:val="27"/>
  </w:num>
  <w:num w:numId="5" w16cid:durableId="1509562150">
    <w:abstractNumId w:val="26"/>
  </w:num>
  <w:num w:numId="6" w16cid:durableId="981664093">
    <w:abstractNumId w:val="25"/>
  </w:num>
  <w:num w:numId="7" w16cid:durableId="1888251406">
    <w:abstractNumId w:val="32"/>
  </w:num>
  <w:num w:numId="8" w16cid:durableId="1889142683">
    <w:abstractNumId w:val="18"/>
  </w:num>
  <w:num w:numId="9" w16cid:durableId="149099687">
    <w:abstractNumId w:val="28"/>
  </w:num>
  <w:num w:numId="10" w16cid:durableId="1912695601">
    <w:abstractNumId w:val="29"/>
  </w:num>
  <w:num w:numId="11" w16cid:durableId="344357368">
    <w:abstractNumId w:val="13"/>
  </w:num>
  <w:num w:numId="12" w16cid:durableId="1647583823">
    <w:abstractNumId w:val="23"/>
  </w:num>
  <w:num w:numId="13" w16cid:durableId="1985309504">
    <w:abstractNumId w:val="8"/>
  </w:num>
  <w:num w:numId="14" w16cid:durableId="1425346289">
    <w:abstractNumId w:val="0"/>
  </w:num>
  <w:num w:numId="15" w16cid:durableId="2003897415">
    <w:abstractNumId w:val="33"/>
  </w:num>
  <w:num w:numId="16" w16cid:durableId="775057673">
    <w:abstractNumId w:val="24"/>
  </w:num>
  <w:num w:numId="17" w16cid:durableId="994143394">
    <w:abstractNumId w:val="31"/>
  </w:num>
  <w:num w:numId="18" w16cid:durableId="1443307474">
    <w:abstractNumId w:val="30"/>
  </w:num>
  <w:num w:numId="19" w16cid:durableId="1942375281">
    <w:abstractNumId w:val="21"/>
  </w:num>
  <w:num w:numId="20" w16cid:durableId="1932933446">
    <w:abstractNumId w:val="6"/>
  </w:num>
  <w:num w:numId="21" w16cid:durableId="1796413190">
    <w:abstractNumId w:val="1"/>
  </w:num>
  <w:num w:numId="22" w16cid:durableId="1811050815">
    <w:abstractNumId w:val="14"/>
  </w:num>
  <w:num w:numId="23" w16cid:durableId="1143307797">
    <w:abstractNumId w:val="2"/>
  </w:num>
  <w:num w:numId="24" w16cid:durableId="1256019185">
    <w:abstractNumId w:val="3"/>
  </w:num>
  <w:num w:numId="25" w16cid:durableId="1594893033">
    <w:abstractNumId w:val="4"/>
  </w:num>
  <w:num w:numId="26" w16cid:durableId="172570270">
    <w:abstractNumId w:val="11"/>
  </w:num>
  <w:num w:numId="27" w16cid:durableId="249511466">
    <w:abstractNumId w:val="15"/>
  </w:num>
  <w:num w:numId="28" w16cid:durableId="58334253">
    <w:abstractNumId w:val="7"/>
  </w:num>
  <w:num w:numId="29" w16cid:durableId="791171536">
    <w:abstractNumId w:val="20"/>
  </w:num>
  <w:num w:numId="30" w16cid:durableId="994799677">
    <w:abstractNumId w:val="16"/>
  </w:num>
  <w:num w:numId="31" w16cid:durableId="1917546265">
    <w:abstractNumId w:val="22"/>
  </w:num>
  <w:num w:numId="32" w16cid:durableId="1418597047">
    <w:abstractNumId w:val="12"/>
  </w:num>
  <w:num w:numId="33" w16cid:durableId="1024675268">
    <w:abstractNumId w:val="19"/>
  </w:num>
  <w:num w:numId="34" w16cid:durableId="100883564">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4B16"/>
    <w:rsid w:val="00076F8C"/>
    <w:rsid w:val="0008220C"/>
    <w:rsid w:val="000877EE"/>
    <w:rsid w:val="000A0B41"/>
    <w:rsid w:val="000A2548"/>
    <w:rsid w:val="000B0038"/>
    <w:rsid w:val="000B0CE5"/>
    <w:rsid w:val="000B2E31"/>
    <w:rsid w:val="000B59CD"/>
    <w:rsid w:val="000C327E"/>
    <w:rsid w:val="000C3688"/>
    <w:rsid w:val="000E1F30"/>
    <w:rsid w:val="000E31DC"/>
    <w:rsid w:val="000E6167"/>
    <w:rsid w:val="000F66AA"/>
    <w:rsid w:val="00103AFF"/>
    <w:rsid w:val="001049E6"/>
    <w:rsid w:val="00110D78"/>
    <w:rsid w:val="00116ED8"/>
    <w:rsid w:val="00117792"/>
    <w:rsid w:val="00117CDA"/>
    <w:rsid w:val="00122F5F"/>
    <w:rsid w:val="00123EF2"/>
    <w:rsid w:val="001245CB"/>
    <w:rsid w:val="00133BD0"/>
    <w:rsid w:val="0013783B"/>
    <w:rsid w:val="00144DEC"/>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5E03"/>
    <w:rsid w:val="001D7DEE"/>
    <w:rsid w:val="001E02DA"/>
    <w:rsid w:val="001E2AAA"/>
    <w:rsid w:val="001E3509"/>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2223"/>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E1185"/>
    <w:rsid w:val="003E725E"/>
    <w:rsid w:val="00400BB8"/>
    <w:rsid w:val="00406D0E"/>
    <w:rsid w:val="00411F5E"/>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1C72"/>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2539C"/>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A4F69"/>
    <w:rsid w:val="005C14AA"/>
    <w:rsid w:val="005C643D"/>
    <w:rsid w:val="005D3899"/>
    <w:rsid w:val="005D4A0D"/>
    <w:rsid w:val="005E7673"/>
    <w:rsid w:val="006035FA"/>
    <w:rsid w:val="00603CCA"/>
    <w:rsid w:val="006052AE"/>
    <w:rsid w:val="0060580B"/>
    <w:rsid w:val="0061613E"/>
    <w:rsid w:val="0062129F"/>
    <w:rsid w:val="00622926"/>
    <w:rsid w:val="0062388D"/>
    <w:rsid w:val="00630A88"/>
    <w:rsid w:val="006352D0"/>
    <w:rsid w:val="006419D1"/>
    <w:rsid w:val="00653507"/>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D5BA1"/>
    <w:rsid w:val="007D69A1"/>
    <w:rsid w:val="007E508F"/>
    <w:rsid w:val="007F02FB"/>
    <w:rsid w:val="007F37D6"/>
    <w:rsid w:val="007F422E"/>
    <w:rsid w:val="00802718"/>
    <w:rsid w:val="00802990"/>
    <w:rsid w:val="00802A96"/>
    <w:rsid w:val="00805987"/>
    <w:rsid w:val="00810811"/>
    <w:rsid w:val="008157AA"/>
    <w:rsid w:val="00815993"/>
    <w:rsid w:val="0082272E"/>
    <w:rsid w:val="00826B7C"/>
    <w:rsid w:val="00831B2B"/>
    <w:rsid w:val="00852EC7"/>
    <w:rsid w:val="0085484D"/>
    <w:rsid w:val="00862178"/>
    <w:rsid w:val="008623B6"/>
    <w:rsid w:val="00862DDA"/>
    <w:rsid w:val="00863A78"/>
    <w:rsid w:val="00874EB7"/>
    <w:rsid w:val="008765A5"/>
    <w:rsid w:val="00882CAF"/>
    <w:rsid w:val="0088746C"/>
    <w:rsid w:val="00891CB1"/>
    <w:rsid w:val="008940D8"/>
    <w:rsid w:val="008A4B21"/>
    <w:rsid w:val="008B23F8"/>
    <w:rsid w:val="008B4BA9"/>
    <w:rsid w:val="008B7A0F"/>
    <w:rsid w:val="008C302B"/>
    <w:rsid w:val="008C3DC2"/>
    <w:rsid w:val="008C45DE"/>
    <w:rsid w:val="008D0F02"/>
    <w:rsid w:val="008D774F"/>
    <w:rsid w:val="008E554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7324"/>
    <w:rsid w:val="00B22A09"/>
    <w:rsid w:val="00B2423C"/>
    <w:rsid w:val="00B25EDF"/>
    <w:rsid w:val="00B35DC8"/>
    <w:rsid w:val="00B4389C"/>
    <w:rsid w:val="00B47B2C"/>
    <w:rsid w:val="00B56B54"/>
    <w:rsid w:val="00B70E6B"/>
    <w:rsid w:val="00B80A1A"/>
    <w:rsid w:val="00B86BF7"/>
    <w:rsid w:val="00B86E61"/>
    <w:rsid w:val="00B905EC"/>
    <w:rsid w:val="00B91F74"/>
    <w:rsid w:val="00B932F2"/>
    <w:rsid w:val="00B9472D"/>
    <w:rsid w:val="00BA6FF3"/>
    <w:rsid w:val="00BB297F"/>
    <w:rsid w:val="00BB2B6F"/>
    <w:rsid w:val="00BB6938"/>
    <w:rsid w:val="00BC51D8"/>
    <w:rsid w:val="00BD5D62"/>
    <w:rsid w:val="00BD79A0"/>
    <w:rsid w:val="00BE144D"/>
    <w:rsid w:val="00BE17FD"/>
    <w:rsid w:val="00BE30EB"/>
    <w:rsid w:val="00C02E08"/>
    <w:rsid w:val="00C03879"/>
    <w:rsid w:val="00C10C09"/>
    <w:rsid w:val="00C11C42"/>
    <w:rsid w:val="00C152F9"/>
    <w:rsid w:val="00C165CC"/>
    <w:rsid w:val="00C1756D"/>
    <w:rsid w:val="00C21420"/>
    <w:rsid w:val="00C2312B"/>
    <w:rsid w:val="00C26170"/>
    <w:rsid w:val="00C414BA"/>
    <w:rsid w:val="00C420B8"/>
    <w:rsid w:val="00C50A65"/>
    <w:rsid w:val="00C52318"/>
    <w:rsid w:val="00C549E7"/>
    <w:rsid w:val="00C6051D"/>
    <w:rsid w:val="00C67610"/>
    <w:rsid w:val="00C71E29"/>
    <w:rsid w:val="00C72516"/>
    <w:rsid w:val="00C72E98"/>
    <w:rsid w:val="00C7503D"/>
    <w:rsid w:val="00C75FCB"/>
    <w:rsid w:val="00C93C98"/>
    <w:rsid w:val="00CA7439"/>
    <w:rsid w:val="00CB38C5"/>
    <w:rsid w:val="00CB41DC"/>
    <w:rsid w:val="00CC56D8"/>
    <w:rsid w:val="00CE2A67"/>
    <w:rsid w:val="00CE741E"/>
    <w:rsid w:val="00CF03A1"/>
    <w:rsid w:val="00CF57D6"/>
    <w:rsid w:val="00CF7164"/>
    <w:rsid w:val="00D26ADD"/>
    <w:rsid w:val="00D34068"/>
    <w:rsid w:val="00D44083"/>
    <w:rsid w:val="00D57022"/>
    <w:rsid w:val="00D57A56"/>
    <w:rsid w:val="00D63088"/>
    <w:rsid w:val="00D67104"/>
    <w:rsid w:val="00D73826"/>
    <w:rsid w:val="00D775DE"/>
    <w:rsid w:val="00D86F94"/>
    <w:rsid w:val="00D90FE5"/>
    <w:rsid w:val="00D94113"/>
    <w:rsid w:val="00D96860"/>
    <w:rsid w:val="00DA2193"/>
    <w:rsid w:val="00DA5F19"/>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0537"/>
    <w:rsid w:val="00F01DBC"/>
    <w:rsid w:val="00F06CD1"/>
    <w:rsid w:val="00F06FB4"/>
    <w:rsid w:val="00F1027C"/>
    <w:rsid w:val="00F1612A"/>
    <w:rsid w:val="00F22068"/>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916091">
      <w:bodyDiv w:val="1"/>
      <w:marLeft w:val="0"/>
      <w:marRight w:val="0"/>
      <w:marTop w:val="0"/>
      <w:marBottom w:val="0"/>
      <w:divBdr>
        <w:top w:val="none" w:sz="0" w:space="0" w:color="auto"/>
        <w:left w:val="none" w:sz="0" w:space="0" w:color="auto"/>
        <w:bottom w:val="none" w:sz="0" w:space="0" w:color="auto"/>
        <w:right w:val="none" w:sz="0" w:space="0" w:color="auto"/>
      </w:divBdr>
    </w:div>
    <w:div w:id="151066730">
      <w:bodyDiv w:val="1"/>
      <w:marLeft w:val="0"/>
      <w:marRight w:val="0"/>
      <w:marTop w:val="0"/>
      <w:marBottom w:val="0"/>
      <w:divBdr>
        <w:top w:val="none" w:sz="0" w:space="0" w:color="auto"/>
        <w:left w:val="none" w:sz="0" w:space="0" w:color="auto"/>
        <w:bottom w:val="none" w:sz="0" w:space="0" w:color="auto"/>
        <w:right w:val="none" w:sz="0" w:space="0" w:color="auto"/>
      </w:divBdr>
    </w:div>
    <w:div w:id="181894837">
      <w:bodyDiv w:val="1"/>
      <w:marLeft w:val="0"/>
      <w:marRight w:val="0"/>
      <w:marTop w:val="0"/>
      <w:marBottom w:val="0"/>
      <w:divBdr>
        <w:top w:val="none" w:sz="0" w:space="0" w:color="auto"/>
        <w:left w:val="none" w:sz="0" w:space="0" w:color="auto"/>
        <w:bottom w:val="none" w:sz="0" w:space="0" w:color="auto"/>
        <w:right w:val="none" w:sz="0" w:space="0" w:color="auto"/>
      </w:divBdr>
    </w:div>
    <w:div w:id="229508668">
      <w:bodyDiv w:val="1"/>
      <w:marLeft w:val="0"/>
      <w:marRight w:val="0"/>
      <w:marTop w:val="0"/>
      <w:marBottom w:val="0"/>
      <w:divBdr>
        <w:top w:val="none" w:sz="0" w:space="0" w:color="auto"/>
        <w:left w:val="none" w:sz="0" w:space="0" w:color="auto"/>
        <w:bottom w:val="none" w:sz="0" w:space="0" w:color="auto"/>
        <w:right w:val="none" w:sz="0" w:space="0" w:color="auto"/>
      </w:divBdr>
    </w:div>
    <w:div w:id="241305661">
      <w:bodyDiv w:val="1"/>
      <w:marLeft w:val="0"/>
      <w:marRight w:val="0"/>
      <w:marTop w:val="0"/>
      <w:marBottom w:val="0"/>
      <w:divBdr>
        <w:top w:val="none" w:sz="0" w:space="0" w:color="auto"/>
        <w:left w:val="none" w:sz="0" w:space="0" w:color="auto"/>
        <w:bottom w:val="none" w:sz="0" w:space="0" w:color="auto"/>
        <w:right w:val="none" w:sz="0" w:space="0" w:color="auto"/>
      </w:divBdr>
    </w:div>
    <w:div w:id="325793237">
      <w:bodyDiv w:val="1"/>
      <w:marLeft w:val="0"/>
      <w:marRight w:val="0"/>
      <w:marTop w:val="0"/>
      <w:marBottom w:val="0"/>
      <w:divBdr>
        <w:top w:val="none" w:sz="0" w:space="0" w:color="auto"/>
        <w:left w:val="none" w:sz="0" w:space="0" w:color="auto"/>
        <w:bottom w:val="none" w:sz="0" w:space="0" w:color="auto"/>
        <w:right w:val="none" w:sz="0" w:space="0" w:color="auto"/>
      </w:divBdr>
    </w:div>
    <w:div w:id="405958883">
      <w:bodyDiv w:val="1"/>
      <w:marLeft w:val="0"/>
      <w:marRight w:val="0"/>
      <w:marTop w:val="0"/>
      <w:marBottom w:val="0"/>
      <w:divBdr>
        <w:top w:val="none" w:sz="0" w:space="0" w:color="auto"/>
        <w:left w:val="none" w:sz="0" w:space="0" w:color="auto"/>
        <w:bottom w:val="none" w:sz="0" w:space="0" w:color="auto"/>
        <w:right w:val="none" w:sz="0" w:space="0" w:color="auto"/>
      </w:divBdr>
    </w:div>
    <w:div w:id="447360645">
      <w:bodyDiv w:val="1"/>
      <w:marLeft w:val="0"/>
      <w:marRight w:val="0"/>
      <w:marTop w:val="0"/>
      <w:marBottom w:val="0"/>
      <w:divBdr>
        <w:top w:val="none" w:sz="0" w:space="0" w:color="auto"/>
        <w:left w:val="none" w:sz="0" w:space="0" w:color="auto"/>
        <w:bottom w:val="none" w:sz="0" w:space="0" w:color="auto"/>
        <w:right w:val="none" w:sz="0" w:space="0" w:color="auto"/>
      </w:divBdr>
    </w:div>
    <w:div w:id="516575599">
      <w:bodyDiv w:val="1"/>
      <w:marLeft w:val="0"/>
      <w:marRight w:val="0"/>
      <w:marTop w:val="0"/>
      <w:marBottom w:val="0"/>
      <w:divBdr>
        <w:top w:val="none" w:sz="0" w:space="0" w:color="auto"/>
        <w:left w:val="none" w:sz="0" w:space="0" w:color="auto"/>
        <w:bottom w:val="none" w:sz="0" w:space="0" w:color="auto"/>
        <w:right w:val="none" w:sz="0" w:space="0" w:color="auto"/>
      </w:divBdr>
    </w:div>
    <w:div w:id="603927287">
      <w:bodyDiv w:val="1"/>
      <w:marLeft w:val="0"/>
      <w:marRight w:val="0"/>
      <w:marTop w:val="0"/>
      <w:marBottom w:val="0"/>
      <w:divBdr>
        <w:top w:val="none" w:sz="0" w:space="0" w:color="auto"/>
        <w:left w:val="none" w:sz="0" w:space="0" w:color="auto"/>
        <w:bottom w:val="none" w:sz="0" w:space="0" w:color="auto"/>
        <w:right w:val="none" w:sz="0" w:space="0" w:color="auto"/>
      </w:divBdr>
    </w:div>
    <w:div w:id="733117956">
      <w:bodyDiv w:val="1"/>
      <w:marLeft w:val="0"/>
      <w:marRight w:val="0"/>
      <w:marTop w:val="0"/>
      <w:marBottom w:val="0"/>
      <w:divBdr>
        <w:top w:val="none" w:sz="0" w:space="0" w:color="auto"/>
        <w:left w:val="none" w:sz="0" w:space="0" w:color="auto"/>
        <w:bottom w:val="none" w:sz="0" w:space="0" w:color="auto"/>
        <w:right w:val="none" w:sz="0" w:space="0" w:color="auto"/>
      </w:divBdr>
    </w:div>
    <w:div w:id="765273870">
      <w:bodyDiv w:val="1"/>
      <w:marLeft w:val="0"/>
      <w:marRight w:val="0"/>
      <w:marTop w:val="0"/>
      <w:marBottom w:val="0"/>
      <w:divBdr>
        <w:top w:val="none" w:sz="0" w:space="0" w:color="auto"/>
        <w:left w:val="none" w:sz="0" w:space="0" w:color="auto"/>
        <w:bottom w:val="none" w:sz="0" w:space="0" w:color="auto"/>
        <w:right w:val="none" w:sz="0" w:space="0" w:color="auto"/>
      </w:divBdr>
    </w:div>
    <w:div w:id="969631404">
      <w:bodyDiv w:val="1"/>
      <w:marLeft w:val="0"/>
      <w:marRight w:val="0"/>
      <w:marTop w:val="0"/>
      <w:marBottom w:val="0"/>
      <w:divBdr>
        <w:top w:val="none" w:sz="0" w:space="0" w:color="auto"/>
        <w:left w:val="none" w:sz="0" w:space="0" w:color="auto"/>
        <w:bottom w:val="none" w:sz="0" w:space="0" w:color="auto"/>
        <w:right w:val="none" w:sz="0" w:space="0" w:color="auto"/>
      </w:divBdr>
    </w:div>
    <w:div w:id="1023092464">
      <w:bodyDiv w:val="1"/>
      <w:marLeft w:val="0"/>
      <w:marRight w:val="0"/>
      <w:marTop w:val="0"/>
      <w:marBottom w:val="0"/>
      <w:divBdr>
        <w:top w:val="none" w:sz="0" w:space="0" w:color="auto"/>
        <w:left w:val="none" w:sz="0" w:space="0" w:color="auto"/>
        <w:bottom w:val="none" w:sz="0" w:space="0" w:color="auto"/>
        <w:right w:val="none" w:sz="0" w:space="0" w:color="auto"/>
      </w:divBdr>
    </w:div>
    <w:div w:id="1025717174">
      <w:bodyDiv w:val="1"/>
      <w:marLeft w:val="0"/>
      <w:marRight w:val="0"/>
      <w:marTop w:val="0"/>
      <w:marBottom w:val="0"/>
      <w:divBdr>
        <w:top w:val="none" w:sz="0" w:space="0" w:color="auto"/>
        <w:left w:val="none" w:sz="0" w:space="0" w:color="auto"/>
        <w:bottom w:val="none" w:sz="0" w:space="0" w:color="auto"/>
        <w:right w:val="none" w:sz="0" w:space="0" w:color="auto"/>
      </w:divBdr>
    </w:div>
    <w:div w:id="1077091822">
      <w:bodyDiv w:val="1"/>
      <w:marLeft w:val="0"/>
      <w:marRight w:val="0"/>
      <w:marTop w:val="0"/>
      <w:marBottom w:val="0"/>
      <w:divBdr>
        <w:top w:val="none" w:sz="0" w:space="0" w:color="auto"/>
        <w:left w:val="none" w:sz="0" w:space="0" w:color="auto"/>
        <w:bottom w:val="none" w:sz="0" w:space="0" w:color="auto"/>
        <w:right w:val="none" w:sz="0" w:space="0" w:color="auto"/>
      </w:divBdr>
    </w:div>
    <w:div w:id="1147428934">
      <w:bodyDiv w:val="1"/>
      <w:marLeft w:val="0"/>
      <w:marRight w:val="0"/>
      <w:marTop w:val="0"/>
      <w:marBottom w:val="0"/>
      <w:divBdr>
        <w:top w:val="none" w:sz="0" w:space="0" w:color="auto"/>
        <w:left w:val="none" w:sz="0" w:space="0" w:color="auto"/>
        <w:bottom w:val="none" w:sz="0" w:space="0" w:color="auto"/>
        <w:right w:val="none" w:sz="0" w:space="0" w:color="auto"/>
      </w:divBdr>
    </w:div>
    <w:div w:id="1242988217">
      <w:bodyDiv w:val="1"/>
      <w:marLeft w:val="0"/>
      <w:marRight w:val="0"/>
      <w:marTop w:val="0"/>
      <w:marBottom w:val="0"/>
      <w:divBdr>
        <w:top w:val="none" w:sz="0" w:space="0" w:color="auto"/>
        <w:left w:val="none" w:sz="0" w:space="0" w:color="auto"/>
        <w:bottom w:val="none" w:sz="0" w:space="0" w:color="auto"/>
        <w:right w:val="none" w:sz="0" w:space="0" w:color="auto"/>
      </w:divBdr>
    </w:div>
    <w:div w:id="1289818440">
      <w:bodyDiv w:val="1"/>
      <w:marLeft w:val="0"/>
      <w:marRight w:val="0"/>
      <w:marTop w:val="0"/>
      <w:marBottom w:val="0"/>
      <w:divBdr>
        <w:top w:val="none" w:sz="0" w:space="0" w:color="auto"/>
        <w:left w:val="none" w:sz="0" w:space="0" w:color="auto"/>
        <w:bottom w:val="none" w:sz="0" w:space="0" w:color="auto"/>
        <w:right w:val="none" w:sz="0" w:space="0" w:color="auto"/>
      </w:divBdr>
    </w:div>
    <w:div w:id="1325432249">
      <w:bodyDiv w:val="1"/>
      <w:marLeft w:val="0"/>
      <w:marRight w:val="0"/>
      <w:marTop w:val="0"/>
      <w:marBottom w:val="0"/>
      <w:divBdr>
        <w:top w:val="none" w:sz="0" w:space="0" w:color="auto"/>
        <w:left w:val="none" w:sz="0" w:space="0" w:color="auto"/>
        <w:bottom w:val="none" w:sz="0" w:space="0" w:color="auto"/>
        <w:right w:val="none" w:sz="0" w:space="0" w:color="auto"/>
      </w:divBdr>
    </w:div>
    <w:div w:id="1326519499">
      <w:bodyDiv w:val="1"/>
      <w:marLeft w:val="0"/>
      <w:marRight w:val="0"/>
      <w:marTop w:val="0"/>
      <w:marBottom w:val="0"/>
      <w:divBdr>
        <w:top w:val="none" w:sz="0" w:space="0" w:color="auto"/>
        <w:left w:val="none" w:sz="0" w:space="0" w:color="auto"/>
        <w:bottom w:val="none" w:sz="0" w:space="0" w:color="auto"/>
        <w:right w:val="none" w:sz="0" w:space="0" w:color="auto"/>
      </w:divBdr>
    </w:div>
    <w:div w:id="1429544778">
      <w:bodyDiv w:val="1"/>
      <w:marLeft w:val="0"/>
      <w:marRight w:val="0"/>
      <w:marTop w:val="0"/>
      <w:marBottom w:val="0"/>
      <w:divBdr>
        <w:top w:val="none" w:sz="0" w:space="0" w:color="auto"/>
        <w:left w:val="none" w:sz="0" w:space="0" w:color="auto"/>
        <w:bottom w:val="none" w:sz="0" w:space="0" w:color="auto"/>
        <w:right w:val="none" w:sz="0" w:space="0" w:color="auto"/>
      </w:divBdr>
    </w:div>
    <w:div w:id="1483348467">
      <w:bodyDiv w:val="1"/>
      <w:marLeft w:val="0"/>
      <w:marRight w:val="0"/>
      <w:marTop w:val="0"/>
      <w:marBottom w:val="0"/>
      <w:divBdr>
        <w:top w:val="none" w:sz="0" w:space="0" w:color="auto"/>
        <w:left w:val="none" w:sz="0" w:space="0" w:color="auto"/>
        <w:bottom w:val="none" w:sz="0" w:space="0" w:color="auto"/>
        <w:right w:val="none" w:sz="0" w:space="0" w:color="auto"/>
      </w:divBdr>
    </w:div>
    <w:div w:id="1522931464">
      <w:bodyDiv w:val="1"/>
      <w:marLeft w:val="0"/>
      <w:marRight w:val="0"/>
      <w:marTop w:val="0"/>
      <w:marBottom w:val="0"/>
      <w:divBdr>
        <w:top w:val="none" w:sz="0" w:space="0" w:color="auto"/>
        <w:left w:val="none" w:sz="0" w:space="0" w:color="auto"/>
        <w:bottom w:val="none" w:sz="0" w:space="0" w:color="auto"/>
        <w:right w:val="none" w:sz="0" w:space="0" w:color="auto"/>
      </w:divBdr>
    </w:div>
    <w:div w:id="1544753883">
      <w:bodyDiv w:val="1"/>
      <w:marLeft w:val="0"/>
      <w:marRight w:val="0"/>
      <w:marTop w:val="0"/>
      <w:marBottom w:val="0"/>
      <w:divBdr>
        <w:top w:val="none" w:sz="0" w:space="0" w:color="auto"/>
        <w:left w:val="none" w:sz="0" w:space="0" w:color="auto"/>
        <w:bottom w:val="none" w:sz="0" w:space="0" w:color="auto"/>
        <w:right w:val="none" w:sz="0" w:space="0" w:color="auto"/>
      </w:divBdr>
    </w:div>
    <w:div w:id="1633554895">
      <w:bodyDiv w:val="1"/>
      <w:marLeft w:val="0"/>
      <w:marRight w:val="0"/>
      <w:marTop w:val="0"/>
      <w:marBottom w:val="0"/>
      <w:divBdr>
        <w:top w:val="none" w:sz="0" w:space="0" w:color="auto"/>
        <w:left w:val="none" w:sz="0" w:space="0" w:color="auto"/>
        <w:bottom w:val="none" w:sz="0" w:space="0" w:color="auto"/>
        <w:right w:val="none" w:sz="0" w:space="0" w:color="auto"/>
      </w:divBdr>
    </w:div>
    <w:div w:id="1776630622">
      <w:bodyDiv w:val="1"/>
      <w:marLeft w:val="0"/>
      <w:marRight w:val="0"/>
      <w:marTop w:val="0"/>
      <w:marBottom w:val="0"/>
      <w:divBdr>
        <w:top w:val="none" w:sz="0" w:space="0" w:color="auto"/>
        <w:left w:val="none" w:sz="0" w:space="0" w:color="auto"/>
        <w:bottom w:val="none" w:sz="0" w:space="0" w:color="auto"/>
        <w:right w:val="none" w:sz="0" w:space="0" w:color="auto"/>
      </w:divBdr>
    </w:div>
    <w:div w:id="1863009693">
      <w:bodyDiv w:val="1"/>
      <w:marLeft w:val="0"/>
      <w:marRight w:val="0"/>
      <w:marTop w:val="0"/>
      <w:marBottom w:val="0"/>
      <w:divBdr>
        <w:top w:val="none" w:sz="0" w:space="0" w:color="auto"/>
        <w:left w:val="none" w:sz="0" w:space="0" w:color="auto"/>
        <w:bottom w:val="none" w:sz="0" w:space="0" w:color="auto"/>
        <w:right w:val="none" w:sz="0" w:space="0" w:color="auto"/>
      </w:divBdr>
    </w:div>
    <w:div w:id="1883326507">
      <w:bodyDiv w:val="1"/>
      <w:marLeft w:val="0"/>
      <w:marRight w:val="0"/>
      <w:marTop w:val="0"/>
      <w:marBottom w:val="0"/>
      <w:divBdr>
        <w:top w:val="none" w:sz="0" w:space="0" w:color="auto"/>
        <w:left w:val="none" w:sz="0" w:space="0" w:color="auto"/>
        <w:bottom w:val="none" w:sz="0" w:space="0" w:color="auto"/>
        <w:right w:val="none" w:sz="0" w:space="0" w:color="auto"/>
      </w:divBdr>
    </w:div>
    <w:div w:id="2052683150">
      <w:bodyDiv w:val="1"/>
      <w:marLeft w:val="0"/>
      <w:marRight w:val="0"/>
      <w:marTop w:val="0"/>
      <w:marBottom w:val="0"/>
      <w:divBdr>
        <w:top w:val="none" w:sz="0" w:space="0" w:color="auto"/>
        <w:left w:val="none" w:sz="0" w:space="0" w:color="auto"/>
        <w:bottom w:val="none" w:sz="0" w:space="0" w:color="auto"/>
        <w:right w:val="none" w:sz="0" w:space="0" w:color="auto"/>
      </w:divBdr>
    </w:div>
    <w:div w:id="2128809897">
      <w:bodyDiv w:val="1"/>
      <w:marLeft w:val="0"/>
      <w:marRight w:val="0"/>
      <w:marTop w:val="0"/>
      <w:marBottom w:val="0"/>
      <w:divBdr>
        <w:top w:val="none" w:sz="0" w:space="0" w:color="auto"/>
        <w:left w:val="none" w:sz="0" w:space="0" w:color="auto"/>
        <w:bottom w:val="none" w:sz="0" w:space="0" w:color="auto"/>
        <w:right w:val="none" w:sz="0" w:space="0" w:color="auto"/>
      </w:divBdr>
    </w:div>
    <w:div w:id="2133354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mailto:penulis2@undiksha.ac.id"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75377-71F7-4B37-A9F7-ADE8E3BD7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4564</Words>
  <Characters>26018</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30521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NXKHRSN00132813B817600@outlook.com</cp:lastModifiedBy>
  <cp:revision>11</cp:revision>
  <cp:lastPrinted>2023-04-23T18:34:00Z</cp:lastPrinted>
  <dcterms:created xsi:type="dcterms:W3CDTF">2023-04-23T18:34:00Z</dcterms:created>
  <dcterms:modified xsi:type="dcterms:W3CDTF">2025-01-24T14:36:00Z</dcterms:modified>
</cp:coreProperties>
</file>