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0" w:right="0"/>
        <w:jc w:val="left"/>
        <w:rPr>
          <w:rFonts w:ascii="Times New Roman"/>
          <w:sz w:val="27"/>
        </w:rPr>
      </w:pPr>
      <w:r>
        <w:rPr>
          <w:rFonts w:ascii="Times New Roman"/>
          <w:sz w:val="27"/>
        </w:rPr>
        <w:drawing>
          <wp:anchor distT="0" distB="0" distL="0" distR="0" allowOverlap="1" layoutInCell="1" locked="0" behindDoc="0" simplePos="0" relativeHeight="15729664">
            <wp:simplePos x="0" y="0"/>
            <wp:positionH relativeFrom="page">
              <wp:posOffset>739141</wp:posOffset>
            </wp:positionH>
            <wp:positionV relativeFrom="page">
              <wp:posOffset>461008</wp:posOffset>
            </wp:positionV>
            <wp:extent cx="1289050" cy="455295"/>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7" cstate="print"/>
                    <a:stretch>
                      <a:fillRect/>
                    </a:stretch>
                  </pic:blipFill>
                  <pic:spPr>
                    <a:xfrm>
                      <a:off x="0" y="0"/>
                      <a:ext cx="1289050" cy="455295"/>
                    </a:xfrm>
                    <a:prstGeom prst="rect">
                      <a:avLst/>
                    </a:prstGeom>
                  </pic:spPr>
                </pic:pic>
              </a:graphicData>
            </a:graphic>
          </wp:anchor>
        </w:drawing>
      </w:r>
    </w:p>
    <w:p>
      <w:pPr>
        <w:pStyle w:val="BodyText"/>
        <w:spacing w:before="47"/>
        <w:ind w:left="0" w:right="0"/>
        <w:jc w:val="left"/>
        <w:rPr>
          <w:rFonts w:ascii="Times New Roman"/>
          <w:sz w:val="27"/>
        </w:rPr>
      </w:pPr>
    </w:p>
    <w:p>
      <w:pPr>
        <w:spacing w:before="1"/>
        <w:ind w:left="292" w:right="0" w:firstLine="0"/>
        <w:jc w:val="left"/>
        <w:rPr>
          <w:sz w:val="27"/>
        </w:rPr>
      </w:pPr>
      <w:r>
        <w:rPr>
          <w:sz w:val="27"/>
        </w:rPr>
        <w:t>Implementasi</w:t>
      </w:r>
      <w:r>
        <w:rPr>
          <w:spacing w:val="37"/>
          <w:sz w:val="27"/>
        </w:rPr>
        <w:t> </w:t>
      </w:r>
      <w:r>
        <w:rPr>
          <w:i/>
          <w:sz w:val="27"/>
        </w:rPr>
        <w:t>Daily</w:t>
      </w:r>
      <w:r>
        <w:rPr>
          <w:i/>
          <w:spacing w:val="39"/>
          <w:sz w:val="27"/>
        </w:rPr>
        <w:t> </w:t>
      </w:r>
      <w:r>
        <w:rPr>
          <w:i/>
          <w:sz w:val="27"/>
        </w:rPr>
        <w:t>Performance</w:t>
      </w:r>
      <w:r>
        <w:rPr>
          <w:i/>
          <w:spacing w:val="38"/>
          <w:sz w:val="27"/>
        </w:rPr>
        <w:t> </w:t>
      </w:r>
      <w:r>
        <w:rPr>
          <w:i/>
          <w:sz w:val="27"/>
        </w:rPr>
        <w:t>Monitoring</w:t>
      </w:r>
      <w:r>
        <w:rPr>
          <w:i/>
          <w:spacing w:val="41"/>
          <w:sz w:val="27"/>
        </w:rPr>
        <w:t> </w:t>
      </w:r>
      <w:r>
        <w:rPr>
          <w:sz w:val="27"/>
        </w:rPr>
        <w:t>dalam</w:t>
      </w:r>
      <w:r>
        <w:rPr>
          <w:spacing w:val="39"/>
          <w:sz w:val="27"/>
        </w:rPr>
        <w:t> </w:t>
      </w:r>
      <w:r>
        <w:rPr>
          <w:sz w:val="27"/>
        </w:rPr>
        <w:t>Meningkatkan</w:t>
      </w:r>
      <w:r>
        <w:rPr>
          <w:spacing w:val="39"/>
          <w:sz w:val="27"/>
        </w:rPr>
        <w:t> </w:t>
      </w:r>
      <w:r>
        <w:rPr>
          <w:sz w:val="27"/>
        </w:rPr>
        <w:t>Pendidikan</w:t>
      </w:r>
      <w:r>
        <w:rPr>
          <w:spacing w:val="38"/>
          <w:sz w:val="27"/>
        </w:rPr>
        <w:t> </w:t>
      </w:r>
      <w:r>
        <w:rPr>
          <w:spacing w:val="-4"/>
          <w:sz w:val="27"/>
        </w:rPr>
        <w:t>Adab</w:t>
      </w:r>
    </w:p>
    <w:p>
      <w:pPr>
        <w:spacing w:before="305"/>
        <w:ind w:left="292" w:right="0" w:firstLine="0"/>
        <w:jc w:val="left"/>
        <w:rPr>
          <w:position w:val="8"/>
          <w:sz w:val="15"/>
        </w:rPr>
      </w:pPr>
      <w:r>
        <w:rPr>
          <w:w w:val="105"/>
          <w:sz w:val="23"/>
        </w:rPr>
        <w:t>Rohmi</w:t>
      </w:r>
      <w:r>
        <w:rPr>
          <w:spacing w:val="-9"/>
          <w:w w:val="105"/>
          <w:sz w:val="23"/>
        </w:rPr>
        <w:t> </w:t>
      </w:r>
      <w:r>
        <w:rPr>
          <w:w w:val="105"/>
          <w:sz w:val="23"/>
        </w:rPr>
        <w:t>Suminar</w:t>
      </w:r>
      <w:r>
        <w:rPr>
          <w:spacing w:val="-8"/>
          <w:w w:val="105"/>
          <w:sz w:val="23"/>
        </w:rPr>
        <w:t> </w:t>
      </w:r>
      <w:r>
        <w:rPr>
          <w:w w:val="105"/>
          <w:sz w:val="23"/>
        </w:rPr>
        <w:t>Wahyuningsih*</w:t>
      </w:r>
      <w:r>
        <w:rPr>
          <w:w w:val="105"/>
          <w:position w:val="8"/>
          <w:sz w:val="15"/>
        </w:rPr>
        <w:t>1</w:t>
      </w:r>
      <w:r>
        <w:rPr>
          <w:w w:val="105"/>
          <w:sz w:val="23"/>
        </w:rPr>
        <w:t>,</w:t>
      </w:r>
      <w:r>
        <w:rPr>
          <w:spacing w:val="-9"/>
          <w:w w:val="105"/>
          <w:sz w:val="23"/>
        </w:rPr>
        <w:t> </w:t>
      </w:r>
      <w:r>
        <w:rPr>
          <w:w w:val="105"/>
          <w:sz w:val="23"/>
        </w:rPr>
        <w:t>Katni</w:t>
      </w:r>
      <w:r>
        <w:rPr>
          <w:w w:val="105"/>
          <w:position w:val="8"/>
          <w:sz w:val="15"/>
        </w:rPr>
        <w:t>2</w:t>
      </w:r>
      <w:r>
        <w:rPr>
          <w:w w:val="105"/>
          <w:sz w:val="23"/>
        </w:rPr>
        <w:t>,</w:t>
      </w:r>
      <w:r>
        <w:rPr>
          <w:spacing w:val="-8"/>
          <w:w w:val="105"/>
          <w:sz w:val="23"/>
        </w:rPr>
        <w:t> </w:t>
      </w:r>
      <w:r>
        <w:rPr>
          <w:w w:val="105"/>
          <w:sz w:val="23"/>
        </w:rPr>
        <w:t>Aldo</w:t>
      </w:r>
      <w:r>
        <w:rPr>
          <w:spacing w:val="-8"/>
          <w:w w:val="105"/>
          <w:sz w:val="23"/>
        </w:rPr>
        <w:t> </w:t>
      </w:r>
      <w:r>
        <w:rPr>
          <w:w w:val="105"/>
          <w:sz w:val="23"/>
        </w:rPr>
        <w:t>Redho</w:t>
      </w:r>
      <w:r>
        <w:rPr>
          <w:spacing w:val="-9"/>
          <w:w w:val="105"/>
          <w:sz w:val="23"/>
        </w:rPr>
        <w:t> </w:t>
      </w:r>
      <w:r>
        <w:rPr>
          <w:spacing w:val="-2"/>
          <w:w w:val="105"/>
          <w:sz w:val="23"/>
        </w:rPr>
        <w:t>Syam</w:t>
      </w:r>
      <w:r>
        <w:rPr>
          <w:spacing w:val="-2"/>
          <w:w w:val="105"/>
          <w:position w:val="8"/>
          <w:sz w:val="15"/>
        </w:rPr>
        <w:t>3</w:t>
      </w:r>
    </w:p>
    <w:p>
      <w:pPr>
        <w:pStyle w:val="BodyText"/>
        <w:spacing w:before="2"/>
        <w:ind w:left="292" w:right="0"/>
        <w:jc w:val="left"/>
      </w:pPr>
      <w:r>
        <w:rPr>
          <w:position w:val="8"/>
          <w:sz w:val="16"/>
        </w:rPr>
        <w:t>123</w:t>
      </w:r>
      <w:r>
        <w:rPr/>
        <w:t>Program</w:t>
      </w:r>
      <w:r>
        <w:rPr>
          <w:spacing w:val="-1"/>
        </w:rPr>
        <w:t> </w:t>
      </w:r>
      <w:r>
        <w:rPr/>
        <w:t>Studi</w:t>
      </w:r>
      <w:r>
        <w:rPr>
          <w:spacing w:val="-1"/>
        </w:rPr>
        <w:t> </w:t>
      </w:r>
      <w:r>
        <w:rPr/>
        <w:t>Pendidikan</w:t>
      </w:r>
      <w:r>
        <w:rPr>
          <w:spacing w:val="-1"/>
        </w:rPr>
        <w:t> </w:t>
      </w:r>
      <w:r>
        <w:rPr/>
        <w:t>Agama</w:t>
      </w:r>
      <w:r>
        <w:rPr>
          <w:spacing w:val="-1"/>
        </w:rPr>
        <w:t> </w:t>
      </w:r>
      <w:r>
        <w:rPr/>
        <w:t>Islam,</w:t>
      </w:r>
      <w:r>
        <w:rPr>
          <w:spacing w:val="-1"/>
        </w:rPr>
        <w:t> </w:t>
      </w:r>
      <w:r>
        <w:rPr/>
        <w:t>Universitas Muhammadiyah</w:t>
      </w:r>
      <w:r>
        <w:rPr>
          <w:spacing w:val="-1"/>
        </w:rPr>
        <w:t> </w:t>
      </w:r>
      <w:r>
        <w:rPr/>
        <w:t>Ponorogo</w:t>
      </w:r>
      <w:r>
        <w:rPr>
          <w:spacing w:val="-1"/>
        </w:rPr>
        <w:t> </w:t>
      </w:r>
      <w:r>
        <w:rPr>
          <w:spacing w:val="-2"/>
        </w:rPr>
        <w:t>Indonesia</w:t>
      </w:r>
    </w:p>
    <w:p>
      <w:pPr>
        <w:pStyle w:val="BodyText"/>
        <w:ind w:left="292" w:right="0"/>
        <w:jc w:val="left"/>
      </w:pPr>
      <w:r>
        <w:rPr>
          <w:spacing w:val="-2"/>
        </w:rPr>
        <w:t>*</w:t>
      </w:r>
      <w:hyperlink r:id="rId8">
        <w:r>
          <w:rPr>
            <w:spacing w:val="-2"/>
          </w:rPr>
          <w:t>suminar1972@gmail.com</w:t>
        </w:r>
      </w:hyperlink>
    </w:p>
    <w:p>
      <w:pPr>
        <w:spacing w:before="292"/>
        <w:ind w:left="292" w:right="7194" w:firstLine="0"/>
        <w:jc w:val="left"/>
        <w:rPr>
          <w:sz w:val="20"/>
        </w:rPr>
      </w:pPr>
      <w:r>
        <w:rPr>
          <w:sz w:val="20"/>
        </w:rPr>
        <w:t>Received:</w:t>
      </w:r>
      <w:r>
        <w:rPr>
          <w:spacing w:val="-12"/>
          <w:sz w:val="20"/>
        </w:rPr>
        <w:t> </w:t>
      </w:r>
      <w:r>
        <w:rPr>
          <w:sz w:val="20"/>
        </w:rPr>
        <w:t>2023-February-15 Rev. Req: 2023-March-09 Accepted:</w:t>
      </w:r>
      <w:r>
        <w:rPr>
          <w:spacing w:val="40"/>
          <w:sz w:val="20"/>
        </w:rPr>
        <w:t> </w:t>
      </w:r>
      <w:r>
        <w:rPr>
          <w:sz w:val="20"/>
        </w:rPr>
        <w:t>2023-April-24</w:t>
      </w:r>
    </w:p>
    <w:p>
      <w:pPr>
        <w:pStyle w:val="BodyText"/>
        <w:spacing w:before="1"/>
        <w:ind w:left="0" w:right="0"/>
        <w:jc w:val="left"/>
        <w:rPr>
          <w:sz w:val="18"/>
        </w:rPr>
      </w:pPr>
      <w:r>
        <w:rPr>
          <w:sz w:val="18"/>
        </w:rPr>
        <mc:AlternateContent>
          <mc:Choice Requires="wps">
            <w:drawing>
              <wp:anchor distT="0" distB="0" distL="0" distR="0" allowOverlap="1" layoutInCell="1" locked="0" behindDoc="1" simplePos="0" relativeHeight="487587840">
                <wp:simplePos x="0" y="0"/>
                <wp:positionH relativeFrom="page">
                  <wp:posOffset>725423</wp:posOffset>
                </wp:positionH>
                <wp:positionV relativeFrom="paragraph">
                  <wp:posOffset>155921</wp:posOffset>
                </wp:positionV>
                <wp:extent cx="6120765" cy="635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6120765" cy="6350"/>
                        </a:xfrm>
                        <a:custGeom>
                          <a:avLst/>
                          <a:gdLst/>
                          <a:ahLst/>
                          <a:cxnLst/>
                          <a:rect l="l" t="t" r="r" b="b"/>
                          <a:pathLst>
                            <a:path w="6120765" h="6350">
                              <a:moveTo>
                                <a:pt x="6120383" y="0"/>
                              </a:moveTo>
                              <a:lnTo>
                                <a:pt x="0" y="0"/>
                              </a:lnTo>
                              <a:lnTo>
                                <a:pt x="0" y="6096"/>
                              </a:lnTo>
                              <a:lnTo>
                                <a:pt x="6120383" y="6096"/>
                              </a:lnTo>
                              <a:lnTo>
                                <a:pt x="612038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7.119999pt;margin-top:12.277246pt;width:481.92pt;height:.48pt;mso-position-horizontal-relative:page;mso-position-vertical-relative:paragraph;z-index:-15728640;mso-wrap-distance-left:0;mso-wrap-distance-right:0" id="docshape3" filled="true" fillcolor="#000000" stroked="false">
                <v:fill type="solid"/>
                <w10:wrap type="topAndBottom"/>
              </v:rect>
            </w:pict>
          </mc:Fallback>
        </mc:AlternateContent>
      </w:r>
    </w:p>
    <w:p>
      <w:pPr>
        <w:spacing w:before="145"/>
        <w:ind w:left="402" w:right="0" w:firstLine="0"/>
        <w:jc w:val="left"/>
        <w:rPr>
          <w:sz w:val="20"/>
        </w:rPr>
      </w:pPr>
      <w:r>
        <w:rPr>
          <w:sz w:val="20"/>
        </w:rPr>
        <w:t>This</w:t>
      </w:r>
      <w:r>
        <w:rPr>
          <w:spacing w:val="23"/>
          <w:sz w:val="20"/>
        </w:rPr>
        <w:t> </w:t>
      </w:r>
      <w:r>
        <w:rPr>
          <w:sz w:val="20"/>
        </w:rPr>
        <w:t>is</w:t>
      </w:r>
      <w:r>
        <w:rPr>
          <w:spacing w:val="23"/>
          <w:sz w:val="20"/>
        </w:rPr>
        <w:t> </w:t>
      </w:r>
      <w:r>
        <w:rPr>
          <w:sz w:val="20"/>
        </w:rPr>
        <w:t>an</w:t>
      </w:r>
      <w:r>
        <w:rPr>
          <w:spacing w:val="22"/>
          <w:sz w:val="20"/>
        </w:rPr>
        <w:t> </w:t>
      </w:r>
      <w:r>
        <w:rPr>
          <w:sz w:val="20"/>
        </w:rPr>
        <w:t>Open</w:t>
      </w:r>
      <w:r>
        <w:rPr>
          <w:spacing w:val="22"/>
          <w:sz w:val="20"/>
        </w:rPr>
        <w:t> </w:t>
      </w:r>
      <w:r>
        <w:rPr>
          <w:sz w:val="20"/>
        </w:rPr>
        <w:t>Access</w:t>
      </w:r>
      <w:r>
        <w:rPr>
          <w:spacing w:val="23"/>
          <w:sz w:val="20"/>
        </w:rPr>
        <w:t> </w:t>
      </w:r>
      <w:r>
        <w:rPr>
          <w:sz w:val="20"/>
        </w:rPr>
        <w:t>article</w:t>
      </w:r>
      <w:r>
        <w:rPr>
          <w:spacing w:val="22"/>
          <w:sz w:val="20"/>
        </w:rPr>
        <w:t> </w:t>
      </w:r>
      <w:r>
        <w:rPr>
          <w:sz w:val="20"/>
        </w:rPr>
        <w:t>distributed</w:t>
      </w:r>
      <w:r>
        <w:rPr>
          <w:spacing w:val="22"/>
          <w:sz w:val="20"/>
        </w:rPr>
        <w:t> </w:t>
      </w:r>
      <w:r>
        <w:rPr>
          <w:sz w:val="20"/>
        </w:rPr>
        <w:t>under</w:t>
      </w:r>
      <w:r>
        <w:rPr>
          <w:spacing w:val="23"/>
          <w:sz w:val="20"/>
        </w:rPr>
        <w:t> </w:t>
      </w:r>
      <w:r>
        <w:rPr>
          <w:sz w:val="20"/>
        </w:rPr>
        <w:t>the</w:t>
      </w:r>
      <w:r>
        <w:rPr>
          <w:spacing w:val="22"/>
          <w:sz w:val="20"/>
        </w:rPr>
        <w:t> </w:t>
      </w:r>
      <w:r>
        <w:rPr>
          <w:sz w:val="20"/>
        </w:rPr>
        <w:t>terms</w:t>
      </w:r>
      <w:r>
        <w:rPr>
          <w:spacing w:val="23"/>
          <w:sz w:val="20"/>
        </w:rPr>
        <w:t> </w:t>
      </w:r>
      <w:r>
        <w:rPr>
          <w:sz w:val="20"/>
        </w:rPr>
        <w:t>of</w:t>
      </w:r>
      <w:r>
        <w:rPr>
          <w:spacing w:val="23"/>
          <w:sz w:val="20"/>
        </w:rPr>
        <w:t> </w:t>
      </w:r>
      <w:r>
        <w:rPr>
          <w:sz w:val="20"/>
        </w:rPr>
        <w:t>the</w:t>
      </w:r>
      <w:r>
        <w:rPr>
          <w:spacing w:val="22"/>
          <w:sz w:val="20"/>
        </w:rPr>
        <w:t> </w:t>
      </w:r>
      <w:r>
        <w:rPr>
          <w:sz w:val="20"/>
        </w:rPr>
        <w:t>Creative</w:t>
      </w:r>
      <w:r>
        <w:rPr>
          <w:spacing w:val="22"/>
          <w:sz w:val="20"/>
        </w:rPr>
        <w:t> </w:t>
      </w:r>
      <w:r>
        <w:rPr>
          <w:sz w:val="20"/>
        </w:rPr>
        <w:t>Commons</w:t>
      </w:r>
      <w:r>
        <w:rPr>
          <w:spacing w:val="23"/>
          <w:sz w:val="20"/>
        </w:rPr>
        <w:t> </w:t>
      </w:r>
      <w:r>
        <w:rPr>
          <w:sz w:val="20"/>
        </w:rPr>
        <w:t>Attribution</w:t>
      </w:r>
      <w:r>
        <w:rPr>
          <w:spacing w:val="22"/>
          <w:sz w:val="20"/>
        </w:rPr>
        <w:t> </w:t>
      </w:r>
      <w:r>
        <w:rPr>
          <w:sz w:val="20"/>
        </w:rPr>
        <w:t>4.0</w:t>
      </w:r>
      <w:r>
        <w:rPr>
          <w:spacing w:val="22"/>
          <w:sz w:val="20"/>
        </w:rPr>
        <w:t> </w:t>
      </w:r>
      <w:r>
        <w:rPr>
          <w:sz w:val="20"/>
        </w:rPr>
        <w:t>International </w:t>
      </w:r>
      <w:r>
        <w:rPr>
          <w:spacing w:val="-2"/>
          <w:sz w:val="20"/>
        </w:rPr>
        <w:t>license(</w:t>
      </w:r>
      <w:r>
        <w:rPr>
          <w:spacing w:val="-2"/>
          <w:sz w:val="20"/>
          <w:u w:val="single" w:color="0462C1"/>
        </w:rPr>
        <w:t>https://creativecommons.org/licenses/by/4.0/</w:t>
      </w:r>
      <w:r>
        <w:rPr>
          <w:spacing w:val="-2"/>
          <w:sz w:val="20"/>
        </w:rPr>
        <w:t>)</w:t>
      </w:r>
    </w:p>
    <w:p>
      <w:pPr>
        <w:pStyle w:val="BodyText"/>
        <w:spacing w:before="3"/>
        <w:ind w:left="0" w:right="0"/>
        <w:jc w:val="left"/>
        <w:rPr>
          <w:sz w:val="10"/>
        </w:rPr>
      </w:pPr>
      <w:r>
        <w:rPr>
          <w:sz w:val="10"/>
        </w:rPr>
        <mc:AlternateContent>
          <mc:Choice Requires="wps">
            <w:drawing>
              <wp:anchor distT="0" distB="0" distL="0" distR="0" allowOverlap="1" layoutInCell="1" locked="0" behindDoc="1" simplePos="0" relativeHeight="487588352">
                <wp:simplePos x="0" y="0"/>
                <wp:positionH relativeFrom="page">
                  <wp:posOffset>716280</wp:posOffset>
                </wp:positionH>
                <wp:positionV relativeFrom="paragraph">
                  <wp:posOffset>94690</wp:posOffset>
                </wp:positionV>
                <wp:extent cx="6129655" cy="635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6129655" cy="6350"/>
                        </a:xfrm>
                        <a:custGeom>
                          <a:avLst/>
                          <a:gdLst/>
                          <a:ahLst/>
                          <a:cxnLst/>
                          <a:rect l="l" t="t" r="r" b="b"/>
                          <a:pathLst>
                            <a:path w="6129655" h="6350">
                              <a:moveTo>
                                <a:pt x="6129528" y="0"/>
                              </a:moveTo>
                              <a:lnTo>
                                <a:pt x="0" y="0"/>
                              </a:lnTo>
                              <a:lnTo>
                                <a:pt x="0" y="6096"/>
                              </a:lnTo>
                              <a:lnTo>
                                <a:pt x="6129528" y="6096"/>
                              </a:lnTo>
                              <a:lnTo>
                                <a:pt x="612952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400002pt;margin-top:7.455937pt;width:482.64pt;height:.48pt;mso-position-horizontal-relative:page;mso-position-vertical-relative:paragraph;z-index:-15728128;mso-wrap-distance-left:0;mso-wrap-distance-right:0" id="docshape4" filled="true" fillcolor="#000000" stroked="false">
                <v:fill type="solid"/>
                <w10:wrap type="topAndBottom"/>
              </v:rect>
            </w:pict>
          </mc:Fallback>
        </mc:AlternateContent>
      </w:r>
    </w:p>
    <w:p>
      <w:pPr>
        <w:pStyle w:val="BodyText"/>
        <w:spacing w:before="1"/>
        <w:ind w:left="0" w:right="0"/>
        <w:jc w:val="left"/>
      </w:pPr>
    </w:p>
    <w:p>
      <w:pPr>
        <w:spacing w:before="0"/>
        <w:ind w:left="292" w:right="127" w:firstLine="0"/>
        <w:jc w:val="both"/>
        <w:rPr>
          <w:i/>
          <w:sz w:val="24"/>
        </w:rPr>
      </w:pPr>
      <w:r>
        <w:rPr>
          <w:sz w:val="23"/>
        </w:rPr>
        <w:t>ABSTRACT: </w:t>
      </w:r>
      <w:r>
        <w:rPr>
          <w:i/>
          <w:sz w:val="24"/>
        </w:rPr>
        <w:t>This article aims to describe the implementation of daily performance monitoring in improving</w:t>
      </w:r>
      <w:r>
        <w:rPr>
          <w:i/>
          <w:spacing w:val="-10"/>
          <w:sz w:val="24"/>
        </w:rPr>
        <w:t> </w:t>
      </w:r>
      <w:r>
        <w:rPr>
          <w:i/>
          <w:sz w:val="24"/>
        </w:rPr>
        <w:t>Adab</w:t>
      </w:r>
      <w:r>
        <w:rPr>
          <w:i/>
          <w:spacing w:val="-10"/>
          <w:sz w:val="24"/>
        </w:rPr>
        <w:t> </w:t>
      </w:r>
      <w:r>
        <w:rPr>
          <w:i/>
          <w:sz w:val="24"/>
        </w:rPr>
        <w:t>education</w:t>
      </w:r>
      <w:r>
        <w:rPr>
          <w:i/>
          <w:spacing w:val="-10"/>
          <w:sz w:val="24"/>
        </w:rPr>
        <w:t> </w:t>
      </w:r>
      <w:r>
        <w:rPr>
          <w:i/>
          <w:sz w:val="24"/>
        </w:rPr>
        <w:t>at</w:t>
      </w:r>
      <w:r>
        <w:rPr>
          <w:i/>
          <w:spacing w:val="-10"/>
          <w:sz w:val="24"/>
        </w:rPr>
        <w:t> </w:t>
      </w:r>
      <w:r>
        <w:rPr>
          <w:i/>
          <w:sz w:val="24"/>
        </w:rPr>
        <w:t>Azmania</w:t>
      </w:r>
      <w:r>
        <w:rPr>
          <w:i/>
          <w:spacing w:val="-10"/>
          <w:sz w:val="24"/>
        </w:rPr>
        <w:t> </w:t>
      </w:r>
      <w:r>
        <w:rPr>
          <w:i/>
          <w:sz w:val="24"/>
        </w:rPr>
        <w:t>Islamic</w:t>
      </w:r>
      <w:r>
        <w:rPr>
          <w:i/>
          <w:spacing w:val="-10"/>
          <w:sz w:val="24"/>
        </w:rPr>
        <w:t> </w:t>
      </w:r>
      <w:r>
        <w:rPr>
          <w:i/>
          <w:sz w:val="24"/>
        </w:rPr>
        <w:t>Boarding</w:t>
      </w:r>
      <w:r>
        <w:rPr>
          <w:i/>
          <w:spacing w:val="-10"/>
          <w:sz w:val="24"/>
        </w:rPr>
        <w:t> </w:t>
      </w:r>
      <w:r>
        <w:rPr>
          <w:i/>
          <w:sz w:val="24"/>
        </w:rPr>
        <w:t>School</w:t>
      </w:r>
      <w:r>
        <w:rPr>
          <w:i/>
          <w:spacing w:val="-10"/>
          <w:sz w:val="24"/>
        </w:rPr>
        <w:t> </w:t>
      </w:r>
      <w:r>
        <w:rPr>
          <w:i/>
          <w:sz w:val="24"/>
        </w:rPr>
        <w:t>in</w:t>
      </w:r>
      <w:r>
        <w:rPr>
          <w:i/>
          <w:spacing w:val="-10"/>
          <w:sz w:val="24"/>
        </w:rPr>
        <w:t> </w:t>
      </w:r>
      <w:r>
        <w:rPr>
          <w:i/>
          <w:sz w:val="24"/>
        </w:rPr>
        <w:t>Ponorogo.</w:t>
      </w:r>
      <w:r>
        <w:rPr>
          <w:i/>
          <w:spacing w:val="-10"/>
          <w:sz w:val="24"/>
        </w:rPr>
        <w:t> </w:t>
      </w:r>
      <w:r>
        <w:rPr>
          <w:i/>
          <w:sz w:val="24"/>
        </w:rPr>
        <w:t>The</w:t>
      </w:r>
      <w:r>
        <w:rPr>
          <w:i/>
          <w:spacing w:val="-9"/>
          <w:sz w:val="24"/>
        </w:rPr>
        <w:t> </w:t>
      </w:r>
      <w:r>
        <w:rPr>
          <w:i/>
          <w:sz w:val="24"/>
        </w:rPr>
        <w:t>research</w:t>
      </w:r>
      <w:r>
        <w:rPr>
          <w:i/>
          <w:spacing w:val="-10"/>
          <w:sz w:val="24"/>
        </w:rPr>
        <w:t> </w:t>
      </w:r>
      <w:r>
        <w:rPr>
          <w:i/>
          <w:sz w:val="24"/>
        </w:rPr>
        <w:t>design</w:t>
      </w:r>
      <w:r>
        <w:rPr>
          <w:i/>
          <w:spacing w:val="-10"/>
          <w:sz w:val="24"/>
        </w:rPr>
        <w:t> </w:t>
      </w:r>
      <w:r>
        <w:rPr>
          <w:i/>
          <w:sz w:val="24"/>
        </w:rPr>
        <w:t>used in this study is descriptive qualitative research. Data collection techniques include observation, interviews, and documentation, while data analysis techniques use data analysis and Miles and Huberman's model, including data reduction, data display, and conclusion drawing. The research findings show that the role of daily performance monitoring in implementing Adab education is crucial. It helps teachers to monitor, evaluate, and make policies to improve the Adab education system. Furthermore, the Adab education at Azmania Islamic Boarding School has improved over time, from initially not understanding daily Adab to being able to implement it well. The implementation is carried out through three stages of the method, namely exemplary behavior, habituation, and knowledge insight.</w:t>
      </w:r>
    </w:p>
    <w:p>
      <w:pPr>
        <w:pStyle w:val="BodyText"/>
        <w:spacing w:before="291"/>
        <w:ind w:left="292" w:right="127"/>
      </w:pPr>
      <w:r>
        <w:rPr/>
        <w:t>Artikel ini bertujuan untuk mendeskripsikan implementais </w:t>
      </w:r>
      <w:r>
        <w:rPr>
          <w:i/>
        </w:rPr>
        <w:t>daily performace monitoring </w:t>
      </w:r>
      <w:r>
        <w:rPr/>
        <w:t>dalam meningkatkan</w:t>
      </w:r>
      <w:r>
        <w:rPr>
          <w:spacing w:val="-13"/>
        </w:rPr>
        <w:t> </w:t>
      </w:r>
      <w:r>
        <w:rPr/>
        <w:t>pendidikan</w:t>
      </w:r>
      <w:r>
        <w:rPr>
          <w:spacing w:val="-13"/>
        </w:rPr>
        <w:t> </w:t>
      </w:r>
      <w:r>
        <w:rPr/>
        <w:t>Adab</w:t>
      </w:r>
      <w:r>
        <w:rPr>
          <w:spacing w:val="-13"/>
        </w:rPr>
        <w:t> </w:t>
      </w:r>
      <w:r>
        <w:rPr/>
        <w:t>di</w:t>
      </w:r>
      <w:r>
        <w:rPr>
          <w:spacing w:val="-13"/>
        </w:rPr>
        <w:t> </w:t>
      </w:r>
      <w:r>
        <w:rPr/>
        <w:t>Pondok</w:t>
      </w:r>
      <w:r>
        <w:rPr>
          <w:spacing w:val="-13"/>
        </w:rPr>
        <w:t> </w:t>
      </w:r>
      <w:r>
        <w:rPr/>
        <w:t>Pesantren</w:t>
      </w:r>
      <w:r>
        <w:rPr>
          <w:spacing w:val="-13"/>
        </w:rPr>
        <w:t> </w:t>
      </w:r>
      <w:r>
        <w:rPr/>
        <w:t>Azmania</w:t>
      </w:r>
      <w:r>
        <w:rPr>
          <w:spacing w:val="-13"/>
        </w:rPr>
        <w:t> </w:t>
      </w:r>
      <w:r>
        <w:rPr/>
        <w:t>Ponorogo.</w:t>
      </w:r>
      <w:r>
        <w:rPr>
          <w:spacing w:val="-13"/>
        </w:rPr>
        <w:t> </w:t>
      </w:r>
      <w:r>
        <w:rPr/>
        <w:t>Penelitian</w:t>
      </w:r>
      <w:r>
        <w:rPr>
          <w:spacing w:val="-13"/>
        </w:rPr>
        <w:t> </w:t>
      </w:r>
      <w:r>
        <w:rPr/>
        <w:t>ini</w:t>
      </w:r>
      <w:r>
        <w:rPr>
          <w:spacing w:val="-13"/>
        </w:rPr>
        <w:t> </w:t>
      </w:r>
      <w:r>
        <w:rPr/>
        <w:t>menggunakan jenis penelitian kualitatif deskriptif. Teknik pengumpulan data</w:t>
      </w:r>
      <w:r>
        <w:rPr>
          <w:spacing w:val="40"/>
        </w:rPr>
        <w:t> </w:t>
      </w:r>
      <w:r>
        <w:rPr/>
        <w:t>dengan observasi, wawancara dan dokumentasi. Sedangkan teknik analisi data dalam penelitian ini menggunakan teknik analisis data dan model Miles dan Huberman meliputi: reduksi data, penyajian data, dan penarikan kesimpulan. Temuan penelitian ini, yaitu: Peran </w:t>
      </w:r>
      <w:r>
        <w:rPr>
          <w:i/>
        </w:rPr>
        <w:t>daily performance monitoring </w:t>
      </w:r>
      <w:r>
        <w:rPr/>
        <w:t>dalam pelaksanaan pendidikan adab ini sangat penting. Karena, mempermudah guru untuk memonitor, mengevaluasi, dan membuat</w:t>
      </w:r>
      <w:r>
        <w:rPr>
          <w:spacing w:val="-13"/>
        </w:rPr>
        <w:t> </w:t>
      </w:r>
      <w:r>
        <w:rPr/>
        <w:t>kebijakan</w:t>
      </w:r>
      <w:r>
        <w:rPr>
          <w:spacing w:val="-13"/>
        </w:rPr>
        <w:t> </w:t>
      </w:r>
      <w:r>
        <w:rPr/>
        <w:t>untuk</w:t>
      </w:r>
      <w:r>
        <w:rPr>
          <w:spacing w:val="-13"/>
        </w:rPr>
        <w:t> </w:t>
      </w:r>
      <w:r>
        <w:rPr/>
        <w:t>meningkatkan</w:t>
      </w:r>
      <w:r>
        <w:rPr>
          <w:spacing w:val="-13"/>
        </w:rPr>
        <w:t> </w:t>
      </w:r>
      <w:r>
        <w:rPr/>
        <w:t>sistem</w:t>
      </w:r>
      <w:r>
        <w:rPr>
          <w:spacing w:val="-13"/>
        </w:rPr>
        <w:t> </w:t>
      </w:r>
      <w:r>
        <w:rPr/>
        <w:t>pendidikan</w:t>
      </w:r>
      <w:r>
        <w:rPr>
          <w:spacing w:val="-13"/>
        </w:rPr>
        <w:t> </w:t>
      </w:r>
      <w:r>
        <w:rPr/>
        <w:t>adab.</w:t>
      </w:r>
      <w:r>
        <w:rPr>
          <w:spacing w:val="29"/>
        </w:rPr>
        <w:t> </w:t>
      </w:r>
      <w:r>
        <w:rPr/>
        <w:t>Selain</w:t>
      </w:r>
      <w:r>
        <w:rPr>
          <w:spacing w:val="-13"/>
        </w:rPr>
        <w:t> </w:t>
      </w:r>
      <w:r>
        <w:rPr/>
        <w:t>itu,</w:t>
      </w:r>
      <w:r>
        <w:rPr>
          <w:spacing w:val="-13"/>
        </w:rPr>
        <w:t> </w:t>
      </w:r>
      <w:r>
        <w:rPr/>
        <w:t>peningkatan</w:t>
      </w:r>
      <w:r>
        <w:rPr>
          <w:spacing w:val="-13"/>
        </w:rPr>
        <w:t> </w:t>
      </w:r>
      <w:r>
        <w:rPr/>
        <w:t>pendidikan adab</w:t>
      </w:r>
      <w:r>
        <w:rPr>
          <w:spacing w:val="-4"/>
        </w:rPr>
        <w:t> </w:t>
      </w:r>
      <w:r>
        <w:rPr/>
        <w:t>di</w:t>
      </w:r>
      <w:r>
        <w:rPr>
          <w:spacing w:val="-4"/>
        </w:rPr>
        <w:t> </w:t>
      </w:r>
      <w:r>
        <w:rPr/>
        <w:t>Pondok</w:t>
      </w:r>
      <w:r>
        <w:rPr>
          <w:spacing w:val="-4"/>
        </w:rPr>
        <w:t> </w:t>
      </w:r>
      <w:r>
        <w:rPr/>
        <w:t>Pesantren</w:t>
      </w:r>
      <w:r>
        <w:rPr>
          <w:spacing w:val="-4"/>
        </w:rPr>
        <w:t> </w:t>
      </w:r>
      <w:r>
        <w:rPr/>
        <w:t>Azmania</w:t>
      </w:r>
      <w:r>
        <w:rPr>
          <w:spacing w:val="-4"/>
        </w:rPr>
        <w:t> </w:t>
      </w:r>
      <w:r>
        <w:rPr/>
        <w:t>semakin</w:t>
      </w:r>
      <w:r>
        <w:rPr>
          <w:spacing w:val="-4"/>
        </w:rPr>
        <w:t> </w:t>
      </w:r>
      <w:r>
        <w:rPr/>
        <w:t>hari</w:t>
      </w:r>
      <w:r>
        <w:rPr>
          <w:spacing w:val="-4"/>
        </w:rPr>
        <w:t> </w:t>
      </w:r>
      <w:r>
        <w:rPr/>
        <w:t>semakin</w:t>
      </w:r>
      <w:r>
        <w:rPr>
          <w:spacing w:val="-4"/>
        </w:rPr>
        <w:t> </w:t>
      </w:r>
      <w:r>
        <w:rPr/>
        <w:t>membaik,</w:t>
      </w:r>
      <w:r>
        <w:rPr>
          <w:spacing w:val="-4"/>
        </w:rPr>
        <w:t> </w:t>
      </w:r>
      <w:r>
        <w:rPr/>
        <w:t>dari</w:t>
      </w:r>
      <w:r>
        <w:rPr>
          <w:spacing w:val="-4"/>
        </w:rPr>
        <w:t> </w:t>
      </w:r>
      <w:r>
        <w:rPr/>
        <w:t>yang</w:t>
      </w:r>
      <w:r>
        <w:rPr>
          <w:spacing w:val="-4"/>
        </w:rPr>
        <w:t> </w:t>
      </w:r>
      <w:r>
        <w:rPr/>
        <w:t>awalnya</w:t>
      </w:r>
      <w:r>
        <w:rPr>
          <w:spacing w:val="-4"/>
        </w:rPr>
        <w:t> </w:t>
      </w:r>
      <w:r>
        <w:rPr/>
        <w:t>belum</w:t>
      </w:r>
      <w:r>
        <w:rPr>
          <w:spacing w:val="-4"/>
        </w:rPr>
        <w:t> </w:t>
      </w:r>
      <w:r>
        <w:rPr/>
        <w:t>faham mengenai</w:t>
      </w:r>
      <w:r>
        <w:rPr>
          <w:spacing w:val="-2"/>
        </w:rPr>
        <w:t> </w:t>
      </w:r>
      <w:r>
        <w:rPr/>
        <w:t>adab</w:t>
      </w:r>
      <w:r>
        <w:rPr>
          <w:spacing w:val="-2"/>
        </w:rPr>
        <w:t> </w:t>
      </w:r>
      <w:r>
        <w:rPr/>
        <w:t>keseharian,</w:t>
      </w:r>
      <w:r>
        <w:rPr>
          <w:spacing w:val="-2"/>
        </w:rPr>
        <w:t> </w:t>
      </w:r>
      <w:r>
        <w:rPr/>
        <w:t>menjadi</w:t>
      </w:r>
      <w:r>
        <w:rPr>
          <w:spacing w:val="-2"/>
        </w:rPr>
        <w:t> </w:t>
      </w:r>
      <w:r>
        <w:rPr/>
        <w:t>bisa</w:t>
      </w:r>
      <w:r>
        <w:rPr>
          <w:spacing w:val="-2"/>
        </w:rPr>
        <w:t> </w:t>
      </w:r>
      <w:r>
        <w:rPr/>
        <w:t>melaksanakan</w:t>
      </w:r>
      <w:r>
        <w:rPr>
          <w:spacing w:val="-2"/>
        </w:rPr>
        <w:t> </w:t>
      </w:r>
      <w:r>
        <w:rPr/>
        <w:t>dengan</w:t>
      </w:r>
      <w:r>
        <w:rPr>
          <w:spacing w:val="-2"/>
        </w:rPr>
        <w:t> </w:t>
      </w:r>
      <w:r>
        <w:rPr/>
        <w:t>baik.</w:t>
      </w:r>
      <w:r>
        <w:rPr>
          <w:spacing w:val="-2"/>
        </w:rPr>
        <w:t> </w:t>
      </w:r>
      <w:r>
        <w:rPr/>
        <w:t>Implementasinya</w:t>
      </w:r>
      <w:r>
        <w:rPr>
          <w:spacing w:val="-2"/>
        </w:rPr>
        <w:t> </w:t>
      </w:r>
      <w:r>
        <w:rPr/>
        <w:t>dilaksanakan melalui 3 tahapan metode, yaitu keteladanan, pembiasaan, dan pemberian wawasan pengetahuan.</w:t>
      </w:r>
    </w:p>
    <w:p>
      <w:pPr>
        <w:pStyle w:val="BodyText"/>
        <w:spacing w:before="3"/>
        <w:ind w:left="0" w:right="0"/>
        <w:jc w:val="left"/>
      </w:pPr>
    </w:p>
    <w:p>
      <w:pPr>
        <w:spacing w:before="0"/>
        <w:ind w:left="292" w:right="0" w:firstLine="0"/>
        <w:jc w:val="both"/>
        <w:rPr>
          <w:i/>
          <w:sz w:val="24"/>
        </w:rPr>
      </w:pPr>
      <w:r>
        <w:rPr>
          <w:sz w:val="23"/>
        </w:rPr>
        <w:t>Keywords:</w:t>
      </w:r>
      <w:r>
        <w:rPr>
          <w:spacing w:val="5"/>
          <w:sz w:val="23"/>
        </w:rPr>
        <w:t> </w:t>
      </w:r>
      <w:r>
        <w:rPr>
          <w:i/>
          <w:sz w:val="24"/>
        </w:rPr>
        <w:t>Moral</w:t>
      </w:r>
      <w:r>
        <w:rPr>
          <w:i/>
          <w:spacing w:val="3"/>
          <w:sz w:val="24"/>
        </w:rPr>
        <w:t> </w:t>
      </w:r>
      <w:r>
        <w:rPr>
          <w:i/>
          <w:sz w:val="24"/>
        </w:rPr>
        <w:t>Education,</w:t>
      </w:r>
      <w:r>
        <w:rPr>
          <w:i/>
          <w:spacing w:val="3"/>
          <w:sz w:val="24"/>
        </w:rPr>
        <w:t> </w:t>
      </w:r>
      <w:r>
        <w:rPr>
          <w:i/>
          <w:sz w:val="24"/>
        </w:rPr>
        <w:t>Daily</w:t>
      </w:r>
      <w:r>
        <w:rPr>
          <w:i/>
          <w:spacing w:val="3"/>
          <w:sz w:val="24"/>
        </w:rPr>
        <w:t> </w:t>
      </w:r>
      <w:r>
        <w:rPr>
          <w:i/>
          <w:sz w:val="24"/>
        </w:rPr>
        <w:t>Performance</w:t>
      </w:r>
      <w:r>
        <w:rPr>
          <w:i/>
          <w:spacing w:val="2"/>
          <w:sz w:val="24"/>
        </w:rPr>
        <w:t> </w:t>
      </w:r>
      <w:r>
        <w:rPr>
          <w:i/>
          <w:sz w:val="24"/>
        </w:rPr>
        <w:t>Monitoring,</w:t>
      </w:r>
      <w:r>
        <w:rPr>
          <w:i/>
          <w:spacing w:val="3"/>
          <w:sz w:val="24"/>
        </w:rPr>
        <w:t> </w:t>
      </w:r>
      <w:r>
        <w:rPr>
          <w:i/>
          <w:sz w:val="24"/>
        </w:rPr>
        <w:t>Student</w:t>
      </w:r>
      <w:r>
        <w:rPr>
          <w:i/>
          <w:spacing w:val="5"/>
          <w:sz w:val="24"/>
        </w:rPr>
        <w:t> </w:t>
      </w:r>
      <w:r>
        <w:rPr>
          <w:i/>
          <w:spacing w:val="-2"/>
          <w:sz w:val="24"/>
        </w:rPr>
        <w:t>Behavior.</w:t>
      </w:r>
    </w:p>
    <w:p>
      <w:pPr>
        <w:pStyle w:val="BodyText"/>
        <w:ind w:left="0" w:right="0"/>
        <w:jc w:val="left"/>
        <w:rPr>
          <w:i/>
        </w:rPr>
      </w:pPr>
    </w:p>
    <w:p>
      <w:pPr>
        <w:pStyle w:val="BodyText"/>
        <w:spacing w:before="125"/>
        <w:ind w:left="0" w:right="0"/>
        <w:jc w:val="left"/>
        <w:rPr>
          <w:i/>
        </w:rPr>
      </w:pPr>
    </w:p>
    <w:p>
      <w:pPr>
        <w:pStyle w:val="ListParagraph"/>
        <w:numPr>
          <w:ilvl w:val="0"/>
          <w:numId w:val="1"/>
        </w:numPr>
        <w:tabs>
          <w:tab w:pos="576" w:val="left" w:leader="none"/>
        </w:tabs>
        <w:spacing w:line="240" w:lineRule="auto" w:before="1" w:after="0"/>
        <w:ind w:left="576" w:right="0" w:hanging="402"/>
        <w:jc w:val="left"/>
        <w:rPr>
          <w:sz w:val="23"/>
        </w:rPr>
      </w:pPr>
      <w:r>
        <w:rPr>
          <w:spacing w:val="-2"/>
          <w:w w:val="105"/>
          <w:sz w:val="23"/>
        </w:rPr>
        <w:t>PENDAHULUAN</w:t>
      </w:r>
    </w:p>
    <w:p>
      <w:pPr>
        <w:pStyle w:val="BodyText"/>
        <w:spacing w:line="276" w:lineRule="auto" w:before="126"/>
      </w:pPr>
      <w:r>
        <w:rPr/>
        <w:t>Pendidikan</w:t>
      </w:r>
      <w:r>
        <w:rPr>
          <w:spacing w:val="-3"/>
        </w:rPr>
        <w:t> </w:t>
      </w:r>
      <w:r>
        <w:rPr/>
        <w:t>agama</w:t>
      </w:r>
      <w:r>
        <w:rPr>
          <w:spacing w:val="-3"/>
        </w:rPr>
        <w:t> </w:t>
      </w:r>
      <w:r>
        <w:rPr/>
        <w:t>Islam</w:t>
      </w:r>
      <w:r>
        <w:rPr>
          <w:spacing w:val="-3"/>
        </w:rPr>
        <w:t> </w:t>
      </w:r>
      <w:r>
        <w:rPr/>
        <w:t>bersifat</w:t>
      </w:r>
      <w:r>
        <w:rPr>
          <w:spacing w:val="-3"/>
        </w:rPr>
        <w:t> </w:t>
      </w:r>
      <w:r>
        <w:rPr/>
        <w:t>komprehensif,</w:t>
      </w:r>
      <w:r>
        <w:rPr>
          <w:spacing w:val="-3"/>
        </w:rPr>
        <w:t> </w:t>
      </w:r>
      <w:r>
        <w:rPr/>
        <w:t>karena</w:t>
      </w:r>
      <w:r>
        <w:rPr>
          <w:spacing w:val="-3"/>
        </w:rPr>
        <w:t> </w:t>
      </w:r>
      <w:r>
        <w:rPr/>
        <w:t>mencakup</w:t>
      </w:r>
      <w:r>
        <w:rPr>
          <w:spacing w:val="-3"/>
        </w:rPr>
        <w:t> </w:t>
      </w:r>
      <w:r>
        <w:rPr/>
        <w:t>aspek</w:t>
      </w:r>
      <w:r>
        <w:rPr>
          <w:spacing w:val="-3"/>
        </w:rPr>
        <w:t> </w:t>
      </w:r>
      <w:r>
        <w:rPr/>
        <w:t>fisik,</w:t>
      </w:r>
      <w:r>
        <w:rPr>
          <w:spacing w:val="-3"/>
        </w:rPr>
        <w:t> </w:t>
      </w:r>
      <w:r>
        <w:rPr/>
        <w:t>mental,</w:t>
      </w:r>
      <w:r>
        <w:rPr>
          <w:spacing w:val="-3"/>
        </w:rPr>
        <w:t> </w:t>
      </w:r>
      <w:r>
        <w:rPr/>
        <w:t>intelektual, dan emosional perkembangan manusia pada saat yang bersamaan (Muali, C., 2017). </w:t>
      </w:r>
      <w:r>
        <w:rPr/>
        <w:t>Pendidikan tidak dapat dipisahkan dari moralitas dan nilai-nilai akhlak (Suhid, A., 2007). Dalam pandangan ulama Islam, pendidikan memegang peranan penting dalam membentuk manusia yang bermoral dan</w:t>
      </w:r>
      <w:r>
        <w:rPr>
          <w:spacing w:val="-1"/>
        </w:rPr>
        <w:t> </w:t>
      </w:r>
      <w:r>
        <w:rPr/>
        <w:t>beretika (Anwar, S., 2016). Selain itu, pendidikan merupakan proses panjang yang </w:t>
      </w:r>
      <w:r>
        <w:rPr>
          <w:spacing w:val="-2"/>
        </w:rPr>
        <w:t>puncaknya</w:t>
      </w:r>
    </w:p>
    <w:p>
      <w:pPr>
        <w:pStyle w:val="BodyText"/>
        <w:spacing w:after="0" w:line="276" w:lineRule="auto"/>
        <w:sectPr>
          <w:headerReference w:type="default" r:id="rId5"/>
          <w:footerReference w:type="default" r:id="rId6"/>
          <w:type w:val="continuous"/>
          <w:pgSz w:w="11910" w:h="16840"/>
          <w:pgMar w:header="720" w:footer="894" w:top="960" w:bottom="1080" w:left="850" w:right="992"/>
          <w:pgNumType w:start="1"/>
        </w:sectPr>
      </w:pPr>
    </w:p>
    <w:p>
      <w:pPr>
        <w:pStyle w:val="BodyText"/>
        <w:spacing w:line="276" w:lineRule="auto" w:before="181"/>
        <w:ind w:right="127"/>
      </w:pPr>
      <w:r>
        <w:rPr/>
        <w:t>adalah</w:t>
      </w:r>
      <w:r>
        <w:rPr>
          <w:spacing w:val="-4"/>
        </w:rPr>
        <w:t> </w:t>
      </w:r>
      <w:r>
        <w:rPr/>
        <w:t>kebahagiaan</w:t>
      </w:r>
      <w:r>
        <w:rPr>
          <w:spacing w:val="-4"/>
        </w:rPr>
        <w:t> </w:t>
      </w:r>
      <w:r>
        <w:rPr/>
        <w:t>generasi</w:t>
      </w:r>
      <w:r>
        <w:rPr>
          <w:spacing w:val="-4"/>
        </w:rPr>
        <w:t> </w:t>
      </w:r>
      <w:r>
        <w:rPr/>
        <w:t>penerus</w:t>
      </w:r>
      <w:r>
        <w:rPr>
          <w:spacing w:val="-4"/>
        </w:rPr>
        <w:t> </w:t>
      </w:r>
      <w:r>
        <w:rPr/>
        <w:t>tanpa</w:t>
      </w:r>
      <w:r>
        <w:rPr>
          <w:spacing w:val="-4"/>
        </w:rPr>
        <w:t> </w:t>
      </w:r>
      <w:r>
        <w:rPr/>
        <w:t>meninggalkan</w:t>
      </w:r>
      <w:r>
        <w:rPr>
          <w:spacing w:val="-4"/>
        </w:rPr>
        <w:t> </w:t>
      </w:r>
      <w:r>
        <w:rPr/>
        <w:t>dunia</w:t>
      </w:r>
      <w:r>
        <w:rPr>
          <w:spacing w:val="-4"/>
        </w:rPr>
        <w:t> </w:t>
      </w:r>
      <w:r>
        <w:rPr/>
        <w:t>(Harun,</w:t>
      </w:r>
      <w:r>
        <w:rPr>
          <w:spacing w:val="-4"/>
        </w:rPr>
        <w:t> </w:t>
      </w:r>
      <w:r>
        <w:rPr/>
        <w:t>M.</w:t>
      </w:r>
      <w:r>
        <w:rPr>
          <w:spacing w:val="-4"/>
        </w:rPr>
        <w:t> </w:t>
      </w:r>
      <w:r>
        <w:rPr/>
        <w:t>H.,</w:t>
      </w:r>
      <w:r>
        <w:rPr>
          <w:spacing w:val="-4"/>
        </w:rPr>
        <w:t> </w:t>
      </w:r>
      <w:r>
        <w:rPr/>
        <w:t>2015).</w:t>
      </w:r>
      <w:r>
        <w:rPr>
          <w:spacing w:val="-4"/>
        </w:rPr>
        <w:t> </w:t>
      </w:r>
      <w:r>
        <w:rPr/>
        <w:t>Di</w:t>
      </w:r>
      <w:r>
        <w:rPr>
          <w:spacing w:val="-4"/>
        </w:rPr>
        <w:t> </w:t>
      </w:r>
      <w:r>
        <w:rPr/>
        <w:t>sisi</w:t>
      </w:r>
      <w:r>
        <w:rPr>
          <w:spacing w:val="-4"/>
        </w:rPr>
        <w:t> </w:t>
      </w:r>
      <w:r>
        <w:rPr/>
        <w:t>lain, Islam juga menuntut pendidikan sebagai </w:t>
      </w:r>
      <w:r>
        <w:rPr>
          <w:i/>
        </w:rPr>
        <w:t>wasilah </w:t>
      </w:r>
      <w:r>
        <w:rPr/>
        <w:t>untuk menumbuh-kembangkan manusia yang unggul</w:t>
      </w:r>
      <w:r>
        <w:rPr>
          <w:spacing w:val="-2"/>
        </w:rPr>
        <w:t> </w:t>
      </w:r>
      <w:r>
        <w:rPr/>
        <w:t>secara</w:t>
      </w:r>
      <w:r>
        <w:rPr>
          <w:spacing w:val="-2"/>
        </w:rPr>
        <w:t> </w:t>
      </w:r>
      <w:r>
        <w:rPr/>
        <w:t>intelektual,</w:t>
      </w:r>
      <w:r>
        <w:rPr>
          <w:spacing w:val="-2"/>
        </w:rPr>
        <w:t> </w:t>
      </w:r>
      <w:r>
        <w:rPr/>
        <w:t>dermawan,</w:t>
      </w:r>
      <w:r>
        <w:rPr>
          <w:spacing w:val="-2"/>
        </w:rPr>
        <w:t> </w:t>
      </w:r>
      <w:r>
        <w:rPr/>
        <w:t>bermoral,</w:t>
      </w:r>
      <w:r>
        <w:rPr>
          <w:spacing w:val="-2"/>
        </w:rPr>
        <w:t> </w:t>
      </w:r>
      <w:r>
        <w:rPr/>
        <w:t>dan</w:t>
      </w:r>
      <w:r>
        <w:rPr>
          <w:spacing w:val="-2"/>
        </w:rPr>
        <w:t> </w:t>
      </w:r>
      <w:r>
        <w:rPr/>
        <w:t>cerdas</w:t>
      </w:r>
      <w:r>
        <w:rPr>
          <w:spacing w:val="-2"/>
        </w:rPr>
        <w:t> </w:t>
      </w:r>
      <w:r>
        <w:rPr/>
        <w:t>(Ashari,</w:t>
      </w:r>
      <w:r>
        <w:rPr>
          <w:spacing w:val="-2"/>
        </w:rPr>
        <w:t> </w:t>
      </w:r>
      <w:r>
        <w:rPr/>
        <w:t>R.,</w:t>
      </w:r>
      <w:r>
        <w:rPr>
          <w:spacing w:val="-2"/>
        </w:rPr>
        <w:t> </w:t>
      </w:r>
      <w:r>
        <w:rPr/>
        <w:t>&amp;</w:t>
      </w:r>
      <w:r>
        <w:rPr>
          <w:spacing w:val="-2"/>
        </w:rPr>
        <w:t> </w:t>
      </w:r>
      <w:r>
        <w:rPr/>
        <w:t>Tobroni,</w:t>
      </w:r>
      <w:r>
        <w:rPr>
          <w:spacing w:val="-2"/>
        </w:rPr>
        <w:t> </w:t>
      </w:r>
      <w:r>
        <w:rPr/>
        <w:t>T.,</w:t>
      </w:r>
      <w:r>
        <w:rPr>
          <w:spacing w:val="-2"/>
        </w:rPr>
        <w:t> </w:t>
      </w:r>
      <w:r>
        <w:rPr/>
        <w:t>2021).</w:t>
      </w:r>
      <w:r>
        <w:rPr>
          <w:spacing w:val="-2"/>
        </w:rPr>
        <w:t> </w:t>
      </w:r>
      <w:r>
        <w:rPr/>
        <w:t>Oleh karena itu, apabila salah satu dari prinsip ini ditinggalkan maka akan terjadi degradasi moral yang merupakan pelanggaran terhadap nilai-nilai siswa yang semakin tajam dan tidak terkendali.</w:t>
      </w:r>
    </w:p>
    <w:p>
      <w:pPr>
        <w:pStyle w:val="BodyText"/>
        <w:spacing w:line="276" w:lineRule="auto" w:before="120"/>
      </w:pPr>
      <w:r>
        <w:rPr/>
        <w:t>Di samping itu, lemahnya etika siswa pada dekade terakhir telah menjadi masalah utama dalam pendidikan</w:t>
      </w:r>
      <w:r>
        <w:rPr>
          <w:spacing w:val="-14"/>
        </w:rPr>
        <w:t> </w:t>
      </w:r>
      <w:r>
        <w:rPr/>
        <w:t>saat</w:t>
      </w:r>
      <w:r>
        <w:rPr>
          <w:spacing w:val="-14"/>
        </w:rPr>
        <w:t> </w:t>
      </w:r>
      <w:r>
        <w:rPr/>
        <w:t>ini</w:t>
      </w:r>
      <w:r>
        <w:rPr>
          <w:spacing w:val="-13"/>
        </w:rPr>
        <w:t> </w:t>
      </w:r>
      <w:r>
        <w:rPr/>
        <w:t>(Muwaffaq,</w:t>
      </w:r>
      <w:r>
        <w:rPr>
          <w:spacing w:val="-14"/>
        </w:rPr>
        <w:t> </w:t>
      </w:r>
      <w:r>
        <w:rPr/>
        <w:t>A.,</w:t>
      </w:r>
      <w:r>
        <w:rPr>
          <w:spacing w:val="-13"/>
        </w:rPr>
        <w:t> </w:t>
      </w:r>
      <w:r>
        <w:rPr/>
        <w:t>2022).</w:t>
      </w:r>
      <w:r>
        <w:rPr>
          <w:spacing w:val="-14"/>
        </w:rPr>
        <w:t> </w:t>
      </w:r>
      <w:r>
        <w:rPr/>
        <w:t>Hal</w:t>
      </w:r>
      <w:r>
        <w:rPr>
          <w:spacing w:val="-13"/>
        </w:rPr>
        <w:t> </w:t>
      </w:r>
      <w:r>
        <w:rPr/>
        <w:t>ini</w:t>
      </w:r>
      <w:r>
        <w:rPr>
          <w:spacing w:val="-14"/>
        </w:rPr>
        <w:t> </w:t>
      </w:r>
      <w:r>
        <w:rPr/>
        <w:t>ditandai</w:t>
      </w:r>
      <w:r>
        <w:rPr>
          <w:spacing w:val="-14"/>
        </w:rPr>
        <w:t> </w:t>
      </w:r>
      <w:r>
        <w:rPr/>
        <w:t>dengan</w:t>
      </w:r>
      <w:r>
        <w:rPr>
          <w:spacing w:val="-13"/>
        </w:rPr>
        <w:t> </w:t>
      </w:r>
      <w:r>
        <w:rPr/>
        <w:t>banyaknya</w:t>
      </w:r>
      <w:r>
        <w:rPr>
          <w:spacing w:val="-14"/>
        </w:rPr>
        <w:t> </w:t>
      </w:r>
      <w:r>
        <w:rPr/>
        <w:t>siswa</w:t>
      </w:r>
      <w:r>
        <w:rPr>
          <w:spacing w:val="-13"/>
        </w:rPr>
        <w:t> </w:t>
      </w:r>
      <w:r>
        <w:rPr/>
        <w:t>yang</w:t>
      </w:r>
      <w:r>
        <w:rPr>
          <w:spacing w:val="-14"/>
        </w:rPr>
        <w:t> </w:t>
      </w:r>
      <w:r>
        <w:rPr/>
        <w:t>berprestasi akan tetapi kurang sopan santun (Kencana, R., et.al., 2022). Akibatnya, masyarakat </w:t>
      </w:r>
      <w:r>
        <w:rPr/>
        <w:t>salah memahami ilmu, yang terus menerus menyebabkan kurangnya adab di masyarakat (Eriyanto, E., 2022). Oleh karena itu, fenomena tersebut perlu ditindak lanjuti dengan mengaplikasikan pendidikan</w:t>
      </w:r>
      <w:r>
        <w:rPr>
          <w:spacing w:val="-14"/>
        </w:rPr>
        <w:t> </w:t>
      </w:r>
      <w:r>
        <w:rPr/>
        <w:t>adab</w:t>
      </w:r>
      <w:r>
        <w:rPr>
          <w:spacing w:val="-14"/>
        </w:rPr>
        <w:t> </w:t>
      </w:r>
      <w:r>
        <w:rPr/>
        <w:t>yang</w:t>
      </w:r>
      <w:r>
        <w:rPr>
          <w:spacing w:val="-13"/>
        </w:rPr>
        <w:t> </w:t>
      </w:r>
      <w:r>
        <w:rPr/>
        <w:t>berkesinambungan</w:t>
      </w:r>
      <w:r>
        <w:rPr>
          <w:spacing w:val="-14"/>
        </w:rPr>
        <w:t> </w:t>
      </w:r>
      <w:r>
        <w:rPr/>
        <w:t>untuk</w:t>
      </w:r>
      <w:r>
        <w:rPr>
          <w:spacing w:val="-13"/>
        </w:rPr>
        <w:t> </w:t>
      </w:r>
      <w:r>
        <w:rPr/>
        <w:t>mengatasi</w:t>
      </w:r>
      <w:r>
        <w:rPr>
          <w:spacing w:val="-14"/>
        </w:rPr>
        <w:t> </w:t>
      </w:r>
      <w:r>
        <w:rPr/>
        <w:t>masalah</w:t>
      </w:r>
      <w:r>
        <w:rPr>
          <w:spacing w:val="-13"/>
        </w:rPr>
        <w:t> </w:t>
      </w:r>
      <w:r>
        <w:rPr/>
        <w:t>yang</w:t>
      </w:r>
      <w:r>
        <w:rPr>
          <w:spacing w:val="-14"/>
        </w:rPr>
        <w:t> </w:t>
      </w:r>
      <w:r>
        <w:rPr/>
        <w:t>terjadi</w:t>
      </w:r>
      <w:r>
        <w:rPr>
          <w:spacing w:val="-14"/>
        </w:rPr>
        <w:t> </w:t>
      </w:r>
      <w:r>
        <w:rPr/>
        <w:t>pada</w:t>
      </w:r>
      <w:r>
        <w:rPr>
          <w:spacing w:val="-13"/>
        </w:rPr>
        <w:t> </w:t>
      </w:r>
      <w:r>
        <w:rPr/>
        <w:t>siswa.</w:t>
      </w:r>
      <w:r>
        <w:rPr>
          <w:spacing w:val="-14"/>
        </w:rPr>
        <w:t> </w:t>
      </w:r>
      <w:r>
        <w:rPr/>
        <w:t>Selain itu, guru terus berupaya untuk mengajarkan siswa keuntungan dari kejujuran, keberanian, ketekunan, kebersihan dan kerugian dari menyontek (Lubis, R. R., &amp; Nasution, M. H., 2017). Namun, masih banyak siswa yang tidak mau mengaplikasikan nilai-nilai kebaikan tersebut dalam kehidupan</w:t>
      </w:r>
      <w:r>
        <w:rPr>
          <w:spacing w:val="-8"/>
        </w:rPr>
        <w:t> </w:t>
      </w:r>
      <w:r>
        <w:rPr/>
        <w:t>mereka</w:t>
      </w:r>
      <w:r>
        <w:rPr>
          <w:spacing w:val="-8"/>
        </w:rPr>
        <w:t> </w:t>
      </w:r>
      <w:r>
        <w:rPr/>
        <w:t>sehari-hari</w:t>
      </w:r>
      <w:r>
        <w:rPr>
          <w:spacing w:val="-8"/>
        </w:rPr>
        <w:t> </w:t>
      </w:r>
      <w:r>
        <w:rPr/>
        <w:t>(Hendayani,</w:t>
      </w:r>
      <w:r>
        <w:rPr>
          <w:spacing w:val="-8"/>
        </w:rPr>
        <w:t> </w:t>
      </w:r>
      <w:r>
        <w:rPr/>
        <w:t>M.,</w:t>
      </w:r>
      <w:r>
        <w:rPr>
          <w:spacing w:val="-8"/>
        </w:rPr>
        <w:t> </w:t>
      </w:r>
      <w:r>
        <w:rPr/>
        <w:t>2019).</w:t>
      </w:r>
      <w:r>
        <w:rPr>
          <w:spacing w:val="-8"/>
        </w:rPr>
        <w:t> </w:t>
      </w:r>
      <w:r>
        <w:rPr/>
        <w:t>Karena,</w:t>
      </w:r>
      <w:r>
        <w:rPr>
          <w:spacing w:val="-8"/>
        </w:rPr>
        <w:t> </w:t>
      </w:r>
      <w:r>
        <w:rPr/>
        <w:t>mereka</w:t>
      </w:r>
      <w:r>
        <w:rPr>
          <w:spacing w:val="-8"/>
        </w:rPr>
        <w:t> </w:t>
      </w:r>
      <w:r>
        <w:rPr/>
        <w:t>terlalu</w:t>
      </w:r>
      <w:r>
        <w:rPr>
          <w:spacing w:val="-8"/>
        </w:rPr>
        <w:t> </w:t>
      </w:r>
      <w:r>
        <w:rPr/>
        <w:t>fokus</w:t>
      </w:r>
      <w:r>
        <w:rPr>
          <w:spacing w:val="-8"/>
        </w:rPr>
        <w:t> </w:t>
      </w:r>
      <w:r>
        <w:rPr/>
        <w:t>pada</w:t>
      </w:r>
      <w:r>
        <w:rPr>
          <w:spacing w:val="-8"/>
        </w:rPr>
        <w:t> </w:t>
      </w:r>
      <w:r>
        <w:rPr/>
        <w:t>nilai-nilai pengetahuan</w:t>
      </w:r>
      <w:r>
        <w:rPr>
          <w:spacing w:val="-1"/>
        </w:rPr>
        <w:t> </w:t>
      </w:r>
      <w:r>
        <w:rPr/>
        <w:t>(Khamalah,</w:t>
      </w:r>
      <w:r>
        <w:rPr>
          <w:spacing w:val="-1"/>
        </w:rPr>
        <w:t> </w:t>
      </w:r>
      <w:r>
        <w:rPr/>
        <w:t>N.,</w:t>
      </w:r>
      <w:r>
        <w:rPr>
          <w:spacing w:val="-1"/>
        </w:rPr>
        <w:t> </w:t>
      </w:r>
      <w:r>
        <w:rPr/>
        <w:t>2017).</w:t>
      </w:r>
      <w:r>
        <w:rPr>
          <w:spacing w:val="-1"/>
        </w:rPr>
        <w:t> </w:t>
      </w:r>
      <w:r>
        <w:rPr/>
        <w:t>Jika</w:t>
      </w:r>
      <w:r>
        <w:rPr>
          <w:spacing w:val="-1"/>
        </w:rPr>
        <w:t> </w:t>
      </w:r>
      <w:r>
        <w:rPr/>
        <w:t>hal</w:t>
      </w:r>
      <w:r>
        <w:rPr>
          <w:spacing w:val="-1"/>
        </w:rPr>
        <w:t> </w:t>
      </w:r>
      <w:r>
        <w:rPr/>
        <w:t>ini</w:t>
      </w:r>
      <w:r>
        <w:rPr>
          <w:spacing w:val="-1"/>
        </w:rPr>
        <w:t> </w:t>
      </w:r>
      <w:r>
        <w:rPr/>
        <w:t>terus</w:t>
      </w:r>
      <w:r>
        <w:rPr>
          <w:spacing w:val="-1"/>
        </w:rPr>
        <w:t> </w:t>
      </w:r>
      <w:r>
        <w:rPr/>
        <w:t>menerus</w:t>
      </w:r>
      <w:r>
        <w:rPr>
          <w:spacing w:val="-1"/>
        </w:rPr>
        <w:t> </w:t>
      </w:r>
      <w:r>
        <w:rPr/>
        <w:t>terjadi</w:t>
      </w:r>
      <w:r>
        <w:rPr>
          <w:spacing w:val="-1"/>
        </w:rPr>
        <w:t> </w:t>
      </w:r>
      <w:r>
        <w:rPr/>
        <w:t>pada</w:t>
      </w:r>
      <w:r>
        <w:rPr>
          <w:spacing w:val="-1"/>
        </w:rPr>
        <w:t> </w:t>
      </w:r>
      <w:r>
        <w:rPr/>
        <w:t>kehidupan</w:t>
      </w:r>
      <w:r>
        <w:rPr>
          <w:spacing w:val="-1"/>
        </w:rPr>
        <w:t> </w:t>
      </w:r>
      <w:r>
        <w:rPr/>
        <w:t>siswa</w:t>
      </w:r>
      <w:r>
        <w:rPr>
          <w:spacing w:val="-1"/>
        </w:rPr>
        <w:t> </w:t>
      </w:r>
      <w:r>
        <w:rPr/>
        <w:t>maka tentunya memperlihatkan suatu ketimpangan pada dunia pendidikan. Dengan demikian, Islam memberikan pedoman jelas untuk keberhasilan pembelajaran, yaitu pendidikan adab.</w:t>
      </w:r>
    </w:p>
    <w:p>
      <w:pPr>
        <w:pStyle w:val="BodyText"/>
        <w:spacing w:line="276" w:lineRule="auto" w:before="118"/>
      </w:pPr>
      <w:r>
        <w:rPr/>
        <w:t>Untuk penyebab mendasar dari kesulitan yang kita hadapi saat ini, masalah mendasar dapat dikaitkan dengan krisis, yang dengan jelas disebut hilangnya akhlak (</w:t>
      </w:r>
      <w:r>
        <w:rPr>
          <w:i/>
        </w:rPr>
        <w:t>the loss of adab</w:t>
      </w:r>
      <w:r>
        <w:rPr/>
        <w:t>) (Alfi, L., 2018). Akhlak merupakan salah satu ajaran Islam, dan setiap muslim wajib memilikinya </w:t>
      </w:r>
      <w:r>
        <w:rPr/>
        <w:t>dalam kehidupan sehari-hari. Oleh karena itu, moralitas menjadi sangat penting bagi hubungan antara manusia dengan Tuhan dan sesama manusia. Moralitas mempengaruhi kualitas kepribadian seseorang, itu menyatukan cara berpikir, perilaku, tindakan, minat, filosofi hidup dan keragaman (Machsun,</w:t>
      </w:r>
      <w:r>
        <w:rPr>
          <w:spacing w:val="-3"/>
        </w:rPr>
        <w:t> </w:t>
      </w:r>
      <w:r>
        <w:rPr/>
        <w:t>T.,</w:t>
      </w:r>
      <w:r>
        <w:rPr>
          <w:spacing w:val="-3"/>
        </w:rPr>
        <w:t> </w:t>
      </w:r>
      <w:r>
        <w:rPr/>
        <w:t>2016).</w:t>
      </w:r>
      <w:r>
        <w:rPr>
          <w:spacing w:val="-3"/>
        </w:rPr>
        <w:t> </w:t>
      </w:r>
      <w:r>
        <w:rPr/>
        <w:t>Sistem</w:t>
      </w:r>
      <w:r>
        <w:rPr>
          <w:spacing w:val="-3"/>
        </w:rPr>
        <w:t> </w:t>
      </w:r>
      <w:r>
        <w:rPr/>
        <w:t>pendidikan</w:t>
      </w:r>
      <w:r>
        <w:rPr>
          <w:spacing w:val="-3"/>
        </w:rPr>
        <w:t> </w:t>
      </w:r>
      <w:r>
        <w:rPr/>
        <w:t>nasional</w:t>
      </w:r>
      <w:r>
        <w:rPr>
          <w:spacing w:val="-3"/>
        </w:rPr>
        <w:t> </w:t>
      </w:r>
      <w:r>
        <w:rPr/>
        <w:t>yang</w:t>
      </w:r>
      <w:r>
        <w:rPr>
          <w:spacing w:val="-3"/>
        </w:rPr>
        <w:t> </w:t>
      </w:r>
      <w:r>
        <w:rPr/>
        <w:t>terdapat</w:t>
      </w:r>
      <w:r>
        <w:rPr>
          <w:spacing w:val="-3"/>
        </w:rPr>
        <w:t> </w:t>
      </w:r>
      <w:r>
        <w:rPr/>
        <w:t>di</w:t>
      </w:r>
      <w:r>
        <w:rPr>
          <w:spacing w:val="-3"/>
        </w:rPr>
        <w:t> </w:t>
      </w:r>
      <w:r>
        <w:rPr/>
        <w:t>Indonesia</w:t>
      </w:r>
      <w:r>
        <w:rPr>
          <w:spacing w:val="-3"/>
        </w:rPr>
        <w:t> </w:t>
      </w:r>
      <w:r>
        <w:rPr/>
        <w:t>menunjukkan</w:t>
      </w:r>
      <w:r>
        <w:rPr>
          <w:spacing w:val="-3"/>
        </w:rPr>
        <w:t> </w:t>
      </w:r>
      <w:r>
        <w:rPr/>
        <w:t>arahan serta tujuan yang gamblang. Sistem pembelajaran adalah menciptakan manusia yang beriman, bertakwa, berakhlak mulia dan beradab, berilmu, mandiri dan bertanggung jawab.</w:t>
      </w:r>
    </w:p>
    <w:p>
      <w:pPr>
        <w:pStyle w:val="BodyText"/>
        <w:spacing w:line="276" w:lineRule="auto" w:before="121"/>
      </w:pPr>
      <w:r>
        <w:rPr/>
        <w:t>Pondok Pesantren Azmania merupakan pondok pesantren putri yang terletak di desa Ronowijayan, Kecamatan Siman, Kabupaten Ponorogo. Unit Pendidikan Pondok </w:t>
      </w:r>
      <w:r>
        <w:rPr/>
        <w:t>merupakan Sekolah Menengah Pertama (SMP) dan Madrasah Aliyah (MA). Pesantren ini telah Salah satu mengaplikasikan</w:t>
      </w:r>
      <w:r>
        <w:rPr>
          <w:spacing w:val="-4"/>
        </w:rPr>
        <w:t> </w:t>
      </w:r>
      <w:r>
        <w:rPr/>
        <w:t>pendidikan</w:t>
      </w:r>
      <w:r>
        <w:rPr>
          <w:spacing w:val="-4"/>
        </w:rPr>
        <w:t> </w:t>
      </w:r>
      <w:r>
        <w:rPr/>
        <w:t>adab</w:t>
      </w:r>
      <w:r>
        <w:rPr>
          <w:spacing w:val="-4"/>
        </w:rPr>
        <w:t> </w:t>
      </w:r>
      <w:r>
        <w:rPr/>
        <w:t>dalam</w:t>
      </w:r>
      <w:r>
        <w:rPr>
          <w:spacing w:val="-4"/>
        </w:rPr>
        <w:t> </w:t>
      </w:r>
      <w:r>
        <w:rPr/>
        <w:t>kehidupan</w:t>
      </w:r>
      <w:r>
        <w:rPr>
          <w:spacing w:val="-4"/>
        </w:rPr>
        <w:t> </w:t>
      </w:r>
      <w:r>
        <w:rPr/>
        <w:t>sehari-hari</w:t>
      </w:r>
      <w:r>
        <w:rPr>
          <w:spacing w:val="-4"/>
        </w:rPr>
        <w:t> </w:t>
      </w:r>
      <w:r>
        <w:rPr/>
        <w:t>santriwati</w:t>
      </w:r>
      <w:r>
        <w:rPr>
          <w:spacing w:val="-4"/>
        </w:rPr>
        <w:t> </w:t>
      </w:r>
      <w:r>
        <w:rPr/>
        <w:t>baik</w:t>
      </w:r>
      <w:r>
        <w:rPr>
          <w:spacing w:val="-4"/>
        </w:rPr>
        <w:t> </w:t>
      </w:r>
      <w:r>
        <w:rPr/>
        <w:t>secara</w:t>
      </w:r>
      <w:r>
        <w:rPr>
          <w:spacing w:val="-4"/>
        </w:rPr>
        <w:t> </w:t>
      </w:r>
      <w:r>
        <w:rPr/>
        <w:t>teoritik</w:t>
      </w:r>
      <w:r>
        <w:rPr>
          <w:spacing w:val="-4"/>
        </w:rPr>
        <w:t> </w:t>
      </w:r>
      <w:r>
        <w:rPr/>
        <w:t>dan praktik.</w:t>
      </w:r>
      <w:r>
        <w:rPr>
          <w:spacing w:val="-14"/>
        </w:rPr>
        <w:t> </w:t>
      </w:r>
      <w:r>
        <w:rPr/>
        <w:t>Adab</w:t>
      </w:r>
      <w:r>
        <w:rPr>
          <w:spacing w:val="-14"/>
        </w:rPr>
        <w:t> </w:t>
      </w:r>
      <w:r>
        <w:rPr/>
        <w:t>dan</w:t>
      </w:r>
      <w:r>
        <w:rPr>
          <w:spacing w:val="-13"/>
        </w:rPr>
        <w:t> </w:t>
      </w:r>
      <w:r>
        <w:rPr/>
        <w:t>akhlak</w:t>
      </w:r>
      <w:r>
        <w:rPr>
          <w:spacing w:val="-14"/>
        </w:rPr>
        <w:t> </w:t>
      </w:r>
      <w:r>
        <w:rPr/>
        <w:t>diterapkan</w:t>
      </w:r>
      <w:r>
        <w:rPr>
          <w:spacing w:val="-13"/>
        </w:rPr>
        <w:t> </w:t>
      </w:r>
      <w:r>
        <w:rPr/>
        <w:t>untuk</w:t>
      </w:r>
      <w:r>
        <w:rPr>
          <w:spacing w:val="-14"/>
        </w:rPr>
        <w:t> </w:t>
      </w:r>
      <w:r>
        <w:rPr/>
        <w:t>melatih</w:t>
      </w:r>
      <w:r>
        <w:rPr>
          <w:spacing w:val="-13"/>
        </w:rPr>
        <w:t> </w:t>
      </w:r>
      <w:r>
        <w:rPr/>
        <w:t>santriwati</w:t>
      </w:r>
      <w:r>
        <w:rPr>
          <w:spacing w:val="-14"/>
        </w:rPr>
        <w:t> </w:t>
      </w:r>
      <w:r>
        <w:rPr/>
        <w:t>mampu</w:t>
      </w:r>
      <w:r>
        <w:rPr>
          <w:spacing w:val="-14"/>
        </w:rPr>
        <w:t> </w:t>
      </w:r>
      <w:r>
        <w:rPr/>
        <w:t>berprestasi</w:t>
      </w:r>
      <w:r>
        <w:rPr>
          <w:spacing w:val="-13"/>
        </w:rPr>
        <w:t> </w:t>
      </w:r>
      <w:r>
        <w:rPr/>
        <w:t>yang</w:t>
      </w:r>
      <w:r>
        <w:rPr>
          <w:spacing w:val="-14"/>
        </w:rPr>
        <w:t> </w:t>
      </w:r>
      <w:r>
        <w:rPr/>
        <w:t>berkarakter Islami. Selain itu, kegiatan pembelajaran di dalam dan di luar kelas sekolah dirancang untuk rencana adat berdasarkan nilai-nilai Al-Qur'an dan Hadis, dan memiliki pemahaman yang efektif. Baik dengan teman sekelas, pengelola dan guru, anggota sekolah lainnya, dan orang tua, para siswa diajarkan kepribadian Islami dan etika sosial. Siswa juga dibiasakan memakai pakaian yang sopan, dan sesuai dengan tuntunan syariat Islam, terbiasa menginternalisasi nilai-nilai agama ke dalam kehidupan sehari-hari.</w:t>
      </w:r>
    </w:p>
    <w:p>
      <w:pPr>
        <w:pStyle w:val="BodyText"/>
        <w:spacing w:line="276" w:lineRule="auto" w:before="120"/>
      </w:pPr>
      <w:r>
        <w:rPr/>
        <w:t>Di</w:t>
      </w:r>
      <w:r>
        <w:rPr>
          <w:spacing w:val="-14"/>
        </w:rPr>
        <w:t> </w:t>
      </w:r>
      <w:r>
        <w:rPr/>
        <w:t>sisi</w:t>
      </w:r>
      <w:r>
        <w:rPr>
          <w:spacing w:val="-14"/>
        </w:rPr>
        <w:t> </w:t>
      </w:r>
      <w:r>
        <w:rPr/>
        <w:t>lain,</w:t>
      </w:r>
      <w:r>
        <w:rPr>
          <w:spacing w:val="-13"/>
        </w:rPr>
        <w:t> </w:t>
      </w:r>
      <w:r>
        <w:rPr/>
        <w:t>implementasi</w:t>
      </w:r>
      <w:r>
        <w:rPr>
          <w:spacing w:val="-14"/>
        </w:rPr>
        <w:t> </w:t>
      </w:r>
      <w:r>
        <w:rPr/>
        <w:t>pendidikan</w:t>
      </w:r>
      <w:r>
        <w:rPr>
          <w:spacing w:val="-13"/>
        </w:rPr>
        <w:t> </w:t>
      </w:r>
      <w:r>
        <w:rPr/>
        <w:t>adab</w:t>
      </w:r>
      <w:r>
        <w:rPr>
          <w:spacing w:val="-14"/>
        </w:rPr>
        <w:t> </w:t>
      </w:r>
      <w:r>
        <w:rPr/>
        <w:t>pada</w:t>
      </w:r>
      <w:r>
        <w:rPr>
          <w:spacing w:val="-13"/>
        </w:rPr>
        <w:t> </w:t>
      </w:r>
      <w:r>
        <w:rPr/>
        <w:t>santriwati</w:t>
      </w:r>
      <w:r>
        <w:rPr>
          <w:spacing w:val="-14"/>
        </w:rPr>
        <w:t> </w:t>
      </w:r>
      <w:r>
        <w:rPr/>
        <w:t>juga</w:t>
      </w:r>
      <w:r>
        <w:rPr>
          <w:spacing w:val="-14"/>
        </w:rPr>
        <w:t> </w:t>
      </w:r>
      <w:r>
        <w:rPr/>
        <w:t>diperkuat</w:t>
      </w:r>
      <w:r>
        <w:rPr>
          <w:spacing w:val="-13"/>
        </w:rPr>
        <w:t> </w:t>
      </w:r>
      <w:r>
        <w:rPr/>
        <w:t>dengan</w:t>
      </w:r>
      <w:r>
        <w:rPr>
          <w:spacing w:val="-14"/>
        </w:rPr>
        <w:t> </w:t>
      </w:r>
      <w:r>
        <w:rPr/>
        <w:t>pengawasan</w:t>
      </w:r>
      <w:r>
        <w:rPr>
          <w:spacing w:val="-13"/>
        </w:rPr>
        <w:t> </w:t>
      </w:r>
      <w:r>
        <w:rPr/>
        <w:t>agar pelaksanaannya</w:t>
      </w:r>
      <w:r>
        <w:rPr>
          <w:spacing w:val="-10"/>
        </w:rPr>
        <w:t> </w:t>
      </w:r>
      <w:r>
        <w:rPr/>
        <w:t>dapat</w:t>
      </w:r>
      <w:r>
        <w:rPr>
          <w:spacing w:val="-10"/>
        </w:rPr>
        <w:t> </w:t>
      </w:r>
      <w:r>
        <w:rPr/>
        <w:t>berjalan</w:t>
      </w:r>
      <w:r>
        <w:rPr>
          <w:spacing w:val="-10"/>
        </w:rPr>
        <w:t> </w:t>
      </w:r>
      <w:r>
        <w:rPr/>
        <w:t>dengan</w:t>
      </w:r>
      <w:r>
        <w:rPr>
          <w:spacing w:val="-10"/>
        </w:rPr>
        <w:t> </w:t>
      </w:r>
      <w:r>
        <w:rPr/>
        <w:t>baik</w:t>
      </w:r>
      <w:r>
        <w:rPr>
          <w:spacing w:val="-10"/>
        </w:rPr>
        <w:t> </w:t>
      </w:r>
      <w:r>
        <w:rPr/>
        <w:t>dan</w:t>
      </w:r>
      <w:r>
        <w:rPr>
          <w:spacing w:val="-10"/>
        </w:rPr>
        <w:t> </w:t>
      </w:r>
      <w:r>
        <w:rPr/>
        <w:t>memberikan</w:t>
      </w:r>
      <w:r>
        <w:rPr>
          <w:spacing w:val="-10"/>
        </w:rPr>
        <w:t> </w:t>
      </w:r>
      <w:r>
        <w:rPr/>
        <w:t>pengaruh</w:t>
      </w:r>
      <w:r>
        <w:rPr>
          <w:spacing w:val="-10"/>
        </w:rPr>
        <w:t> </w:t>
      </w:r>
      <w:r>
        <w:rPr/>
        <w:t>besar</w:t>
      </w:r>
      <w:r>
        <w:rPr>
          <w:spacing w:val="-10"/>
        </w:rPr>
        <w:t> </w:t>
      </w:r>
      <w:r>
        <w:rPr/>
        <w:t>terhadap</w:t>
      </w:r>
      <w:r>
        <w:rPr>
          <w:spacing w:val="-10"/>
        </w:rPr>
        <w:t> </w:t>
      </w:r>
      <w:r>
        <w:rPr/>
        <w:t>santriwati tersebut.</w:t>
      </w:r>
      <w:r>
        <w:rPr>
          <w:spacing w:val="46"/>
        </w:rPr>
        <w:t> </w:t>
      </w:r>
      <w:r>
        <w:rPr/>
        <w:t>Tujuan</w:t>
      </w:r>
      <w:r>
        <w:rPr>
          <w:spacing w:val="46"/>
        </w:rPr>
        <w:t> </w:t>
      </w:r>
      <w:r>
        <w:rPr/>
        <w:t>pengawasan</w:t>
      </w:r>
      <w:r>
        <w:rPr>
          <w:spacing w:val="46"/>
        </w:rPr>
        <w:t> </w:t>
      </w:r>
      <w:r>
        <w:rPr/>
        <w:t>tersebut</w:t>
      </w:r>
      <w:r>
        <w:rPr>
          <w:spacing w:val="46"/>
        </w:rPr>
        <w:t> </w:t>
      </w:r>
      <w:r>
        <w:rPr/>
        <w:t>adalah</w:t>
      </w:r>
      <w:r>
        <w:rPr>
          <w:spacing w:val="46"/>
        </w:rPr>
        <w:t> </w:t>
      </w:r>
      <w:r>
        <w:rPr/>
        <w:t>memunculkan</w:t>
      </w:r>
      <w:r>
        <w:rPr>
          <w:spacing w:val="46"/>
        </w:rPr>
        <w:t> </w:t>
      </w:r>
      <w:r>
        <w:rPr/>
        <w:t>suatu</w:t>
      </w:r>
      <w:r>
        <w:rPr>
          <w:spacing w:val="46"/>
        </w:rPr>
        <w:t> </w:t>
      </w:r>
      <w:r>
        <w:rPr>
          <w:i/>
        </w:rPr>
        <w:t>inner</w:t>
      </w:r>
      <w:r>
        <w:rPr>
          <w:i/>
          <w:spacing w:val="46"/>
        </w:rPr>
        <w:t> </w:t>
      </w:r>
      <w:r>
        <w:rPr>
          <w:i/>
        </w:rPr>
        <w:t>dicipline</w:t>
      </w:r>
      <w:r>
        <w:rPr/>
        <w:t>.</w:t>
      </w:r>
      <w:r>
        <w:rPr>
          <w:spacing w:val="46"/>
        </w:rPr>
        <w:t> </w:t>
      </w:r>
      <w:r>
        <w:rPr/>
        <w:t>Selain</w:t>
      </w:r>
      <w:r>
        <w:rPr>
          <w:spacing w:val="47"/>
        </w:rPr>
        <w:t> </w:t>
      </w:r>
      <w:r>
        <w:rPr>
          <w:spacing w:val="-4"/>
        </w:rPr>
        <w:t>itu,</w:t>
      </w:r>
    </w:p>
    <w:p>
      <w:pPr>
        <w:pStyle w:val="BodyText"/>
        <w:spacing w:after="0" w:line="276" w:lineRule="auto"/>
        <w:sectPr>
          <w:headerReference w:type="default" r:id="rId9"/>
          <w:footerReference w:type="default" r:id="rId10"/>
          <w:pgSz w:w="11910" w:h="16840"/>
          <w:pgMar w:header="535" w:footer="877" w:top="1240" w:bottom="1060" w:left="850" w:right="992"/>
        </w:sectPr>
      </w:pPr>
    </w:p>
    <w:p>
      <w:pPr>
        <w:pStyle w:val="BodyText"/>
        <w:spacing w:line="276" w:lineRule="auto" w:before="131"/>
      </w:pPr>
      <w:r>
        <w:rPr/>
        <w:t>bentuk pengawasan yang diterapkan di Pondok Pesantren Azmania menggunakan program </w:t>
      </w:r>
      <w:r>
        <w:rPr>
          <w:i/>
        </w:rPr>
        <w:t>daily performace monitoring</w:t>
      </w:r>
      <w:r>
        <w:rPr/>
        <w:t>. Program ini merupakan pengawasan kegiatan santriwati secara harian dari</w:t>
      </w:r>
      <w:r>
        <w:rPr>
          <w:spacing w:val="-6"/>
        </w:rPr>
        <w:t> </w:t>
      </w:r>
      <w:r>
        <w:rPr/>
        <w:t>mulai</w:t>
      </w:r>
      <w:r>
        <w:rPr>
          <w:spacing w:val="-6"/>
        </w:rPr>
        <w:t> </w:t>
      </w:r>
      <w:r>
        <w:rPr/>
        <w:t>bangun</w:t>
      </w:r>
      <w:r>
        <w:rPr>
          <w:spacing w:val="-6"/>
        </w:rPr>
        <w:t> </w:t>
      </w:r>
      <w:r>
        <w:rPr/>
        <w:t>tidur,</w:t>
      </w:r>
      <w:r>
        <w:rPr>
          <w:spacing w:val="-6"/>
        </w:rPr>
        <w:t> </w:t>
      </w:r>
      <w:r>
        <w:rPr/>
        <w:t>sampai</w:t>
      </w:r>
      <w:r>
        <w:rPr>
          <w:spacing w:val="-6"/>
        </w:rPr>
        <w:t> </w:t>
      </w:r>
      <w:r>
        <w:rPr/>
        <w:t>tidur</w:t>
      </w:r>
      <w:r>
        <w:rPr>
          <w:spacing w:val="-6"/>
        </w:rPr>
        <w:t> </w:t>
      </w:r>
      <w:r>
        <w:rPr/>
        <w:t>kembali</w:t>
      </w:r>
      <w:r>
        <w:rPr>
          <w:spacing w:val="-6"/>
        </w:rPr>
        <w:t> </w:t>
      </w:r>
      <w:r>
        <w:rPr/>
        <w:t>secara</w:t>
      </w:r>
      <w:r>
        <w:rPr>
          <w:spacing w:val="-6"/>
        </w:rPr>
        <w:t> </w:t>
      </w:r>
      <w:r>
        <w:rPr/>
        <w:t>rinci,</w:t>
      </w:r>
      <w:r>
        <w:rPr>
          <w:spacing w:val="-6"/>
        </w:rPr>
        <w:t> </w:t>
      </w:r>
      <w:r>
        <w:rPr/>
        <w:t>dengan</w:t>
      </w:r>
      <w:r>
        <w:rPr>
          <w:spacing w:val="-6"/>
        </w:rPr>
        <w:t> </w:t>
      </w:r>
      <w:r>
        <w:rPr/>
        <w:t>cara</w:t>
      </w:r>
      <w:r>
        <w:rPr>
          <w:spacing w:val="-6"/>
        </w:rPr>
        <w:t> </w:t>
      </w:r>
      <w:r>
        <w:rPr/>
        <w:t>dibuatkannya</w:t>
      </w:r>
      <w:r>
        <w:rPr>
          <w:spacing w:val="-6"/>
        </w:rPr>
        <w:t> </w:t>
      </w:r>
      <w:r>
        <w:rPr/>
        <w:t>satu</w:t>
      </w:r>
      <w:r>
        <w:rPr>
          <w:spacing w:val="-6"/>
        </w:rPr>
        <w:t> </w:t>
      </w:r>
      <w:r>
        <w:rPr/>
        <w:t>lembar laporan. Selain itu, program ini juga menjadi bahan kontrol Ustadzah terhadap aktifitas kegiatan santriwati dengna tujuan agar pendidikan adab dapat berjalan dengan baik sehingga nantinya dapat menghasilkan santriwati yang beradab Islam.</w:t>
      </w:r>
    </w:p>
    <w:p>
      <w:pPr>
        <w:pStyle w:val="ListParagraph"/>
        <w:numPr>
          <w:ilvl w:val="0"/>
          <w:numId w:val="1"/>
        </w:numPr>
        <w:tabs>
          <w:tab w:pos="576" w:val="left" w:leader="none"/>
        </w:tabs>
        <w:spacing w:line="240" w:lineRule="auto" w:before="250" w:after="0"/>
        <w:ind w:left="576" w:right="0" w:hanging="460"/>
        <w:jc w:val="left"/>
        <w:rPr>
          <w:sz w:val="23"/>
        </w:rPr>
      </w:pPr>
      <w:r>
        <w:rPr>
          <w:spacing w:val="-2"/>
          <w:w w:val="105"/>
          <w:sz w:val="23"/>
        </w:rPr>
        <w:t>METODE</w:t>
      </w:r>
    </w:p>
    <w:p>
      <w:pPr>
        <w:pStyle w:val="BodyText"/>
        <w:spacing w:line="276" w:lineRule="auto" w:before="126"/>
      </w:pPr>
      <w:r>
        <w:rPr/>
        <w:t>Penelitian ini menggunakan metode penelitian kualitatif deskriptif. Metode dipilih peneliti untuk melihat implementasi </w:t>
      </w:r>
      <w:r>
        <w:rPr>
          <w:i/>
        </w:rPr>
        <w:t>daily performance monitoring </w:t>
      </w:r>
      <w:r>
        <w:rPr/>
        <w:t>dalam meningkatkan pendidikan adab (Sukmadinata,</w:t>
      </w:r>
      <w:r>
        <w:rPr>
          <w:spacing w:val="-6"/>
        </w:rPr>
        <w:t> </w:t>
      </w:r>
      <w:r>
        <w:rPr/>
        <w:t>N.</w:t>
      </w:r>
      <w:r>
        <w:rPr>
          <w:spacing w:val="-6"/>
        </w:rPr>
        <w:t> </w:t>
      </w:r>
      <w:r>
        <w:rPr/>
        <w:t>S.,</w:t>
      </w:r>
      <w:r>
        <w:rPr>
          <w:spacing w:val="-6"/>
        </w:rPr>
        <w:t> </w:t>
      </w:r>
      <w:r>
        <w:rPr/>
        <w:t>2017).</w:t>
      </w:r>
      <w:r>
        <w:rPr>
          <w:spacing w:val="-6"/>
        </w:rPr>
        <w:t> </w:t>
      </w:r>
      <w:r>
        <w:rPr/>
        <w:t>Penelitian</w:t>
      </w:r>
      <w:r>
        <w:rPr>
          <w:spacing w:val="-6"/>
        </w:rPr>
        <w:t> </w:t>
      </w:r>
      <w:r>
        <w:rPr/>
        <w:t>berlokasi</w:t>
      </w:r>
      <w:r>
        <w:rPr>
          <w:spacing w:val="-6"/>
        </w:rPr>
        <w:t> </w:t>
      </w:r>
      <w:r>
        <w:rPr/>
        <w:t>di</w:t>
      </w:r>
      <w:r>
        <w:rPr>
          <w:spacing w:val="-6"/>
        </w:rPr>
        <w:t> </w:t>
      </w:r>
      <w:r>
        <w:rPr/>
        <w:t>Pondok</w:t>
      </w:r>
      <w:r>
        <w:rPr>
          <w:spacing w:val="-6"/>
        </w:rPr>
        <w:t> </w:t>
      </w:r>
      <w:r>
        <w:rPr/>
        <w:t>Pesantren</w:t>
      </w:r>
      <w:r>
        <w:rPr>
          <w:spacing w:val="-6"/>
        </w:rPr>
        <w:t> </w:t>
      </w:r>
      <w:r>
        <w:rPr/>
        <w:t>Azmania</w:t>
      </w:r>
      <w:r>
        <w:rPr>
          <w:spacing w:val="-6"/>
        </w:rPr>
        <w:t> </w:t>
      </w:r>
      <w:r>
        <w:rPr/>
        <w:t>Ronowijayan</w:t>
      </w:r>
      <w:r>
        <w:rPr>
          <w:spacing w:val="-6"/>
        </w:rPr>
        <w:t> </w:t>
      </w:r>
      <w:r>
        <w:rPr/>
        <w:t>Siman Ponorogo. Sumber data primer yang digunakan dalam pengamatan ini adalah teknik wawancara, dengan mewawancarai beberapa informan, yaitu santriwati, </w:t>
      </w:r>
      <w:r>
        <w:rPr>
          <w:i/>
        </w:rPr>
        <w:t>musyrifah </w:t>
      </w:r>
      <w:r>
        <w:rPr/>
        <w:t>kamar, kepala asrama, direktur, dan pimpinan pesantren. Data sekunder penelitian ini adalah beberapa arsip data dari direktur</w:t>
      </w:r>
      <w:r>
        <w:rPr>
          <w:spacing w:val="-8"/>
        </w:rPr>
        <w:t> </w:t>
      </w:r>
      <w:r>
        <w:rPr/>
        <w:t>dan</w:t>
      </w:r>
      <w:r>
        <w:rPr>
          <w:spacing w:val="-8"/>
        </w:rPr>
        <w:t> </w:t>
      </w:r>
      <w:r>
        <w:rPr/>
        <w:t>kepala</w:t>
      </w:r>
      <w:r>
        <w:rPr>
          <w:spacing w:val="-8"/>
        </w:rPr>
        <w:t> </w:t>
      </w:r>
      <w:r>
        <w:rPr/>
        <w:t>asrama</w:t>
      </w:r>
      <w:r>
        <w:rPr>
          <w:spacing w:val="-8"/>
        </w:rPr>
        <w:t> </w:t>
      </w:r>
      <w:r>
        <w:rPr/>
        <w:t>berupa</w:t>
      </w:r>
      <w:r>
        <w:rPr>
          <w:spacing w:val="-8"/>
        </w:rPr>
        <w:t> </w:t>
      </w:r>
      <w:r>
        <w:rPr/>
        <w:t>laporan</w:t>
      </w:r>
      <w:r>
        <w:rPr>
          <w:spacing w:val="-8"/>
        </w:rPr>
        <w:t> </w:t>
      </w:r>
      <w:r>
        <w:rPr/>
        <w:t>hasil</w:t>
      </w:r>
      <w:r>
        <w:rPr>
          <w:spacing w:val="-8"/>
        </w:rPr>
        <w:t> </w:t>
      </w:r>
      <w:r>
        <w:rPr>
          <w:i/>
        </w:rPr>
        <w:t>daily</w:t>
      </w:r>
      <w:r>
        <w:rPr>
          <w:i/>
          <w:spacing w:val="-8"/>
        </w:rPr>
        <w:t> </w:t>
      </w:r>
      <w:r>
        <w:rPr>
          <w:i/>
        </w:rPr>
        <w:t>performance</w:t>
      </w:r>
      <w:r>
        <w:rPr>
          <w:i/>
          <w:spacing w:val="-8"/>
        </w:rPr>
        <w:t> </w:t>
      </w:r>
      <w:r>
        <w:rPr>
          <w:i/>
        </w:rPr>
        <w:t>monitoring</w:t>
      </w:r>
      <w:r>
        <w:rPr>
          <w:i/>
          <w:spacing w:val="-7"/>
        </w:rPr>
        <w:t> </w:t>
      </w:r>
      <w:r>
        <w:rPr/>
        <w:t>dan</w:t>
      </w:r>
      <w:r>
        <w:rPr>
          <w:spacing w:val="-8"/>
        </w:rPr>
        <w:t> </w:t>
      </w:r>
      <w:r>
        <w:rPr/>
        <w:t>referensi</w:t>
      </w:r>
      <w:r>
        <w:rPr>
          <w:spacing w:val="-8"/>
        </w:rPr>
        <w:t> </w:t>
      </w:r>
      <w:r>
        <w:rPr/>
        <w:t>yang berupa buku dan jurnal ilmiah. Peneliti berfungsi sebagai instrumen pengamatan, pemberian umpan balik, dan pengumpulan data, sementara instrumen lain berfungsi sebagai instrumen pendukung.</w:t>
      </w:r>
      <w:r>
        <w:rPr>
          <w:spacing w:val="-8"/>
        </w:rPr>
        <w:t> </w:t>
      </w:r>
      <w:r>
        <w:rPr/>
        <w:t>Teknik</w:t>
      </w:r>
      <w:r>
        <w:rPr>
          <w:spacing w:val="-8"/>
        </w:rPr>
        <w:t> </w:t>
      </w:r>
      <w:r>
        <w:rPr/>
        <w:t>pengumpulan</w:t>
      </w:r>
      <w:r>
        <w:rPr>
          <w:spacing w:val="-8"/>
        </w:rPr>
        <w:t> </w:t>
      </w:r>
      <w:r>
        <w:rPr/>
        <w:t>data</w:t>
      </w:r>
      <w:r>
        <w:rPr>
          <w:spacing w:val="-8"/>
        </w:rPr>
        <w:t> </w:t>
      </w:r>
      <w:r>
        <w:rPr/>
        <w:t>dilakukan</w:t>
      </w:r>
      <w:r>
        <w:rPr>
          <w:spacing w:val="-8"/>
        </w:rPr>
        <w:t> </w:t>
      </w:r>
      <w:r>
        <w:rPr/>
        <w:t>dengan</w:t>
      </w:r>
      <w:r>
        <w:rPr>
          <w:spacing w:val="-8"/>
        </w:rPr>
        <w:t> </w:t>
      </w:r>
      <w:r>
        <w:rPr/>
        <w:t>observasi,</w:t>
      </w:r>
      <w:r>
        <w:rPr>
          <w:spacing w:val="-8"/>
        </w:rPr>
        <w:t> </w:t>
      </w:r>
      <w:r>
        <w:rPr/>
        <w:t>wawancara</w:t>
      </w:r>
      <w:r>
        <w:rPr>
          <w:spacing w:val="-8"/>
        </w:rPr>
        <w:t> </w:t>
      </w:r>
      <w:r>
        <w:rPr/>
        <w:t>dan</w:t>
      </w:r>
      <w:r>
        <w:rPr>
          <w:spacing w:val="-8"/>
        </w:rPr>
        <w:t> </w:t>
      </w:r>
      <w:r>
        <w:rPr/>
        <w:t>dokumentasi. Metode analisis data yang digunakan adalah metode analisis data interaktif. Data menjadi jenuh karena kegiatan analisis data kualitatif dilakukan secara interaktif dan berlanjut hingga selesai. Data dari penelitian ini divalidasi dengan tiga metode triangulasi, yaitu triangulasi sumber, triangulasi teknik, dan triangulasi waktu (Moleong, L. J., 2017).</w:t>
      </w:r>
    </w:p>
    <w:p>
      <w:pPr>
        <w:pStyle w:val="ListParagraph"/>
        <w:numPr>
          <w:ilvl w:val="0"/>
          <w:numId w:val="1"/>
        </w:numPr>
        <w:tabs>
          <w:tab w:pos="576" w:val="left" w:leader="none"/>
        </w:tabs>
        <w:spacing w:line="240" w:lineRule="auto" w:before="243" w:after="0"/>
        <w:ind w:left="576" w:right="0" w:hanging="519"/>
        <w:jc w:val="left"/>
        <w:rPr>
          <w:sz w:val="23"/>
        </w:rPr>
      </w:pPr>
      <w:r>
        <w:rPr>
          <w:w w:val="105"/>
          <w:sz w:val="23"/>
        </w:rPr>
        <w:t>HASIL</w:t>
      </w:r>
      <w:r>
        <w:rPr>
          <w:spacing w:val="-6"/>
          <w:w w:val="105"/>
          <w:sz w:val="23"/>
        </w:rPr>
        <w:t> </w:t>
      </w:r>
      <w:r>
        <w:rPr>
          <w:w w:val="105"/>
          <w:sz w:val="23"/>
        </w:rPr>
        <w:t>DAN</w:t>
      </w:r>
      <w:r>
        <w:rPr>
          <w:spacing w:val="-5"/>
          <w:w w:val="105"/>
          <w:sz w:val="23"/>
        </w:rPr>
        <w:t> </w:t>
      </w:r>
      <w:r>
        <w:rPr>
          <w:spacing w:val="-2"/>
          <w:w w:val="105"/>
          <w:sz w:val="23"/>
        </w:rPr>
        <w:t>PEMBAHASAN</w:t>
      </w:r>
    </w:p>
    <w:p>
      <w:pPr>
        <w:pStyle w:val="BodyText"/>
        <w:spacing w:line="276" w:lineRule="auto" w:before="126"/>
        <w:ind w:right="127"/>
      </w:pPr>
      <w:r>
        <w:rPr/>
        <w:t>Pendidikan adab merupakan hal yang sangat penting dan memiliki peran besar dalam dunia pendidikan. Salah satunya melalui program </w:t>
      </w:r>
      <w:r>
        <w:rPr>
          <w:i/>
        </w:rPr>
        <w:t>daily performance monitoring </w:t>
      </w:r>
      <w:r>
        <w:rPr/>
        <w:t>yang dilaksanakan di Pondok</w:t>
      </w:r>
      <w:r>
        <w:rPr>
          <w:spacing w:val="-8"/>
        </w:rPr>
        <w:t> </w:t>
      </w:r>
      <w:r>
        <w:rPr/>
        <w:t>Pesantren</w:t>
      </w:r>
      <w:r>
        <w:rPr>
          <w:spacing w:val="-8"/>
        </w:rPr>
        <w:t> </w:t>
      </w:r>
      <w:r>
        <w:rPr/>
        <w:t>Azmania</w:t>
      </w:r>
      <w:r>
        <w:rPr>
          <w:spacing w:val="-8"/>
        </w:rPr>
        <w:t> </w:t>
      </w:r>
      <w:r>
        <w:rPr/>
        <w:t>Ronowijayan</w:t>
      </w:r>
      <w:r>
        <w:rPr>
          <w:spacing w:val="-8"/>
        </w:rPr>
        <w:t> </w:t>
      </w:r>
      <w:r>
        <w:rPr/>
        <w:t>Siman</w:t>
      </w:r>
      <w:r>
        <w:rPr>
          <w:spacing w:val="-8"/>
        </w:rPr>
        <w:t> </w:t>
      </w:r>
      <w:r>
        <w:rPr/>
        <w:t>Ponorogo.</w:t>
      </w:r>
      <w:r>
        <w:rPr>
          <w:spacing w:val="-8"/>
        </w:rPr>
        <w:t> </w:t>
      </w:r>
      <w:r>
        <w:rPr/>
        <w:t>Program</w:t>
      </w:r>
      <w:r>
        <w:rPr>
          <w:spacing w:val="-8"/>
        </w:rPr>
        <w:t> </w:t>
      </w:r>
      <w:r>
        <w:rPr/>
        <w:t>ini</w:t>
      </w:r>
      <w:r>
        <w:rPr>
          <w:spacing w:val="-8"/>
        </w:rPr>
        <w:t> </w:t>
      </w:r>
      <w:r>
        <w:rPr/>
        <w:t>merupakan</w:t>
      </w:r>
      <w:r>
        <w:rPr>
          <w:spacing w:val="-8"/>
        </w:rPr>
        <w:t> </w:t>
      </w:r>
      <w:r>
        <w:rPr/>
        <w:t>suatu</w:t>
      </w:r>
      <w:r>
        <w:rPr>
          <w:spacing w:val="-8"/>
        </w:rPr>
        <w:t> </w:t>
      </w:r>
      <w:r>
        <w:rPr/>
        <w:t>kegiatan yang</w:t>
      </w:r>
      <w:r>
        <w:rPr>
          <w:spacing w:val="-1"/>
        </w:rPr>
        <w:t> </w:t>
      </w:r>
      <w:r>
        <w:rPr/>
        <w:t>menitikberatkan</w:t>
      </w:r>
      <w:r>
        <w:rPr>
          <w:spacing w:val="-1"/>
        </w:rPr>
        <w:t> </w:t>
      </w:r>
      <w:r>
        <w:rPr/>
        <w:t>pada</w:t>
      </w:r>
      <w:r>
        <w:rPr>
          <w:spacing w:val="-1"/>
        </w:rPr>
        <w:t> </w:t>
      </w:r>
      <w:r>
        <w:rPr/>
        <w:t>pemantauan</w:t>
      </w:r>
      <w:r>
        <w:rPr>
          <w:spacing w:val="-1"/>
        </w:rPr>
        <w:t> </w:t>
      </w:r>
      <w:r>
        <w:rPr/>
        <w:t>kinerja</w:t>
      </w:r>
      <w:r>
        <w:rPr>
          <w:spacing w:val="-1"/>
        </w:rPr>
        <w:t> </w:t>
      </w:r>
      <w:r>
        <w:rPr/>
        <w:t>sebagai</w:t>
      </w:r>
      <w:r>
        <w:rPr>
          <w:spacing w:val="-1"/>
        </w:rPr>
        <w:t> </w:t>
      </w:r>
      <w:r>
        <w:rPr/>
        <w:t>proses</w:t>
      </w:r>
      <w:r>
        <w:rPr>
          <w:spacing w:val="-1"/>
        </w:rPr>
        <w:t> </w:t>
      </w:r>
      <w:r>
        <w:rPr/>
        <w:t>menilai</w:t>
      </w:r>
      <w:r>
        <w:rPr>
          <w:spacing w:val="-1"/>
        </w:rPr>
        <w:t> </w:t>
      </w:r>
      <w:r>
        <w:rPr/>
        <w:t>lingkungan</w:t>
      </w:r>
      <w:r>
        <w:rPr>
          <w:spacing w:val="-1"/>
        </w:rPr>
        <w:t> </w:t>
      </w:r>
      <w:r>
        <w:rPr/>
        <w:t>pembelajaran dan pengembangan yang berkelanjutan setiap hari. Program tersebut berguna dalam pembentukan karakter dan pendidikan adab yang baik pada santri dengan cara mengontrol dan mengawasi</w:t>
      </w:r>
      <w:r>
        <w:rPr>
          <w:spacing w:val="-11"/>
        </w:rPr>
        <w:t> </w:t>
      </w:r>
      <w:r>
        <w:rPr/>
        <w:t>aktivitas</w:t>
      </w:r>
      <w:r>
        <w:rPr>
          <w:spacing w:val="-11"/>
        </w:rPr>
        <w:t> </w:t>
      </w:r>
      <w:r>
        <w:rPr/>
        <w:t>santri</w:t>
      </w:r>
      <w:r>
        <w:rPr>
          <w:spacing w:val="-11"/>
        </w:rPr>
        <w:t> </w:t>
      </w:r>
      <w:r>
        <w:rPr/>
        <w:t>setiap</w:t>
      </w:r>
      <w:r>
        <w:rPr>
          <w:spacing w:val="-11"/>
        </w:rPr>
        <w:t> </w:t>
      </w:r>
      <w:r>
        <w:rPr/>
        <w:t>harinya,</w:t>
      </w:r>
      <w:r>
        <w:rPr>
          <w:spacing w:val="-11"/>
        </w:rPr>
        <w:t> </w:t>
      </w:r>
      <w:r>
        <w:rPr/>
        <w:t>dari</w:t>
      </w:r>
      <w:r>
        <w:rPr>
          <w:spacing w:val="-11"/>
        </w:rPr>
        <w:t> </w:t>
      </w:r>
      <w:r>
        <w:rPr/>
        <w:t>satu</w:t>
      </w:r>
      <w:r>
        <w:rPr>
          <w:spacing w:val="-11"/>
        </w:rPr>
        <w:t> </w:t>
      </w:r>
      <w:r>
        <w:rPr/>
        <w:t>aktivitas</w:t>
      </w:r>
      <w:r>
        <w:rPr>
          <w:spacing w:val="-11"/>
        </w:rPr>
        <w:t> </w:t>
      </w:r>
      <w:r>
        <w:rPr/>
        <w:t>ke</w:t>
      </w:r>
      <w:r>
        <w:rPr>
          <w:spacing w:val="-11"/>
        </w:rPr>
        <w:t> </w:t>
      </w:r>
      <w:r>
        <w:rPr/>
        <w:t>aktivitas</w:t>
      </w:r>
      <w:r>
        <w:rPr>
          <w:spacing w:val="-11"/>
        </w:rPr>
        <w:t> </w:t>
      </w:r>
      <w:r>
        <w:rPr/>
        <w:t>lain</w:t>
      </w:r>
      <w:r>
        <w:rPr>
          <w:spacing w:val="-11"/>
        </w:rPr>
        <w:t> </w:t>
      </w:r>
      <w:r>
        <w:rPr/>
        <w:t>mulai</w:t>
      </w:r>
      <w:r>
        <w:rPr>
          <w:spacing w:val="-11"/>
        </w:rPr>
        <w:t> </w:t>
      </w:r>
      <w:r>
        <w:rPr/>
        <w:t>dari</w:t>
      </w:r>
      <w:r>
        <w:rPr>
          <w:spacing w:val="-11"/>
        </w:rPr>
        <w:t> </w:t>
      </w:r>
      <w:r>
        <w:rPr/>
        <w:t>pagi</w:t>
      </w:r>
      <w:r>
        <w:rPr>
          <w:spacing w:val="-11"/>
        </w:rPr>
        <w:t> </w:t>
      </w:r>
      <w:r>
        <w:rPr/>
        <w:t>sampai pagi lagi. Semua kegiatan teratur dan terjadwal rapi. Dimulai dari bangun pagi, sholat jamaah, sarapan, sekolah, dan seterusnya. Semua berjalan sesuai jadwal dan perencanaan yang </w:t>
      </w:r>
      <w:r>
        <w:rPr/>
        <w:t>telah ditetapkan (Syam, A. R., 2015).</w:t>
      </w:r>
    </w:p>
    <w:p>
      <w:pPr>
        <w:pStyle w:val="BodyText"/>
        <w:spacing w:line="276" w:lineRule="auto" w:before="121"/>
      </w:pPr>
      <w:r>
        <w:rPr/>
        <w:t>Selain itu, program ini dilaksanakan dengan cara menyediakan data ataupun dokumen tentang perilaku</w:t>
      </w:r>
      <w:r>
        <w:rPr>
          <w:spacing w:val="-6"/>
        </w:rPr>
        <w:t> </w:t>
      </w:r>
      <w:r>
        <w:rPr/>
        <w:t>dan</w:t>
      </w:r>
      <w:r>
        <w:rPr>
          <w:spacing w:val="-6"/>
        </w:rPr>
        <w:t> </w:t>
      </w:r>
      <w:r>
        <w:rPr/>
        <w:t>adab</w:t>
      </w:r>
      <w:r>
        <w:rPr>
          <w:spacing w:val="-6"/>
        </w:rPr>
        <w:t> </w:t>
      </w:r>
      <w:r>
        <w:rPr/>
        <w:t>santri.</w:t>
      </w:r>
      <w:r>
        <w:rPr>
          <w:spacing w:val="-6"/>
        </w:rPr>
        <w:t> </w:t>
      </w:r>
      <w:r>
        <w:rPr/>
        <w:t>Sehingga</w:t>
      </w:r>
      <w:r>
        <w:rPr>
          <w:spacing w:val="-6"/>
        </w:rPr>
        <w:t> </w:t>
      </w:r>
      <w:r>
        <w:rPr/>
        <w:t>lebih</w:t>
      </w:r>
      <w:r>
        <w:rPr>
          <w:spacing w:val="-6"/>
        </w:rPr>
        <w:t> </w:t>
      </w:r>
      <w:r>
        <w:rPr/>
        <w:t>mudah</w:t>
      </w:r>
      <w:r>
        <w:rPr>
          <w:spacing w:val="-6"/>
        </w:rPr>
        <w:t> </w:t>
      </w:r>
      <w:r>
        <w:rPr/>
        <w:t>untuk</w:t>
      </w:r>
      <w:r>
        <w:rPr>
          <w:spacing w:val="-6"/>
        </w:rPr>
        <w:t> </w:t>
      </w:r>
      <w:r>
        <w:rPr/>
        <w:t>memonitor,</w:t>
      </w:r>
      <w:r>
        <w:rPr>
          <w:spacing w:val="-6"/>
        </w:rPr>
        <w:t> </w:t>
      </w:r>
      <w:r>
        <w:rPr/>
        <w:t>mengevaluasi,</w:t>
      </w:r>
      <w:r>
        <w:rPr>
          <w:spacing w:val="-6"/>
        </w:rPr>
        <w:t> </w:t>
      </w:r>
      <w:r>
        <w:rPr/>
        <w:t>dan</w:t>
      </w:r>
      <w:r>
        <w:rPr>
          <w:spacing w:val="-6"/>
        </w:rPr>
        <w:t> </w:t>
      </w:r>
      <w:r>
        <w:rPr/>
        <w:t>selanjutnya membuat langkah maupun kebijakan untuk meningkatkan sistem pendidikan adab tersebut. Adapun</w:t>
      </w:r>
      <w:r>
        <w:rPr>
          <w:spacing w:val="-8"/>
        </w:rPr>
        <w:t> </w:t>
      </w:r>
      <w:r>
        <w:rPr/>
        <w:t>pelaksanaan</w:t>
      </w:r>
      <w:r>
        <w:rPr>
          <w:spacing w:val="-8"/>
        </w:rPr>
        <w:t> </w:t>
      </w:r>
      <w:r>
        <w:rPr/>
        <w:t>program</w:t>
      </w:r>
      <w:r>
        <w:rPr>
          <w:spacing w:val="-8"/>
        </w:rPr>
        <w:t> </w:t>
      </w:r>
      <w:r>
        <w:rPr>
          <w:i/>
        </w:rPr>
        <w:t>daily</w:t>
      </w:r>
      <w:r>
        <w:rPr>
          <w:i/>
          <w:spacing w:val="-8"/>
        </w:rPr>
        <w:t> </w:t>
      </w:r>
      <w:r>
        <w:rPr>
          <w:i/>
        </w:rPr>
        <w:t>performance</w:t>
      </w:r>
      <w:r>
        <w:rPr>
          <w:i/>
          <w:spacing w:val="-8"/>
        </w:rPr>
        <w:t> </w:t>
      </w:r>
      <w:r>
        <w:rPr>
          <w:i/>
        </w:rPr>
        <w:t>monitoring</w:t>
      </w:r>
      <w:r>
        <w:rPr>
          <w:i/>
          <w:spacing w:val="-7"/>
        </w:rPr>
        <w:t> </w:t>
      </w:r>
      <w:r>
        <w:rPr/>
        <w:t>berjalan</w:t>
      </w:r>
      <w:r>
        <w:rPr>
          <w:spacing w:val="-8"/>
        </w:rPr>
        <w:t> </w:t>
      </w:r>
      <w:r>
        <w:rPr/>
        <w:t>dengan</w:t>
      </w:r>
      <w:r>
        <w:rPr>
          <w:spacing w:val="-8"/>
        </w:rPr>
        <w:t> </w:t>
      </w:r>
      <w:r>
        <w:rPr/>
        <w:t>lancar</w:t>
      </w:r>
      <w:r>
        <w:rPr>
          <w:spacing w:val="-8"/>
        </w:rPr>
        <w:t> </w:t>
      </w:r>
      <w:r>
        <w:rPr/>
        <w:t>dan</w:t>
      </w:r>
      <w:r>
        <w:rPr>
          <w:spacing w:val="-8"/>
        </w:rPr>
        <w:t> </w:t>
      </w:r>
      <w:r>
        <w:rPr/>
        <w:t>kondusif. Di samping itu, program ini juga memiliki peranan penting dalam proses peningkatan pendidikan adab pada santriwati di Pondok Pesantren Azmania Ronowijayan Siman Ponorogo. </w:t>
      </w:r>
      <w:r>
        <w:rPr/>
        <w:t>Program pengawasan menggunakan program tersebut dilaksanakan dengan tujuan agar pembiasaan dan pendidikan</w:t>
      </w:r>
      <w:r>
        <w:rPr>
          <w:spacing w:val="58"/>
          <w:w w:val="150"/>
        </w:rPr>
        <w:t> </w:t>
      </w:r>
      <w:r>
        <w:rPr/>
        <w:t>adab</w:t>
      </w:r>
      <w:r>
        <w:rPr>
          <w:spacing w:val="59"/>
          <w:w w:val="150"/>
        </w:rPr>
        <w:t> </w:t>
      </w:r>
      <w:r>
        <w:rPr/>
        <w:t>tersebut</w:t>
      </w:r>
      <w:r>
        <w:rPr>
          <w:spacing w:val="59"/>
          <w:w w:val="150"/>
        </w:rPr>
        <w:t> </w:t>
      </w:r>
      <w:r>
        <w:rPr/>
        <w:t>dapat</w:t>
      </w:r>
      <w:r>
        <w:rPr>
          <w:spacing w:val="59"/>
          <w:w w:val="150"/>
        </w:rPr>
        <w:t> </w:t>
      </w:r>
      <w:r>
        <w:rPr/>
        <w:t>berjalan</w:t>
      </w:r>
      <w:r>
        <w:rPr>
          <w:spacing w:val="59"/>
          <w:w w:val="150"/>
        </w:rPr>
        <w:t> </w:t>
      </w:r>
      <w:r>
        <w:rPr/>
        <w:t>secara</w:t>
      </w:r>
      <w:r>
        <w:rPr>
          <w:spacing w:val="59"/>
          <w:w w:val="150"/>
        </w:rPr>
        <w:t> </w:t>
      </w:r>
      <w:r>
        <w:rPr/>
        <w:t>sistematis,</w:t>
      </w:r>
      <w:r>
        <w:rPr>
          <w:spacing w:val="59"/>
          <w:w w:val="150"/>
        </w:rPr>
        <w:t> </w:t>
      </w:r>
      <w:r>
        <w:rPr/>
        <w:t>dan</w:t>
      </w:r>
      <w:r>
        <w:rPr>
          <w:spacing w:val="58"/>
          <w:w w:val="150"/>
        </w:rPr>
        <w:t> </w:t>
      </w:r>
      <w:r>
        <w:rPr/>
        <w:t>efisien.</w:t>
      </w:r>
      <w:r>
        <w:rPr>
          <w:spacing w:val="59"/>
          <w:w w:val="150"/>
        </w:rPr>
        <w:t> </w:t>
      </w:r>
      <w:r>
        <w:rPr/>
        <w:t>Pendidikan</w:t>
      </w:r>
      <w:r>
        <w:rPr>
          <w:spacing w:val="59"/>
          <w:w w:val="150"/>
        </w:rPr>
        <w:t> </w:t>
      </w:r>
      <w:r>
        <w:rPr>
          <w:spacing w:val="-4"/>
        </w:rPr>
        <w:t>adab</w:t>
      </w:r>
    </w:p>
    <w:p>
      <w:pPr>
        <w:pStyle w:val="BodyText"/>
        <w:spacing w:after="0" w:line="276" w:lineRule="auto"/>
        <w:sectPr>
          <w:pgSz w:w="11910" w:h="16840"/>
          <w:pgMar w:header="535" w:footer="877" w:top="1280" w:bottom="1080" w:left="850" w:right="992"/>
        </w:sectPr>
      </w:pPr>
    </w:p>
    <w:p>
      <w:pPr>
        <w:pStyle w:val="BodyText"/>
        <w:spacing w:line="276" w:lineRule="auto" w:before="181"/>
      </w:pPr>
      <w:r>
        <w:rPr/>
        <w:t>merupakan suatu hal yang memiliki pengaruh besar terhadap perkembangan pendidikan, karena baik buruknya seseorang tergantung pada akhlaknya. Jika akhlaknya baik, maka hidup seseorang akan</w:t>
      </w:r>
      <w:r>
        <w:rPr>
          <w:spacing w:val="-11"/>
        </w:rPr>
        <w:t> </w:t>
      </w:r>
      <w:r>
        <w:rPr/>
        <w:t>tenang</w:t>
      </w:r>
      <w:r>
        <w:rPr>
          <w:spacing w:val="-11"/>
        </w:rPr>
        <w:t> </w:t>
      </w:r>
      <w:r>
        <w:rPr/>
        <w:t>dan</w:t>
      </w:r>
      <w:r>
        <w:rPr>
          <w:spacing w:val="-11"/>
        </w:rPr>
        <w:t> </w:t>
      </w:r>
      <w:r>
        <w:rPr/>
        <w:t>aman.</w:t>
      </w:r>
      <w:r>
        <w:rPr>
          <w:spacing w:val="-11"/>
        </w:rPr>
        <w:t> </w:t>
      </w:r>
      <w:r>
        <w:rPr/>
        <w:t>Seseorang</w:t>
      </w:r>
      <w:r>
        <w:rPr>
          <w:spacing w:val="-11"/>
        </w:rPr>
        <w:t> </w:t>
      </w:r>
      <w:r>
        <w:rPr/>
        <w:t>yang</w:t>
      </w:r>
      <w:r>
        <w:rPr>
          <w:spacing w:val="-11"/>
        </w:rPr>
        <w:t> </w:t>
      </w:r>
      <w:r>
        <w:rPr/>
        <w:t>memiliki</w:t>
      </w:r>
      <w:r>
        <w:rPr>
          <w:spacing w:val="-11"/>
        </w:rPr>
        <w:t> </w:t>
      </w:r>
      <w:r>
        <w:rPr/>
        <w:t>akhlak</w:t>
      </w:r>
      <w:r>
        <w:rPr>
          <w:spacing w:val="-11"/>
        </w:rPr>
        <w:t> </w:t>
      </w:r>
      <w:r>
        <w:rPr/>
        <w:t>yang</w:t>
      </w:r>
      <w:r>
        <w:rPr>
          <w:spacing w:val="-11"/>
        </w:rPr>
        <w:t> </w:t>
      </w:r>
      <w:r>
        <w:rPr/>
        <w:t>baik</w:t>
      </w:r>
      <w:r>
        <w:rPr>
          <w:spacing w:val="-11"/>
        </w:rPr>
        <w:t> </w:t>
      </w:r>
      <w:r>
        <w:rPr/>
        <w:t>selalu</w:t>
      </w:r>
      <w:r>
        <w:rPr>
          <w:spacing w:val="-11"/>
        </w:rPr>
        <w:t> </w:t>
      </w:r>
      <w:r>
        <w:rPr/>
        <w:t>melaksanakan</w:t>
      </w:r>
      <w:r>
        <w:rPr>
          <w:spacing w:val="-11"/>
        </w:rPr>
        <w:t> </w:t>
      </w:r>
      <w:r>
        <w:rPr/>
        <w:t>kewajiban- kewajiban terhadap Tuhan yang menjadi hak Tuhannya, kewajiban terhadap dirinya sendiri yang menjadi</w:t>
      </w:r>
      <w:r>
        <w:rPr>
          <w:spacing w:val="-6"/>
        </w:rPr>
        <w:t> </w:t>
      </w:r>
      <w:r>
        <w:rPr/>
        <w:t>hak</w:t>
      </w:r>
      <w:r>
        <w:rPr>
          <w:spacing w:val="-6"/>
        </w:rPr>
        <w:t> </w:t>
      </w:r>
      <w:r>
        <w:rPr/>
        <w:t>dirinya</w:t>
      </w:r>
      <w:r>
        <w:rPr>
          <w:spacing w:val="-6"/>
        </w:rPr>
        <w:t> </w:t>
      </w:r>
      <w:r>
        <w:rPr/>
        <w:t>sendiri,</w:t>
      </w:r>
      <w:r>
        <w:rPr>
          <w:spacing w:val="-6"/>
        </w:rPr>
        <w:t> </w:t>
      </w:r>
      <w:r>
        <w:rPr/>
        <w:t>terhadap</w:t>
      </w:r>
      <w:r>
        <w:rPr>
          <w:spacing w:val="-6"/>
        </w:rPr>
        <w:t> </w:t>
      </w:r>
      <w:r>
        <w:rPr/>
        <w:t>makhluk</w:t>
      </w:r>
      <w:r>
        <w:rPr>
          <w:spacing w:val="-6"/>
        </w:rPr>
        <w:t> </w:t>
      </w:r>
      <w:r>
        <w:rPr/>
        <w:t>lain</w:t>
      </w:r>
      <w:r>
        <w:rPr>
          <w:spacing w:val="-6"/>
        </w:rPr>
        <w:t> </w:t>
      </w:r>
      <w:r>
        <w:rPr/>
        <w:t>dan</w:t>
      </w:r>
      <w:r>
        <w:rPr>
          <w:spacing w:val="-6"/>
        </w:rPr>
        <w:t> </w:t>
      </w:r>
      <w:r>
        <w:rPr/>
        <w:t>terhadap</w:t>
      </w:r>
      <w:r>
        <w:rPr>
          <w:spacing w:val="-6"/>
        </w:rPr>
        <w:t> </w:t>
      </w:r>
      <w:r>
        <w:rPr/>
        <w:t>sesama</w:t>
      </w:r>
      <w:r>
        <w:rPr>
          <w:spacing w:val="-6"/>
        </w:rPr>
        <w:t> </w:t>
      </w:r>
      <w:r>
        <w:rPr/>
        <w:t>manusia</w:t>
      </w:r>
      <w:r>
        <w:rPr>
          <w:spacing w:val="-6"/>
        </w:rPr>
        <w:t> </w:t>
      </w:r>
      <w:r>
        <w:rPr/>
        <w:t>(Sumaryanti,</w:t>
      </w:r>
      <w:r>
        <w:rPr>
          <w:spacing w:val="-6"/>
        </w:rPr>
        <w:t> </w:t>
      </w:r>
      <w:r>
        <w:rPr/>
        <w:t>L., Syam, A. R., &amp; Syukroni, A., 2020).</w:t>
      </w:r>
    </w:p>
    <w:p>
      <w:pPr>
        <w:pStyle w:val="BodyText"/>
        <w:spacing w:line="276" w:lineRule="auto" w:before="119"/>
      </w:pPr>
      <w:r>
        <w:rPr/>
        <w:t>Implementasi</w:t>
      </w:r>
      <w:r>
        <w:rPr>
          <w:spacing w:val="-9"/>
        </w:rPr>
        <w:t> </w:t>
      </w:r>
      <w:r>
        <w:rPr>
          <w:i/>
        </w:rPr>
        <w:t>daily</w:t>
      </w:r>
      <w:r>
        <w:rPr>
          <w:i/>
          <w:spacing w:val="-10"/>
        </w:rPr>
        <w:t> </w:t>
      </w:r>
      <w:r>
        <w:rPr>
          <w:i/>
        </w:rPr>
        <w:t>performance</w:t>
      </w:r>
      <w:r>
        <w:rPr>
          <w:i/>
          <w:spacing w:val="-10"/>
        </w:rPr>
        <w:t> </w:t>
      </w:r>
      <w:r>
        <w:rPr>
          <w:i/>
        </w:rPr>
        <w:t>monitoring</w:t>
      </w:r>
      <w:r>
        <w:rPr>
          <w:i/>
          <w:spacing w:val="-9"/>
        </w:rPr>
        <w:t> </w:t>
      </w:r>
      <w:r>
        <w:rPr/>
        <w:t>ini</w:t>
      </w:r>
      <w:r>
        <w:rPr>
          <w:spacing w:val="-9"/>
        </w:rPr>
        <w:t> </w:t>
      </w:r>
      <w:r>
        <w:rPr/>
        <w:t>sangat</w:t>
      </w:r>
      <w:r>
        <w:rPr>
          <w:spacing w:val="-9"/>
        </w:rPr>
        <w:t> </w:t>
      </w:r>
      <w:r>
        <w:rPr/>
        <w:t>berperan</w:t>
      </w:r>
      <w:r>
        <w:rPr>
          <w:spacing w:val="-9"/>
        </w:rPr>
        <w:t> </w:t>
      </w:r>
      <w:r>
        <w:rPr/>
        <w:t>penting</w:t>
      </w:r>
      <w:r>
        <w:rPr>
          <w:spacing w:val="-9"/>
        </w:rPr>
        <w:t> </w:t>
      </w:r>
      <w:r>
        <w:rPr/>
        <w:t>dalam</w:t>
      </w:r>
      <w:r>
        <w:rPr>
          <w:spacing w:val="-9"/>
        </w:rPr>
        <w:t> </w:t>
      </w:r>
      <w:r>
        <w:rPr/>
        <w:t>menyediakan</w:t>
      </w:r>
      <w:r>
        <w:rPr>
          <w:spacing w:val="-9"/>
        </w:rPr>
        <w:t> </w:t>
      </w:r>
      <w:r>
        <w:rPr/>
        <w:t>data ataupun dokumen tentang perilaku dan adab santri, sehingga lebih mudah untuk memonitor, mengevaluasi, dan selanjutnya membuat langkah maupun kebijakan untuk meningkatkan sistem pendidikan adab tersebut. Di sisi lain, penerapan program ini pada dasarnya berjalan </w:t>
      </w:r>
      <w:r>
        <w:rPr/>
        <w:t>dengan lancar dan kondusif meskipun masih ada beberapa hambatan, tapi tetap berusaha untuk memperbaiki. Selain itu, implementasinya juga dilaksanakan dengan cara menyediakan data ataupun dokumen tentang perilaku dan adab santri, sehingga lebih mudah untuk memonitor, mengevaluasi, dan selanjutnya membuat langkah maupun kebijakan untuk meningkatkan sistem pendidikan adab tersebut. Di sisi lain, implementasi </w:t>
      </w:r>
      <w:r>
        <w:rPr>
          <w:i/>
        </w:rPr>
        <w:t>daily performance monitoring </w:t>
      </w:r>
      <w:r>
        <w:rPr/>
        <w:t>juga berpengaruh signifikan terhadap peningkatan pendidikan adab para santriwati. Karena, penerapannya juga dikuatkan dengan Ustadzah memberikan uswah hasanah yang baik. Hal ini tentunya selaras dengan firman Allah SWT dalam surat Al-Ahzab, ayat; 21.</w:t>
      </w:r>
    </w:p>
    <w:p>
      <w:pPr>
        <w:bidi/>
        <w:spacing w:line="601" w:lineRule="exact" w:before="0"/>
        <w:ind w:right="1098" w:left="129" w:firstLine="0"/>
        <w:jc w:val="left"/>
        <w:rPr>
          <w:rFonts w:ascii="Courier New" w:cs="Courier New"/>
          <w:b/>
          <w:bCs/>
          <w:position w:val="1"/>
          <w:sz w:val="40"/>
          <w:szCs w:val="40"/>
        </w:rPr>
      </w:pPr>
      <w:r>
        <w:rPr>
          <w:rFonts w:ascii="Courier New" w:cs="Courier New"/>
          <w:b/>
          <w:bCs/>
          <w:w w:val="47"/>
          <w:position w:val="1"/>
          <w:sz w:val="40"/>
          <w:szCs w:val="40"/>
          <w:rtl/>
        </w:rPr>
        <w:t>ﻟَﻘَﺪْ</w:t>
      </w:r>
      <w:r>
        <w:rPr>
          <w:rFonts w:ascii="Courier New" w:cs="Courier New"/>
          <w:b/>
          <w:bCs/>
          <w:spacing w:val="47"/>
          <w:position w:val="1"/>
          <w:sz w:val="40"/>
          <w:szCs w:val="40"/>
          <w:rtl/>
        </w:rPr>
        <w:t> </w:t>
      </w:r>
      <w:r>
        <w:rPr>
          <w:rFonts w:ascii="Courier New" w:cs="Courier New"/>
          <w:b/>
          <w:bCs/>
          <w:w w:val="47"/>
          <w:position w:val="1"/>
          <w:sz w:val="40"/>
          <w:szCs w:val="40"/>
          <w:rtl/>
        </w:rPr>
        <w:t>َ</w:t>
      </w:r>
      <w:r>
        <w:rPr>
          <w:rFonts w:ascii="Courier New" w:cs="Courier New"/>
          <w:b/>
          <w:bCs/>
          <w:w w:val="47"/>
          <w:position w:val="1"/>
          <w:sz w:val="40"/>
          <w:szCs w:val="40"/>
        </w:rPr>
        <w:t>'</w:t>
      </w:r>
      <w:r>
        <w:rPr>
          <w:rFonts w:ascii="Courier New" w:cs="Courier New"/>
          <w:b/>
          <w:bCs/>
          <w:w w:val="47"/>
          <w:position w:val="1"/>
          <w:sz w:val="40"/>
          <w:szCs w:val="40"/>
          <w:rtl/>
        </w:rPr>
        <w:t>ﺎنَ</w:t>
      </w:r>
      <w:r>
        <w:rPr>
          <w:rFonts w:ascii="Courier New" w:cs="Courier New"/>
          <w:b/>
          <w:bCs/>
          <w:spacing w:val="47"/>
          <w:position w:val="1"/>
          <w:sz w:val="40"/>
          <w:szCs w:val="40"/>
          <w:rtl/>
        </w:rPr>
        <w:t> </w:t>
      </w:r>
      <w:r>
        <w:rPr>
          <w:rFonts w:ascii="Courier New" w:cs="Courier New"/>
          <w:b/>
          <w:bCs/>
          <w:w w:val="47"/>
          <w:position w:val="1"/>
          <w:sz w:val="40"/>
          <w:szCs w:val="40"/>
          <w:rtl/>
        </w:rPr>
        <w:t>ﻟَﻜُﻢْ</w:t>
      </w:r>
      <w:r>
        <w:rPr>
          <w:rFonts w:ascii="Courier New" w:cs="Courier New"/>
          <w:b/>
          <w:bCs/>
          <w:spacing w:val="46"/>
          <w:position w:val="1"/>
          <w:sz w:val="40"/>
          <w:szCs w:val="40"/>
          <w:rtl/>
        </w:rPr>
        <w:t> </w:t>
      </w:r>
      <w:r>
        <w:rPr>
          <w:rFonts w:ascii="Courier New" w:cs="Courier New"/>
          <w:b/>
          <w:bCs/>
          <w:w w:val="47"/>
          <w:position w:val="1"/>
          <w:sz w:val="40"/>
          <w:szCs w:val="40"/>
          <w:rtl/>
        </w:rPr>
        <w:t>ِ</w:t>
      </w:r>
      <w:r>
        <w:rPr>
          <w:rFonts w:ascii="Courier New" w:cs="Courier New"/>
          <w:b/>
          <w:bCs/>
          <w:w w:val="47"/>
          <w:position w:val="1"/>
          <w:sz w:val="40"/>
          <w:szCs w:val="40"/>
        </w:rPr>
        <w:t>/-</w:t>
      </w:r>
      <w:r>
        <w:rPr>
          <w:rFonts w:ascii="Courier New" w:cs="Courier New"/>
          <w:b/>
          <w:bCs/>
          <w:spacing w:val="47"/>
          <w:sz w:val="40"/>
          <w:szCs w:val="40"/>
          <w:rtl/>
        </w:rPr>
        <w:t> </w:t>
      </w:r>
      <w:r>
        <w:rPr>
          <w:rFonts w:ascii="Courier New" w:cs="Courier New"/>
          <w:b/>
          <w:bCs/>
          <w:w w:val="47"/>
          <w:sz w:val="40"/>
          <w:szCs w:val="40"/>
          <w:rtl/>
        </w:rPr>
        <w:t>رَﺳُﻮلِ</w:t>
      </w:r>
      <w:r>
        <w:rPr>
          <w:rFonts w:ascii="Courier New" w:cs="Courier New"/>
          <w:b/>
          <w:bCs/>
          <w:spacing w:val="48"/>
          <w:position w:val="1"/>
          <w:sz w:val="40"/>
          <w:szCs w:val="40"/>
          <w:rtl/>
        </w:rPr>
        <w:t> </w:t>
      </w:r>
      <w:r>
        <w:rPr>
          <w:rFonts w:ascii="Courier New" w:cs="Courier New"/>
          <w:b/>
          <w:bCs/>
          <w:w w:val="47"/>
          <w:position w:val="1"/>
          <w:sz w:val="40"/>
          <w:szCs w:val="40"/>
          <w:rtl/>
        </w:rPr>
        <w:t>ا</w:t>
      </w:r>
      <w:r>
        <w:rPr>
          <w:rFonts w:ascii="Courier New" w:cs="Courier New"/>
          <w:b/>
          <w:bCs/>
          <w:spacing w:val="22"/>
          <w:position w:val="21"/>
          <w:sz w:val="40"/>
          <w:szCs w:val="40"/>
          <w:rtl/>
        </w:rPr>
        <w:t>  </w:t>
      </w:r>
      <w:r>
        <w:rPr>
          <w:rFonts w:ascii="Courier New" w:cs="Courier New"/>
          <w:b/>
          <w:bCs/>
          <w:w w:val="47"/>
          <w:position w:val="21"/>
          <w:sz w:val="40"/>
          <w:szCs w:val="40"/>
          <w:rtl/>
        </w:rPr>
        <w:t>ﱠِ</w:t>
      </w:r>
      <w:r>
        <w:rPr>
          <w:rFonts w:ascii="Courier New" w:cs="Courier New"/>
          <w:b/>
          <w:bCs/>
          <w:w w:val="47"/>
          <w:position w:val="1"/>
          <w:sz w:val="40"/>
          <w:szCs w:val="40"/>
        </w:rPr>
        <w:t>5</w:t>
      </w:r>
      <w:r>
        <w:rPr>
          <w:rFonts w:ascii="Courier New" w:cs="Courier New"/>
          <w:b/>
          <w:bCs/>
          <w:spacing w:val="50"/>
          <w:position w:val="1"/>
          <w:sz w:val="40"/>
          <w:szCs w:val="40"/>
          <w:rtl/>
        </w:rPr>
        <w:t> </w:t>
      </w:r>
      <w:r>
        <w:rPr>
          <w:rFonts w:ascii="Courier New" w:cs="Courier New"/>
          <w:b/>
          <w:bCs/>
          <w:w w:val="47"/>
          <w:position w:val="1"/>
          <w:sz w:val="40"/>
          <w:szCs w:val="40"/>
          <w:rtl/>
        </w:rPr>
        <w:t>أُﺳْﻮَةٌ</w:t>
      </w:r>
      <w:r>
        <w:rPr>
          <w:rFonts w:ascii="Courier New" w:cs="Courier New"/>
          <w:b/>
          <w:bCs/>
          <w:spacing w:val="40"/>
          <w:position w:val="1"/>
          <w:sz w:val="40"/>
          <w:szCs w:val="40"/>
          <w:rtl/>
        </w:rPr>
        <w:t> </w:t>
      </w:r>
      <w:r>
        <w:rPr>
          <w:rFonts w:ascii="Courier New" w:cs="Courier New"/>
          <w:b/>
          <w:bCs/>
          <w:w w:val="57"/>
          <w:position w:val="1"/>
          <w:sz w:val="40"/>
          <w:szCs w:val="40"/>
          <w:rtl/>
        </w:rPr>
        <w:t>ﺣَﺴَﻨَﺔٌ</w:t>
      </w:r>
      <w:r>
        <w:rPr>
          <w:rFonts w:ascii="Courier New" w:cs="Courier New"/>
          <w:b/>
          <w:bCs/>
          <w:spacing w:val="-11"/>
          <w:w w:val="150"/>
          <w:position w:val="1"/>
          <w:sz w:val="40"/>
          <w:szCs w:val="40"/>
          <w:rtl/>
        </w:rPr>
        <w:t> </w:t>
      </w:r>
      <w:r>
        <w:rPr>
          <w:rFonts w:ascii="Courier New" w:cs="Courier New"/>
          <w:b/>
          <w:bCs/>
          <w:w w:val="57"/>
          <w:position w:val="1"/>
          <w:sz w:val="40"/>
          <w:szCs w:val="40"/>
          <w:rtl/>
        </w:rPr>
        <w:t>ِّﳌﻦَ</w:t>
      </w:r>
      <w:r>
        <w:rPr>
          <w:rFonts w:ascii="Courier New" w:cs="Courier New"/>
          <w:b/>
          <w:bCs/>
          <w:spacing w:val="-10"/>
          <w:w w:val="150"/>
          <w:position w:val="1"/>
          <w:sz w:val="40"/>
          <w:szCs w:val="40"/>
          <w:rtl/>
        </w:rPr>
        <w:t> </w:t>
      </w:r>
      <w:r>
        <w:rPr>
          <w:rFonts w:ascii="Courier New" w:cs="Courier New"/>
          <w:b/>
          <w:bCs/>
          <w:w w:val="57"/>
          <w:position w:val="1"/>
          <w:sz w:val="40"/>
          <w:szCs w:val="40"/>
          <w:rtl/>
        </w:rPr>
        <w:t>َ</w:t>
      </w:r>
      <w:r>
        <w:rPr>
          <w:rFonts w:ascii="Courier New" w:cs="Courier New"/>
          <w:b/>
          <w:bCs/>
          <w:w w:val="57"/>
          <w:position w:val="1"/>
          <w:sz w:val="40"/>
          <w:szCs w:val="40"/>
        </w:rPr>
        <w:t>'</w:t>
      </w:r>
      <w:r>
        <w:rPr>
          <w:rFonts w:ascii="Courier New" w:cs="Courier New"/>
          <w:b/>
          <w:bCs/>
          <w:w w:val="57"/>
          <w:position w:val="1"/>
          <w:sz w:val="40"/>
          <w:szCs w:val="40"/>
          <w:rtl/>
        </w:rPr>
        <w:t>ﺎنَ</w:t>
      </w:r>
      <w:r>
        <w:rPr>
          <w:rFonts w:ascii="Courier New" w:cs="Courier New"/>
          <w:b/>
          <w:bCs/>
          <w:spacing w:val="-11"/>
          <w:w w:val="150"/>
          <w:position w:val="1"/>
          <w:sz w:val="40"/>
          <w:szCs w:val="40"/>
          <w:rtl/>
        </w:rPr>
        <w:t> </w:t>
      </w:r>
      <w:r>
        <w:rPr>
          <w:rFonts w:ascii="Courier New" w:cs="Courier New"/>
          <w:b/>
          <w:bCs/>
          <w:w w:val="57"/>
          <w:position w:val="1"/>
          <w:sz w:val="40"/>
          <w:szCs w:val="40"/>
          <w:rtl/>
        </w:rPr>
        <w:t>ﻳَﺮْﺟُﻮ</w:t>
      </w:r>
      <w:r>
        <w:rPr>
          <w:rFonts w:ascii="Courier New" w:cs="Courier New"/>
          <w:b/>
          <w:bCs/>
          <w:spacing w:val="-10"/>
          <w:w w:val="150"/>
          <w:position w:val="1"/>
          <w:sz w:val="40"/>
          <w:szCs w:val="40"/>
          <w:rtl/>
        </w:rPr>
        <w:t> </w:t>
      </w:r>
      <w:r>
        <w:rPr>
          <w:rFonts w:ascii="Courier New" w:cs="Courier New"/>
          <w:b/>
          <w:bCs/>
          <w:w w:val="57"/>
          <w:position w:val="1"/>
          <w:sz w:val="40"/>
          <w:szCs w:val="40"/>
          <w:rtl/>
        </w:rPr>
        <w:t>ا</w:t>
      </w:r>
      <w:r>
        <w:rPr>
          <w:rFonts w:ascii="Courier New" w:cs="Courier New"/>
          <w:b/>
          <w:bCs/>
          <w:spacing w:val="79"/>
          <w:position w:val="21"/>
          <w:sz w:val="40"/>
          <w:szCs w:val="40"/>
          <w:rtl/>
        </w:rPr>
        <w:t>  </w:t>
      </w:r>
      <w:r>
        <w:rPr>
          <w:rFonts w:ascii="Courier New" w:cs="Courier New"/>
          <w:b/>
          <w:bCs/>
          <w:w w:val="57"/>
          <w:position w:val="21"/>
          <w:sz w:val="40"/>
          <w:szCs w:val="40"/>
          <w:rtl/>
        </w:rPr>
        <w:t>ﱠَ</w:t>
      </w:r>
      <w:r>
        <w:rPr>
          <w:rFonts w:ascii="Courier New" w:cs="Courier New"/>
          <w:b/>
          <w:bCs/>
          <w:w w:val="57"/>
          <w:position w:val="1"/>
          <w:sz w:val="40"/>
          <w:szCs w:val="40"/>
        </w:rPr>
        <w:t>5</w:t>
      </w:r>
      <w:r>
        <w:rPr>
          <w:rFonts w:ascii="Courier New" w:cs="Courier New"/>
          <w:b/>
          <w:bCs/>
          <w:spacing w:val="-5"/>
          <w:w w:val="150"/>
          <w:position w:val="1"/>
          <w:sz w:val="40"/>
          <w:szCs w:val="40"/>
          <w:rtl/>
        </w:rPr>
        <w:t> </w:t>
      </w:r>
      <w:r>
        <w:rPr>
          <w:rFonts w:ascii="Courier New" w:cs="Courier New"/>
          <w:b/>
          <w:bCs/>
          <w:w w:val="57"/>
          <w:position w:val="1"/>
          <w:sz w:val="40"/>
          <w:szCs w:val="40"/>
          <w:rtl/>
        </w:rPr>
        <w:t>وَاﻟْﻴَﻮْمَ</w:t>
      </w:r>
      <w:r>
        <w:rPr>
          <w:rFonts w:ascii="Courier New" w:cs="Courier New"/>
          <w:b/>
          <w:bCs/>
          <w:spacing w:val="-11"/>
          <w:w w:val="150"/>
          <w:position w:val="1"/>
          <w:sz w:val="40"/>
          <w:szCs w:val="40"/>
          <w:rtl/>
        </w:rPr>
        <w:t> </w:t>
      </w:r>
      <w:r>
        <w:rPr>
          <w:rFonts w:ascii="Courier New" w:cs="Courier New"/>
          <w:b/>
          <w:bCs/>
          <w:w w:val="57"/>
          <w:position w:val="1"/>
          <w:sz w:val="40"/>
          <w:szCs w:val="40"/>
          <w:rtl/>
        </w:rPr>
        <w:t>اﻵْﺧِﺮَ</w:t>
      </w:r>
      <w:r>
        <w:rPr>
          <w:rFonts w:ascii="Courier New" w:cs="Courier New"/>
          <w:b/>
          <w:bCs/>
          <w:spacing w:val="-11"/>
          <w:w w:val="150"/>
          <w:position w:val="1"/>
          <w:sz w:val="40"/>
          <w:szCs w:val="40"/>
          <w:rtl/>
        </w:rPr>
        <w:t> </w:t>
      </w:r>
      <w:r>
        <w:rPr>
          <w:rFonts w:ascii="Courier New" w:cs="Courier New"/>
          <w:b/>
          <w:bCs/>
          <w:w w:val="57"/>
          <w:position w:val="1"/>
          <w:sz w:val="40"/>
          <w:szCs w:val="40"/>
          <w:rtl/>
        </w:rPr>
        <w:t>وَذَﻛَﺮَ</w:t>
      </w:r>
      <w:r>
        <w:rPr>
          <w:rFonts w:ascii="Courier New" w:cs="Courier New"/>
          <w:b/>
          <w:bCs/>
          <w:spacing w:val="-10"/>
          <w:w w:val="150"/>
          <w:position w:val="1"/>
          <w:sz w:val="40"/>
          <w:szCs w:val="40"/>
          <w:rtl/>
        </w:rPr>
        <w:t> </w:t>
      </w:r>
      <w:r>
        <w:rPr>
          <w:rFonts w:ascii="Courier New" w:cs="Courier New"/>
          <w:b/>
          <w:bCs/>
          <w:w w:val="57"/>
          <w:position w:val="1"/>
          <w:sz w:val="40"/>
          <w:szCs w:val="40"/>
          <w:rtl/>
        </w:rPr>
        <w:t>ا</w:t>
      </w:r>
      <w:r>
        <w:rPr>
          <w:rFonts w:ascii="Courier New" w:cs="Courier New"/>
          <w:b/>
          <w:bCs/>
          <w:spacing w:val="79"/>
          <w:position w:val="21"/>
          <w:sz w:val="40"/>
          <w:szCs w:val="40"/>
          <w:rtl/>
        </w:rPr>
        <w:t>  </w:t>
      </w:r>
      <w:r>
        <w:rPr>
          <w:rFonts w:ascii="Courier New" w:cs="Courier New"/>
          <w:b/>
          <w:bCs/>
          <w:w w:val="57"/>
          <w:position w:val="21"/>
          <w:sz w:val="40"/>
          <w:szCs w:val="40"/>
          <w:rtl/>
        </w:rPr>
        <w:t>ﱠَ</w:t>
      </w:r>
      <w:r>
        <w:rPr>
          <w:rFonts w:ascii="Courier New" w:cs="Courier New"/>
          <w:b/>
          <w:bCs/>
          <w:w w:val="57"/>
          <w:position w:val="1"/>
          <w:sz w:val="40"/>
          <w:szCs w:val="40"/>
        </w:rPr>
        <w:t>5</w:t>
      </w:r>
    </w:p>
    <w:p>
      <w:pPr>
        <w:spacing w:before="100"/>
        <w:ind w:left="1098" w:right="129" w:firstLine="0"/>
        <w:jc w:val="right"/>
        <w:rPr>
          <w:rFonts w:ascii="Courier New" w:cs="Courier New"/>
          <w:b/>
          <w:bCs/>
          <w:sz w:val="40"/>
          <w:szCs w:val="40"/>
        </w:rPr>
      </w:pPr>
      <w:r>
        <w:rPr>
          <w:rFonts w:ascii="Courier New" w:cs="Courier New"/>
          <w:b/>
          <w:bCs/>
          <w:spacing w:val="-2"/>
          <w:w w:val="60"/>
          <w:sz w:val="40"/>
          <w:szCs w:val="40"/>
          <w:rtl/>
        </w:rPr>
        <w:t>ًا</w:t>
      </w:r>
      <w:r>
        <w:rPr>
          <w:rFonts w:ascii="Courier New" w:cs="Courier New"/>
          <w:b/>
          <w:bCs/>
          <w:spacing w:val="-2"/>
          <w:w w:val="60"/>
          <w:sz w:val="40"/>
          <w:szCs w:val="40"/>
        </w:rPr>
        <w:t>ML</w:t>
      </w:r>
      <w:r>
        <w:rPr>
          <w:rFonts w:ascii="Courier New" w:cs="Courier New"/>
          <w:b/>
          <w:bCs/>
          <w:spacing w:val="-2"/>
          <w:w w:val="60"/>
          <w:sz w:val="40"/>
          <w:szCs w:val="40"/>
          <w:rtl/>
        </w:rPr>
        <w:t>َﻛِ</w:t>
      </w:r>
      <w:r>
        <w:rPr>
          <w:rFonts w:ascii="Courier New" w:cs="Courier New"/>
          <w:b/>
          <w:bCs/>
          <w:spacing w:val="-2"/>
          <w:w w:val="60"/>
          <w:sz w:val="40"/>
          <w:szCs w:val="40"/>
          <w:rtl/>
        </w:rPr>
        <w:t>ﺜ</w:t>
      </w:r>
    </w:p>
    <w:p>
      <w:pPr>
        <w:pStyle w:val="BodyText"/>
        <w:spacing w:before="203"/>
        <w:ind w:left="859"/>
      </w:pPr>
      <w:r>
        <w:rPr/>
        <w:t>Artinya:</w:t>
      </w:r>
      <w:r>
        <w:rPr>
          <w:spacing w:val="-14"/>
        </w:rPr>
        <w:t> </w:t>
      </w:r>
      <w:r>
        <w:rPr/>
        <w:t>“Sesungguhnya</w:t>
      </w:r>
      <w:r>
        <w:rPr>
          <w:spacing w:val="-14"/>
        </w:rPr>
        <w:t> </w:t>
      </w:r>
      <w:r>
        <w:rPr/>
        <w:t>telah</w:t>
      </w:r>
      <w:r>
        <w:rPr>
          <w:spacing w:val="-13"/>
        </w:rPr>
        <w:t> </w:t>
      </w:r>
      <w:r>
        <w:rPr/>
        <w:t>ada</w:t>
      </w:r>
      <w:r>
        <w:rPr>
          <w:spacing w:val="-14"/>
        </w:rPr>
        <w:t> </w:t>
      </w:r>
      <w:r>
        <w:rPr/>
        <w:t>pada</w:t>
      </w:r>
      <w:r>
        <w:rPr>
          <w:spacing w:val="-13"/>
        </w:rPr>
        <w:t> </w:t>
      </w:r>
      <w:r>
        <w:rPr/>
        <w:t>(diri)</w:t>
      </w:r>
      <w:r>
        <w:rPr>
          <w:spacing w:val="-14"/>
        </w:rPr>
        <w:t> </w:t>
      </w:r>
      <w:r>
        <w:rPr/>
        <w:t>Rasulullah</w:t>
      </w:r>
      <w:r>
        <w:rPr>
          <w:spacing w:val="-13"/>
        </w:rPr>
        <w:t> </w:t>
      </w:r>
      <w:r>
        <w:rPr/>
        <w:t>itu</w:t>
      </w:r>
      <w:r>
        <w:rPr>
          <w:spacing w:val="-14"/>
        </w:rPr>
        <w:t> </w:t>
      </w:r>
      <w:r>
        <w:rPr/>
        <w:t>suri</w:t>
      </w:r>
      <w:r>
        <w:rPr>
          <w:spacing w:val="-14"/>
        </w:rPr>
        <w:t> </w:t>
      </w:r>
      <w:r>
        <w:rPr/>
        <w:t>teladan</w:t>
      </w:r>
      <w:r>
        <w:rPr>
          <w:spacing w:val="-13"/>
        </w:rPr>
        <w:t> </w:t>
      </w:r>
      <w:r>
        <w:rPr/>
        <w:t>yang</w:t>
      </w:r>
      <w:r>
        <w:rPr>
          <w:spacing w:val="-14"/>
        </w:rPr>
        <w:t> </w:t>
      </w:r>
      <w:r>
        <w:rPr/>
        <w:t>baik</w:t>
      </w:r>
      <w:r>
        <w:rPr>
          <w:spacing w:val="-13"/>
        </w:rPr>
        <w:t> </w:t>
      </w:r>
      <w:r>
        <w:rPr/>
        <w:t>bagimu</w:t>
      </w:r>
      <w:r>
        <w:rPr>
          <w:spacing w:val="-14"/>
        </w:rPr>
        <w:t> </w:t>
      </w:r>
      <w:r>
        <w:rPr/>
        <w:t>(yaitu) bagi orang yang mengharap (rahmat) Allah dan (kedatangan) hari kiamat dan dia banyak menyebut Allah.”</w:t>
      </w:r>
    </w:p>
    <w:p>
      <w:pPr>
        <w:pStyle w:val="BodyText"/>
        <w:spacing w:line="276" w:lineRule="auto" w:before="120"/>
      </w:pPr>
      <w:r>
        <w:rPr/>
        <w:t>Implementasi </w:t>
      </w:r>
      <w:r>
        <w:rPr>
          <w:i/>
        </w:rPr>
        <w:t>daily performance monitoring </w:t>
      </w:r>
      <w:r>
        <w:rPr/>
        <w:t>juga menghubungkannya dengan internalisasi kedisiplinan yang bertujuan untuk meningkatkan aplikasi pendidikan adab yang telah diterapkan di</w:t>
      </w:r>
      <w:r>
        <w:rPr>
          <w:spacing w:val="-11"/>
        </w:rPr>
        <w:t> </w:t>
      </w:r>
      <w:r>
        <w:rPr/>
        <w:t>Pondok</w:t>
      </w:r>
      <w:r>
        <w:rPr>
          <w:spacing w:val="-10"/>
        </w:rPr>
        <w:t> </w:t>
      </w:r>
      <w:r>
        <w:rPr/>
        <w:t>Pesantren</w:t>
      </w:r>
      <w:r>
        <w:rPr>
          <w:spacing w:val="-11"/>
        </w:rPr>
        <w:t> </w:t>
      </w:r>
      <w:r>
        <w:rPr/>
        <w:t>Azmania.</w:t>
      </w:r>
      <w:r>
        <w:rPr>
          <w:spacing w:val="-10"/>
        </w:rPr>
        <w:t> </w:t>
      </w:r>
      <w:r>
        <w:rPr/>
        <w:t>Hal</w:t>
      </w:r>
      <w:r>
        <w:rPr>
          <w:spacing w:val="-11"/>
        </w:rPr>
        <w:t> </w:t>
      </w:r>
      <w:r>
        <w:rPr/>
        <w:t>ini</w:t>
      </w:r>
      <w:r>
        <w:rPr>
          <w:spacing w:val="-10"/>
        </w:rPr>
        <w:t> </w:t>
      </w:r>
      <w:r>
        <w:rPr/>
        <w:t>tentunya</w:t>
      </w:r>
      <w:r>
        <w:rPr>
          <w:spacing w:val="-10"/>
        </w:rPr>
        <w:t> </w:t>
      </w:r>
      <w:r>
        <w:rPr/>
        <w:t>selaras</w:t>
      </w:r>
      <w:r>
        <w:rPr>
          <w:spacing w:val="-11"/>
        </w:rPr>
        <w:t> </w:t>
      </w:r>
      <w:r>
        <w:rPr/>
        <w:t>dengan</w:t>
      </w:r>
      <w:r>
        <w:rPr>
          <w:spacing w:val="-10"/>
        </w:rPr>
        <w:t> </w:t>
      </w:r>
      <w:r>
        <w:rPr/>
        <w:t>hasil</w:t>
      </w:r>
      <w:r>
        <w:rPr>
          <w:spacing w:val="-11"/>
        </w:rPr>
        <w:t> </w:t>
      </w:r>
      <w:r>
        <w:rPr/>
        <w:t>penelitian</w:t>
      </w:r>
      <w:r>
        <w:rPr>
          <w:spacing w:val="-10"/>
        </w:rPr>
        <w:t> </w:t>
      </w:r>
      <w:r>
        <w:rPr/>
        <w:t>Katni,</w:t>
      </w:r>
      <w:r>
        <w:rPr>
          <w:spacing w:val="-11"/>
        </w:rPr>
        <w:t> </w:t>
      </w:r>
      <w:r>
        <w:rPr/>
        <w:t>K.,</w:t>
      </w:r>
      <w:r>
        <w:rPr>
          <w:spacing w:val="-10"/>
        </w:rPr>
        <w:t> </w:t>
      </w:r>
      <w:r>
        <w:rPr/>
        <w:t>&amp;</w:t>
      </w:r>
      <w:r>
        <w:rPr>
          <w:spacing w:val="-10"/>
        </w:rPr>
        <w:t> </w:t>
      </w:r>
      <w:r>
        <w:rPr>
          <w:spacing w:val="-2"/>
        </w:rPr>
        <w:t>Laksana,</w:t>
      </w:r>
    </w:p>
    <w:p>
      <w:pPr>
        <w:pStyle w:val="BodyText"/>
        <w:spacing w:line="276" w:lineRule="auto" w:before="2"/>
      </w:pPr>
      <w:r>
        <w:rPr/>
        <w:t>S. D. (2020) melalui: pembiasaan, </w:t>
      </w:r>
      <w:r>
        <w:rPr>
          <w:i/>
        </w:rPr>
        <w:t>uswatun hasanah</w:t>
      </w:r>
      <w:r>
        <w:rPr/>
        <w:t>, pengawasan, nasehat, dan latihan. Dengan menggunakan berbagai metode tersebut diharapkan dapat memberikan anak-anak bimbingan atau pelajaran khusus untuk mempersiapkan mereka menghadapi masalah atau kejadian yang akan datang.</w:t>
      </w:r>
    </w:p>
    <w:p>
      <w:pPr>
        <w:pStyle w:val="BodyText"/>
        <w:spacing w:line="276" w:lineRule="auto" w:before="116"/>
        <w:ind w:right="127"/>
      </w:pPr>
      <w:r>
        <w:rPr/>
        <w:t>Berdasarkan dari pengamatan yang telah dilakukan, peneliti juga menemukan bahwa capaian target pendidikan adab di Pondok Pesantren Azmania Ponorogo dapat terpenuhi meskipun terdapat beberapa kendala, misalnya masih ada satu atau dua anak yang bandel, tapi secara keseluruhan</w:t>
      </w:r>
      <w:r>
        <w:rPr>
          <w:spacing w:val="-4"/>
        </w:rPr>
        <w:t> </w:t>
      </w:r>
      <w:r>
        <w:rPr/>
        <w:t>para</w:t>
      </w:r>
      <w:r>
        <w:rPr>
          <w:spacing w:val="-4"/>
        </w:rPr>
        <w:t> </w:t>
      </w:r>
      <w:r>
        <w:rPr/>
        <w:t>santri</w:t>
      </w:r>
      <w:r>
        <w:rPr>
          <w:spacing w:val="-4"/>
        </w:rPr>
        <w:t> </w:t>
      </w:r>
      <w:r>
        <w:rPr/>
        <w:t>bersikap</w:t>
      </w:r>
      <w:r>
        <w:rPr>
          <w:spacing w:val="-4"/>
        </w:rPr>
        <w:t> </w:t>
      </w:r>
      <w:r>
        <w:rPr/>
        <w:t>sangat</w:t>
      </w:r>
      <w:r>
        <w:rPr>
          <w:spacing w:val="-4"/>
        </w:rPr>
        <w:t> </w:t>
      </w:r>
      <w:r>
        <w:rPr/>
        <w:t>baik</w:t>
      </w:r>
      <w:r>
        <w:rPr>
          <w:spacing w:val="-4"/>
        </w:rPr>
        <w:t> </w:t>
      </w:r>
      <w:r>
        <w:rPr/>
        <w:t>dalam</w:t>
      </w:r>
      <w:r>
        <w:rPr>
          <w:spacing w:val="-4"/>
        </w:rPr>
        <w:t> </w:t>
      </w:r>
      <w:r>
        <w:rPr/>
        <w:t>mengikuti</w:t>
      </w:r>
      <w:r>
        <w:rPr>
          <w:spacing w:val="-4"/>
        </w:rPr>
        <w:t> </w:t>
      </w:r>
      <w:r>
        <w:rPr/>
        <w:t>seluruh</w:t>
      </w:r>
      <w:r>
        <w:rPr>
          <w:spacing w:val="-4"/>
        </w:rPr>
        <w:t> </w:t>
      </w:r>
      <w:r>
        <w:rPr/>
        <w:t>aturan</w:t>
      </w:r>
      <w:r>
        <w:rPr>
          <w:spacing w:val="-4"/>
        </w:rPr>
        <w:t> </w:t>
      </w:r>
      <w:r>
        <w:rPr/>
        <w:t>dan</w:t>
      </w:r>
      <w:r>
        <w:rPr>
          <w:spacing w:val="-4"/>
        </w:rPr>
        <w:t> </w:t>
      </w:r>
      <w:r>
        <w:rPr/>
        <w:t>tata</w:t>
      </w:r>
      <w:r>
        <w:rPr>
          <w:spacing w:val="-4"/>
        </w:rPr>
        <w:t> </w:t>
      </w:r>
      <w:r>
        <w:rPr/>
        <w:t>tertib</w:t>
      </w:r>
      <w:r>
        <w:rPr>
          <w:spacing w:val="-4"/>
        </w:rPr>
        <w:t> </w:t>
      </w:r>
      <w:r>
        <w:rPr/>
        <w:t>yang ada. Namun demikian, adanya program </w:t>
      </w:r>
      <w:r>
        <w:rPr>
          <w:i/>
        </w:rPr>
        <w:t>daily performance monitoring </w:t>
      </w:r>
      <w:r>
        <w:rPr/>
        <w:t>telah mampu memberikan dampak positif terhadap peningkatan pendidikan adab santriwati. Hal ini terlihat dari yang awalnya mereka belum faham terhadap konsep adab dalam keseharian menjadi faham </w:t>
      </w:r>
      <w:r>
        <w:rPr/>
        <w:t>dan mampu melaksanakan dengan baik, sehingga pendidikan adab semakin hari semakin membaik, dan</w:t>
      </w:r>
      <w:r>
        <w:rPr>
          <w:spacing w:val="58"/>
        </w:rPr>
        <w:t> </w:t>
      </w:r>
      <w:r>
        <w:rPr/>
        <w:t>mereka</w:t>
      </w:r>
      <w:r>
        <w:rPr>
          <w:spacing w:val="59"/>
        </w:rPr>
        <w:t> </w:t>
      </w:r>
      <w:r>
        <w:rPr/>
        <w:t>menjadi</w:t>
      </w:r>
      <w:r>
        <w:rPr>
          <w:spacing w:val="59"/>
        </w:rPr>
        <w:t> </w:t>
      </w:r>
      <w:r>
        <w:rPr/>
        <w:t>terbiasa</w:t>
      </w:r>
      <w:r>
        <w:rPr>
          <w:spacing w:val="59"/>
        </w:rPr>
        <w:t> </w:t>
      </w:r>
      <w:r>
        <w:rPr/>
        <w:t>melaksanakannya</w:t>
      </w:r>
      <w:r>
        <w:rPr>
          <w:spacing w:val="59"/>
        </w:rPr>
        <w:t> </w:t>
      </w:r>
      <w:r>
        <w:rPr/>
        <w:t>dengan</w:t>
      </w:r>
      <w:r>
        <w:rPr>
          <w:spacing w:val="59"/>
        </w:rPr>
        <w:t> </w:t>
      </w:r>
      <w:r>
        <w:rPr/>
        <w:t>baik.</w:t>
      </w:r>
      <w:r>
        <w:rPr>
          <w:spacing w:val="59"/>
        </w:rPr>
        <w:t> </w:t>
      </w:r>
      <w:r>
        <w:rPr/>
        <w:t>Tentunya</w:t>
      </w:r>
      <w:r>
        <w:rPr>
          <w:spacing w:val="59"/>
        </w:rPr>
        <w:t> </w:t>
      </w:r>
      <w:r>
        <w:rPr/>
        <w:t>pendidikan</w:t>
      </w:r>
      <w:r>
        <w:rPr>
          <w:spacing w:val="59"/>
        </w:rPr>
        <w:t> </w:t>
      </w:r>
      <w:r>
        <w:rPr>
          <w:spacing w:val="-2"/>
        </w:rPr>
        <w:t>tersebut</w:t>
      </w:r>
    </w:p>
    <w:p>
      <w:pPr>
        <w:pStyle w:val="BodyText"/>
        <w:spacing w:after="0" w:line="276" w:lineRule="auto"/>
        <w:sectPr>
          <w:pgSz w:w="11910" w:h="16840"/>
          <w:pgMar w:header="535" w:footer="877" w:top="1240" w:bottom="1080" w:left="850" w:right="992"/>
        </w:sectPr>
      </w:pPr>
    </w:p>
    <w:p>
      <w:pPr>
        <w:pStyle w:val="BodyText"/>
        <w:spacing w:line="278" w:lineRule="auto" w:before="131"/>
      </w:pPr>
      <w:r>
        <w:rPr/>
        <w:t>melalui tiga tahapan cara, yaitu keteladanan, pembiasaan yang baik secara kontinu, dan pemberian materi dan pengetahuan.</w:t>
      </w:r>
    </w:p>
    <w:p>
      <w:pPr>
        <w:pStyle w:val="BodyText"/>
        <w:spacing w:line="276" w:lineRule="auto" w:before="117"/>
      </w:pPr>
      <w:r>
        <w:rPr/>
        <w:t>Selain itu, dampak dari implementasi program </w:t>
      </w:r>
      <w:r>
        <w:rPr>
          <w:i/>
        </w:rPr>
        <w:t>daily performance monitoring </w:t>
      </w:r>
      <w:r>
        <w:rPr/>
        <w:t>juga terlihat cukup signifikan,</w:t>
      </w:r>
      <w:r>
        <w:rPr>
          <w:spacing w:val="-5"/>
        </w:rPr>
        <w:t> </w:t>
      </w:r>
      <w:r>
        <w:rPr/>
        <w:t>dari</w:t>
      </w:r>
      <w:r>
        <w:rPr>
          <w:spacing w:val="-5"/>
        </w:rPr>
        <w:t> </w:t>
      </w:r>
      <w:r>
        <w:rPr/>
        <w:t>semula</w:t>
      </w:r>
      <w:r>
        <w:rPr>
          <w:spacing w:val="-5"/>
        </w:rPr>
        <w:t> </w:t>
      </w:r>
      <w:r>
        <w:rPr/>
        <w:t>santri</w:t>
      </w:r>
      <w:r>
        <w:rPr>
          <w:spacing w:val="-5"/>
        </w:rPr>
        <w:t> </w:t>
      </w:r>
      <w:r>
        <w:rPr/>
        <w:t>belum</w:t>
      </w:r>
      <w:r>
        <w:rPr>
          <w:spacing w:val="-5"/>
        </w:rPr>
        <w:t> </w:t>
      </w:r>
      <w:r>
        <w:rPr/>
        <w:t>mengetahui</w:t>
      </w:r>
      <w:r>
        <w:rPr>
          <w:spacing w:val="-5"/>
        </w:rPr>
        <w:t> </w:t>
      </w:r>
      <w:r>
        <w:rPr/>
        <w:t>apapun</w:t>
      </w:r>
      <w:r>
        <w:rPr>
          <w:spacing w:val="-5"/>
        </w:rPr>
        <w:t> </w:t>
      </w:r>
      <w:r>
        <w:rPr/>
        <w:t>tentang</w:t>
      </w:r>
      <w:r>
        <w:rPr>
          <w:spacing w:val="-5"/>
        </w:rPr>
        <w:t> </w:t>
      </w:r>
      <w:r>
        <w:rPr/>
        <w:t>tatakrama</w:t>
      </w:r>
      <w:r>
        <w:rPr>
          <w:spacing w:val="-5"/>
        </w:rPr>
        <w:t> </w:t>
      </w:r>
      <w:r>
        <w:rPr/>
        <w:t>menjadi</w:t>
      </w:r>
      <w:r>
        <w:rPr>
          <w:spacing w:val="-5"/>
        </w:rPr>
        <w:t> </w:t>
      </w:r>
      <w:r>
        <w:rPr/>
        <w:t>lebih</w:t>
      </w:r>
      <w:r>
        <w:rPr>
          <w:spacing w:val="-5"/>
        </w:rPr>
        <w:t> </w:t>
      </w:r>
      <w:r>
        <w:rPr/>
        <w:t>santun, dan</w:t>
      </w:r>
      <w:r>
        <w:rPr>
          <w:spacing w:val="-14"/>
        </w:rPr>
        <w:t> </w:t>
      </w:r>
      <w:r>
        <w:rPr/>
        <w:t>mampu</w:t>
      </w:r>
      <w:r>
        <w:rPr>
          <w:spacing w:val="-14"/>
        </w:rPr>
        <w:t> </w:t>
      </w:r>
      <w:r>
        <w:rPr/>
        <w:t>menerapkan</w:t>
      </w:r>
      <w:r>
        <w:rPr>
          <w:spacing w:val="-13"/>
        </w:rPr>
        <w:t> </w:t>
      </w:r>
      <w:r>
        <w:rPr/>
        <w:t>dalam</w:t>
      </w:r>
      <w:r>
        <w:rPr>
          <w:spacing w:val="-14"/>
        </w:rPr>
        <w:t> </w:t>
      </w:r>
      <w:r>
        <w:rPr/>
        <w:t>kehidupan</w:t>
      </w:r>
      <w:r>
        <w:rPr>
          <w:spacing w:val="-13"/>
        </w:rPr>
        <w:t> </w:t>
      </w:r>
      <w:r>
        <w:rPr/>
        <w:t>sehari-hari.</w:t>
      </w:r>
      <w:r>
        <w:rPr>
          <w:spacing w:val="-14"/>
        </w:rPr>
        <w:t> </w:t>
      </w:r>
      <w:r>
        <w:rPr/>
        <w:t>Misalnya</w:t>
      </w:r>
      <w:r>
        <w:rPr>
          <w:spacing w:val="-13"/>
        </w:rPr>
        <w:t> </w:t>
      </w:r>
      <w:r>
        <w:rPr/>
        <w:t>ketika</w:t>
      </w:r>
      <w:r>
        <w:rPr>
          <w:spacing w:val="-14"/>
        </w:rPr>
        <w:t> </w:t>
      </w:r>
      <w:r>
        <w:rPr/>
        <w:t>berjalan</w:t>
      </w:r>
      <w:r>
        <w:rPr>
          <w:spacing w:val="-14"/>
        </w:rPr>
        <w:t> </w:t>
      </w:r>
      <w:r>
        <w:rPr/>
        <w:t>menuju</w:t>
      </w:r>
      <w:r>
        <w:rPr>
          <w:spacing w:val="-13"/>
        </w:rPr>
        <w:t> </w:t>
      </w:r>
      <w:r>
        <w:rPr/>
        <w:t>madrasah dan ketika lewat didepan Ustadzahnya mengucapkan salam seraya menundukkan kepala, menggunakan pakaian syar’i menutup aurat sesuai aturan dan juga menggunakan kaos kaki, mempersiapkan</w:t>
      </w:r>
      <w:r>
        <w:rPr>
          <w:spacing w:val="-9"/>
        </w:rPr>
        <w:t> </w:t>
      </w:r>
      <w:r>
        <w:rPr/>
        <w:t>diri</w:t>
      </w:r>
      <w:r>
        <w:rPr>
          <w:spacing w:val="-9"/>
        </w:rPr>
        <w:t> </w:t>
      </w:r>
      <w:r>
        <w:rPr/>
        <w:t>mengikuti</w:t>
      </w:r>
      <w:r>
        <w:rPr>
          <w:spacing w:val="-9"/>
        </w:rPr>
        <w:t> </w:t>
      </w:r>
      <w:r>
        <w:rPr/>
        <w:t>shalat</w:t>
      </w:r>
      <w:r>
        <w:rPr>
          <w:spacing w:val="-9"/>
        </w:rPr>
        <w:t> </w:t>
      </w:r>
      <w:r>
        <w:rPr/>
        <w:t>berjamaah</w:t>
      </w:r>
      <w:r>
        <w:rPr>
          <w:spacing w:val="-9"/>
        </w:rPr>
        <w:t> </w:t>
      </w:r>
      <w:r>
        <w:rPr/>
        <w:t>dan</w:t>
      </w:r>
      <w:r>
        <w:rPr>
          <w:spacing w:val="-9"/>
        </w:rPr>
        <w:t> </w:t>
      </w:r>
      <w:r>
        <w:rPr/>
        <w:t>mengisi</w:t>
      </w:r>
      <w:r>
        <w:rPr>
          <w:spacing w:val="-9"/>
        </w:rPr>
        <w:t> </w:t>
      </w:r>
      <w:r>
        <w:rPr/>
        <w:t>shaf</w:t>
      </w:r>
      <w:r>
        <w:rPr>
          <w:spacing w:val="-9"/>
        </w:rPr>
        <w:t> </w:t>
      </w:r>
      <w:r>
        <w:rPr/>
        <w:t>dari</w:t>
      </w:r>
      <w:r>
        <w:rPr>
          <w:spacing w:val="-9"/>
        </w:rPr>
        <w:t> </w:t>
      </w:r>
      <w:r>
        <w:rPr/>
        <w:t>yang</w:t>
      </w:r>
      <w:r>
        <w:rPr>
          <w:spacing w:val="-9"/>
        </w:rPr>
        <w:t> </w:t>
      </w:r>
      <w:r>
        <w:rPr/>
        <w:t>paling</w:t>
      </w:r>
      <w:r>
        <w:rPr>
          <w:spacing w:val="-9"/>
        </w:rPr>
        <w:t> </w:t>
      </w:r>
      <w:r>
        <w:rPr/>
        <w:t>depan,</w:t>
      </w:r>
      <w:r>
        <w:rPr>
          <w:spacing w:val="-9"/>
        </w:rPr>
        <w:t> </w:t>
      </w:r>
      <w:r>
        <w:rPr/>
        <w:t>tak</w:t>
      </w:r>
      <w:r>
        <w:rPr>
          <w:spacing w:val="-9"/>
        </w:rPr>
        <w:t> </w:t>
      </w:r>
      <w:r>
        <w:rPr/>
        <w:t>lupa mengerjakan sholat sunnah, kemudian makan dengan tertib dan tak lupa mengucapkan doa sebelum makan. Mereka makan dengan tenang dan selesai makan para santri </w:t>
      </w:r>
      <w:r>
        <w:rPr/>
        <w:t>membereskan bekas wadah makannya masing-masing.</w:t>
      </w:r>
    </w:p>
    <w:p>
      <w:pPr>
        <w:pStyle w:val="BodyText"/>
        <w:spacing w:line="276" w:lineRule="auto" w:before="122"/>
        <w:ind w:right="127"/>
      </w:pPr>
      <w:r>
        <w:rPr/>
        <w:t>Adab, erat kaitannya dengan kecerdasan emosional dan spiritual, memiliki pengaruh yang besar terhadap keberhasilan setiap orang di dunia dan di akhirat. Oleh karena itu, pendidikan adab diibaratkan sebagai tanah yang subur untuk mengolah semua keterampilan hidup manusia menjadi mahir dalam semua disiplin ilmu. Jika Anda sudah memiliki Adab, Anda akan menjadi </w:t>
      </w:r>
      <w:r>
        <w:rPr>
          <w:i/>
        </w:rPr>
        <w:t>rahmatan lil alamin </w:t>
      </w:r>
      <w:r>
        <w:rPr/>
        <w:t>dalam segala hal, yang sejalan dengan apa yang disampaikan Laksana, S. D., (2021) bahwa ketika sesuatu dalam diri seseorang (jiwa) bertemu dengan dunia luar yang </w:t>
      </w:r>
      <w:r>
        <w:rPr/>
        <w:t>positif, ia berkembang menjadi jiwa yang positif, sehat dan kuat. Di sisi lain, ketika sesuatu dalam diri seseorang bertemu dengan dunia luar yang negatif, ia tumbuh dan tidak berkembang secara optimal, tetapi berkembang menjadi keinginan dan keinginan dan banyak perilaku negatif terjadi (Ikhwan,</w:t>
      </w:r>
      <w:r>
        <w:rPr>
          <w:spacing w:val="-2"/>
        </w:rPr>
        <w:t> </w:t>
      </w:r>
      <w:r>
        <w:rPr/>
        <w:t>A.,</w:t>
      </w:r>
      <w:r>
        <w:rPr>
          <w:spacing w:val="-2"/>
        </w:rPr>
        <w:t> </w:t>
      </w:r>
      <w:r>
        <w:rPr/>
        <w:t>Febriansyah,</w:t>
      </w:r>
      <w:r>
        <w:rPr>
          <w:spacing w:val="-2"/>
        </w:rPr>
        <w:t> </w:t>
      </w:r>
      <w:r>
        <w:rPr/>
        <w:t>F.</w:t>
      </w:r>
      <w:r>
        <w:rPr>
          <w:spacing w:val="-2"/>
        </w:rPr>
        <w:t> </w:t>
      </w:r>
      <w:r>
        <w:rPr/>
        <w:t>I.,</w:t>
      </w:r>
      <w:r>
        <w:rPr>
          <w:spacing w:val="-2"/>
        </w:rPr>
        <w:t> </w:t>
      </w:r>
      <w:r>
        <w:rPr/>
        <w:t>&amp;</w:t>
      </w:r>
      <w:r>
        <w:rPr>
          <w:spacing w:val="-2"/>
        </w:rPr>
        <w:t> </w:t>
      </w:r>
      <w:r>
        <w:rPr/>
        <w:t>Syam,</w:t>
      </w:r>
      <w:r>
        <w:rPr>
          <w:spacing w:val="-2"/>
        </w:rPr>
        <w:t> </w:t>
      </w:r>
      <w:r>
        <w:rPr/>
        <w:t>A.</w:t>
      </w:r>
      <w:r>
        <w:rPr>
          <w:spacing w:val="-2"/>
        </w:rPr>
        <w:t> </w:t>
      </w:r>
      <w:r>
        <w:rPr/>
        <w:t>R.,</w:t>
      </w:r>
      <w:r>
        <w:rPr>
          <w:spacing w:val="-2"/>
        </w:rPr>
        <w:t> </w:t>
      </w:r>
      <w:r>
        <w:rPr/>
        <w:t>2022).</w:t>
      </w:r>
      <w:r>
        <w:rPr>
          <w:spacing w:val="-2"/>
        </w:rPr>
        <w:t> </w:t>
      </w:r>
      <w:r>
        <w:rPr/>
        <w:t>Setiap</w:t>
      </w:r>
      <w:r>
        <w:rPr>
          <w:spacing w:val="-2"/>
        </w:rPr>
        <w:t> </w:t>
      </w:r>
      <w:r>
        <w:rPr/>
        <w:t>program</w:t>
      </w:r>
      <w:r>
        <w:rPr>
          <w:spacing w:val="-2"/>
        </w:rPr>
        <w:t> </w:t>
      </w:r>
      <w:r>
        <w:rPr/>
        <w:t>kegiatan</w:t>
      </w:r>
      <w:r>
        <w:rPr>
          <w:spacing w:val="-2"/>
        </w:rPr>
        <w:t> </w:t>
      </w:r>
      <w:r>
        <w:rPr/>
        <w:t>pasti</w:t>
      </w:r>
      <w:r>
        <w:rPr>
          <w:spacing w:val="-2"/>
        </w:rPr>
        <w:t> </w:t>
      </w:r>
      <w:r>
        <w:rPr/>
        <w:t>memiliki</w:t>
      </w:r>
      <w:r>
        <w:rPr>
          <w:spacing w:val="-2"/>
        </w:rPr>
        <w:t> </w:t>
      </w:r>
      <w:r>
        <w:rPr/>
        <w:t>faktor pendukung maupun penghambat. Berdasarkan hasil wawancara dengan beberapa narasumber, terdapat</w:t>
      </w:r>
      <w:r>
        <w:rPr>
          <w:spacing w:val="-13"/>
        </w:rPr>
        <w:t> </w:t>
      </w:r>
      <w:r>
        <w:rPr/>
        <w:t>beberapa</w:t>
      </w:r>
      <w:r>
        <w:rPr>
          <w:spacing w:val="-13"/>
        </w:rPr>
        <w:t> </w:t>
      </w:r>
      <w:r>
        <w:rPr/>
        <w:t>faktor</w:t>
      </w:r>
      <w:r>
        <w:rPr>
          <w:spacing w:val="-13"/>
        </w:rPr>
        <w:t> </w:t>
      </w:r>
      <w:r>
        <w:rPr/>
        <w:t>pendukung</w:t>
      </w:r>
      <w:r>
        <w:rPr>
          <w:spacing w:val="-13"/>
        </w:rPr>
        <w:t> </w:t>
      </w:r>
      <w:r>
        <w:rPr/>
        <w:t>dan</w:t>
      </w:r>
      <w:r>
        <w:rPr>
          <w:spacing w:val="-13"/>
        </w:rPr>
        <w:t> </w:t>
      </w:r>
      <w:r>
        <w:rPr/>
        <w:t>faktor</w:t>
      </w:r>
      <w:r>
        <w:rPr>
          <w:spacing w:val="-13"/>
        </w:rPr>
        <w:t> </w:t>
      </w:r>
      <w:r>
        <w:rPr/>
        <w:t>penghambat</w:t>
      </w:r>
      <w:r>
        <w:rPr>
          <w:spacing w:val="-13"/>
        </w:rPr>
        <w:t> </w:t>
      </w:r>
      <w:r>
        <w:rPr/>
        <w:t>dalam</w:t>
      </w:r>
      <w:r>
        <w:rPr>
          <w:spacing w:val="-13"/>
        </w:rPr>
        <w:t> </w:t>
      </w:r>
      <w:r>
        <w:rPr/>
        <w:t>peningkatan</w:t>
      </w:r>
      <w:r>
        <w:rPr>
          <w:spacing w:val="-13"/>
        </w:rPr>
        <w:t> </w:t>
      </w:r>
      <w:r>
        <w:rPr/>
        <w:t>pendidikan</w:t>
      </w:r>
      <w:r>
        <w:rPr>
          <w:spacing w:val="-13"/>
        </w:rPr>
        <w:t> </w:t>
      </w:r>
      <w:r>
        <w:rPr/>
        <w:t>adab melalui daily performance monitoring di pondok pesantren Azmania Ponorogo.</w:t>
      </w:r>
    </w:p>
    <w:p>
      <w:pPr>
        <w:pStyle w:val="BodyText"/>
        <w:spacing w:line="276" w:lineRule="auto" w:before="117"/>
      </w:pPr>
      <w:r>
        <w:rPr/>
        <w:t>Di samping itu, implementasi program </w:t>
      </w:r>
      <w:r>
        <w:rPr>
          <w:i/>
        </w:rPr>
        <w:t>daily performance monitoring </w:t>
      </w:r>
      <w:r>
        <w:rPr/>
        <w:t>dalam meningkatkan pendidikan adab juga tidak terlepas dari factor pendukung dan penghambatnya, yaitu (a) </w:t>
      </w:r>
      <w:r>
        <w:rPr/>
        <w:t>faktor pendukung, yaitu: seluruh warga pesantren berperan aktif dalam pelaksanaan program tersebut sehingga program tersebut dapat terlaksana dengan baik; design (sistem pengisian data tentang perilaku santri); dan struktur pembagian kerja dan tata ruang yang memungkinkan lebih mudah untuk melaksanakan kegiatan </w:t>
      </w:r>
      <w:r>
        <w:rPr>
          <w:i/>
        </w:rPr>
        <w:t>daily performance monitoring</w:t>
      </w:r>
      <w:r>
        <w:rPr/>
        <w:t>. Sedangkan faktor penghambatnya, yaitu:</w:t>
      </w:r>
      <w:r>
        <w:rPr>
          <w:spacing w:val="-6"/>
        </w:rPr>
        <w:t> </w:t>
      </w:r>
      <w:r>
        <w:rPr/>
        <w:t>banyak</w:t>
      </w:r>
      <w:r>
        <w:rPr>
          <w:spacing w:val="-6"/>
        </w:rPr>
        <w:t> </w:t>
      </w:r>
      <w:r>
        <w:rPr/>
        <w:t>sumber</w:t>
      </w:r>
      <w:r>
        <w:rPr>
          <w:spacing w:val="-6"/>
        </w:rPr>
        <w:t> </w:t>
      </w:r>
      <w:r>
        <w:rPr/>
        <w:t>daya</w:t>
      </w:r>
      <w:r>
        <w:rPr>
          <w:spacing w:val="-6"/>
        </w:rPr>
        <w:t> </w:t>
      </w:r>
      <w:r>
        <w:rPr/>
        <w:t>manusia</w:t>
      </w:r>
      <w:r>
        <w:rPr>
          <w:spacing w:val="-6"/>
        </w:rPr>
        <w:t> </w:t>
      </w:r>
      <w:r>
        <w:rPr/>
        <w:t>yang</w:t>
      </w:r>
      <w:r>
        <w:rPr>
          <w:spacing w:val="-6"/>
        </w:rPr>
        <w:t> </w:t>
      </w:r>
      <w:r>
        <w:rPr/>
        <w:t>belum</w:t>
      </w:r>
      <w:r>
        <w:rPr>
          <w:spacing w:val="-6"/>
        </w:rPr>
        <w:t> </w:t>
      </w:r>
      <w:r>
        <w:rPr/>
        <w:t>siap</w:t>
      </w:r>
      <w:r>
        <w:rPr>
          <w:spacing w:val="-6"/>
        </w:rPr>
        <w:t> </w:t>
      </w:r>
      <w:r>
        <w:rPr/>
        <w:t>untuk</w:t>
      </w:r>
      <w:r>
        <w:rPr>
          <w:spacing w:val="-6"/>
        </w:rPr>
        <w:t> </w:t>
      </w:r>
      <w:r>
        <w:rPr/>
        <w:t>langsung</w:t>
      </w:r>
      <w:r>
        <w:rPr>
          <w:spacing w:val="-6"/>
        </w:rPr>
        <w:t> </w:t>
      </w:r>
      <w:r>
        <w:rPr/>
        <w:t>melaksanakan</w:t>
      </w:r>
      <w:r>
        <w:rPr>
          <w:spacing w:val="-6"/>
        </w:rPr>
        <w:t> </w:t>
      </w:r>
      <w:r>
        <w:rPr/>
        <w:t>program</w:t>
      </w:r>
      <w:r>
        <w:rPr>
          <w:spacing w:val="-6"/>
        </w:rPr>
        <w:t> </w:t>
      </w:r>
      <w:r>
        <w:rPr>
          <w:i/>
        </w:rPr>
        <w:t>daily performance</w:t>
      </w:r>
      <w:r>
        <w:rPr>
          <w:i/>
          <w:spacing w:val="-10"/>
        </w:rPr>
        <w:t> </w:t>
      </w:r>
      <w:r>
        <w:rPr>
          <w:i/>
        </w:rPr>
        <w:t>monitoring</w:t>
      </w:r>
      <w:r>
        <w:rPr>
          <w:i/>
          <w:spacing w:val="-8"/>
        </w:rPr>
        <w:t> </w:t>
      </w:r>
      <w:r>
        <w:rPr/>
        <w:t>dan</w:t>
      </w:r>
      <w:r>
        <w:rPr>
          <w:spacing w:val="-10"/>
        </w:rPr>
        <w:t> </w:t>
      </w:r>
      <w:r>
        <w:rPr/>
        <w:t>masih</w:t>
      </w:r>
      <w:r>
        <w:rPr>
          <w:spacing w:val="-10"/>
        </w:rPr>
        <w:t> </w:t>
      </w:r>
      <w:r>
        <w:rPr/>
        <w:t>memerlukan</w:t>
      </w:r>
      <w:r>
        <w:rPr>
          <w:spacing w:val="-10"/>
        </w:rPr>
        <w:t> </w:t>
      </w:r>
      <w:r>
        <w:rPr/>
        <w:t>pelatihan</w:t>
      </w:r>
      <w:r>
        <w:rPr>
          <w:spacing w:val="-10"/>
        </w:rPr>
        <w:t> </w:t>
      </w:r>
      <w:r>
        <w:rPr/>
        <w:t>dan</w:t>
      </w:r>
      <w:r>
        <w:rPr>
          <w:spacing w:val="-10"/>
        </w:rPr>
        <w:t> </w:t>
      </w:r>
      <w:r>
        <w:rPr/>
        <w:t>pembiasaan</w:t>
      </w:r>
      <w:r>
        <w:rPr>
          <w:spacing w:val="-10"/>
        </w:rPr>
        <w:t> </w:t>
      </w:r>
      <w:r>
        <w:rPr/>
        <w:t>dari</w:t>
      </w:r>
      <w:r>
        <w:rPr>
          <w:spacing w:val="-10"/>
        </w:rPr>
        <w:t> </w:t>
      </w:r>
      <w:r>
        <w:rPr/>
        <w:t>SDM</w:t>
      </w:r>
      <w:r>
        <w:rPr>
          <w:spacing w:val="-10"/>
        </w:rPr>
        <w:t> </w:t>
      </w:r>
      <w:r>
        <w:rPr/>
        <w:t>untuk</w:t>
      </w:r>
      <w:r>
        <w:rPr>
          <w:spacing w:val="-10"/>
        </w:rPr>
        <w:t> </w:t>
      </w:r>
      <w:r>
        <w:rPr/>
        <w:t>dapat melaksanakan system itu. Karena, program ini mungkin belum ada di pesantren lainnya; fasilitas yang masih terbatas sehingga memungkinkan kehilangan data di waktu dan tempat tertentu (contoh: belum ada CCTV ditempat makan atau di tempat publik lainnya); dan terlalu sering penggantian Ustadzah bagian pengasuhan (contohnya karena menikah).</w:t>
      </w:r>
    </w:p>
    <w:p>
      <w:pPr>
        <w:pStyle w:val="ListParagraph"/>
        <w:numPr>
          <w:ilvl w:val="0"/>
          <w:numId w:val="1"/>
        </w:numPr>
        <w:tabs>
          <w:tab w:pos="576" w:val="left" w:leader="none"/>
        </w:tabs>
        <w:spacing w:line="240" w:lineRule="auto" w:before="245" w:after="0"/>
        <w:ind w:left="576" w:right="0" w:hanging="535"/>
        <w:jc w:val="left"/>
        <w:rPr>
          <w:sz w:val="23"/>
        </w:rPr>
      </w:pPr>
      <w:r>
        <w:rPr>
          <w:spacing w:val="-2"/>
          <w:w w:val="105"/>
          <w:sz w:val="23"/>
        </w:rPr>
        <w:t>KESIMPULAN</w:t>
      </w:r>
    </w:p>
    <w:p>
      <w:pPr>
        <w:pStyle w:val="BodyText"/>
        <w:spacing w:line="278" w:lineRule="auto" w:before="126"/>
      </w:pPr>
      <w:r>
        <w:rPr/>
        <w:t>Peran </w:t>
      </w:r>
      <w:r>
        <w:rPr>
          <w:i/>
        </w:rPr>
        <w:t>daily performance monitoring </w:t>
      </w:r>
      <w:r>
        <w:rPr/>
        <w:t>dalam pelaksanaan pendidikan adab ini sangat berperan penting untuk menyediakan data ataupun dokumen tentang perilaku dan adab santri. </w:t>
      </w:r>
      <w:r>
        <w:rPr/>
        <w:t>Sehingga lebih</w:t>
      </w:r>
      <w:r>
        <w:rPr>
          <w:spacing w:val="74"/>
        </w:rPr>
        <w:t> </w:t>
      </w:r>
      <w:r>
        <w:rPr/>
        <w:t>mudah</w:t>
      </w:r>
      <w:r>
        <w:rPr>
          <w:spacing w:val="74"/>
        </w:rPr>
        <w:t> </w:t>
      </w:r>
      <w:r>
        <w:rPr/>
        <w:t>untuk</w:t>
      </w:r>
      <w:r>
        <w:rPr>
          <w:spacing w:val="75"/>
        </w:rPr>
        <w:t> </w:t>
      </w:r>
      <w:r>
        <w:rPr/>
        <w:t>memonitor,</w:t>
      </w:r>
      <w:r>
        <w:rPr>
          <w:spacing w:val="74"/>
        </w:rPr>
        <w:t> </w:t>
      </w:r>
      <w:r>
        <w:rPr/>
        <w:t>mengevaluasi,</w:t>
      </w:r>
      <w:r>
        <w:rPr>
          <w:spacing w:val="74"/>
        </w:rPr>
        <w:t> </w:t>
      </w:r>
      <w:r>
        <w:rPr/>
        <w:t>dan</w:t>
      </w:r>
      <w:r>
        <w:rPr>
          <w:spacing w:val="75"/>
        </w:rPr>
        <w:t> </w:t>
      </w:r>
      <w:r>
        <w:rPr/>
        <w:t>selanjutnya</w:t>
      </w:r>
      <w:r>
        <w:rPr>
          <w:spacing w:val="74"/>
        </w:rPr>
        <w:t> </w:t>
      </w:r>
      <w:r>
        <w:rPr/>
        <w:t>membuat</w:t>
      </w:r>
      <w:r>
        <w:rPr>
          <w:spacing w:val="74"/>
        </w:rPr>
        <w:t> </w:t>
      </w:r>
      <w:r>
        <w:rPr/>
        <w:t>langkah</w:t>
      </w:r>
      <w:r>
        <w:rPr>
          <w:spacing w:val="75"/>
        </w:rPr>
        <w:t> </w:t>
      </w:r>
      <w:r>
        <w:rPr>
          <w:spacing w:val="-2"/>
        </w:rPr>
        <w:t>maupun</w:t>
      </w:r>
    </w:p>
    <w:p>
      <w:pPr>
        <w:pStyle w:val="BodyText"/>
        <w:spacing w:after="0" w:line="278" w:lineRule="auto"/>
        <w:sectPr>
          <w:pgSz w:w="11910" w:h="16840"/>
          <w:pgMar w:header="535" w:footer="877" w:top="1280" w:bottom="1080" w:left="850" w:right="992"/>
        </w:sectPr>
      </w:pPr>
    </w:p>
    <w:p>
      <w:pPr>
        <w:pStyle w:val="BodyText"/>
        <w:spacing w:line="276" w:lineRule="auto" w:before="181"/>
      </w:pPr>
      <w:r>
        <w:rPr/>
        <w:t>kebijakan untuk meningkatkan sistem pendidikan adab tersebut. Adapun sejauh ini pelaksanaan program </w:t>
      </w:r>
      <w:r>
        <w:rPr>
          <w:i/>
        </w:rPr>
        <w:t>daily performance monitoring </w:t>
      </w:r>
      <w:r>
        <w:rPr/>
        <w:t>berjalan dengan lancar dan kondusif. Peningkatan pendidikan</w:t>
      </w:r>
      <w:r>
        <w:rPr>
          <w:spacing w:val="-10"/>
        </w:rPr>
        <w:t> </w:t>
      </w:r>
      <w:r>
        <w:rPr/>
        <w:t>adab</w:t>
      </w:r>
      <w:r>
        <w:rPr>
          <w:spacing w:val="-10"/>
        </w:rPr>
        <w:t> </w:t>
      </w:r>
      <w:r>
        <w:rPr/>
        <w:t>di</w:t>
      </w:r>
      <w:r>
        <w:rPr>
          <w:spacing w:val="-10"/>
        </w:rPr>
        <w:t> </w:t>
      </w:r>
      <w:r>
        <w:rPr/>
        <w:t>Pondok</w:t>
      </w:r>
      <w:r>
        <w:rPr>
          <w:spacing w:val="-10"/>
        </w:rPr>
        <w:t> </w:t>
      </w:r>
      <w:r>
        <w:rPr/>
        <w:t>Pesantren</w:t>
      </w:r>
      <w:r>
        <w:rPr>
          <w:spacing w:val="-10"/>
        </w:rPr>
        <w:t> </w:t>
      </w:r>
      <w:r>
        <w:rPr/>
        <w:t>Azmania</w:t>
      </w:r>
      <w:r>
        <w:rPr>
          <w:spacing w:val="-10"/>
        </w:rPr>
        <w:t> </w:t>
      </w:r>
      <w:r>
        <w:rPr/>
        <w:t>semakin</w:t>
      </w:r>
      <w:r>
        <w:rPr>
          <w:spacing w:val="-10"/>
        </w:rPr>
        <w:t> </w:t>
      </w:r>
      <w:r>
        <w:rPr/>
        <w:t>hari</w:t>
      </w:r>
      <w:r>
        <w:rPr>
          <w:spacing w:val="-10"/>
        </w:rPr>
        <w:t> </w:t>
      </w:r>
      <w:r>
        <w:rPr/>
        <w:t>semakin</w:t>
      </w:r>
      <w:r>
        <w:rPr>
          <w:spacing w:val="-10"/>
        </w:rPr>
        <w:t> </w:t>
      </w:r>
      <w:r>
        <w:rPr/>
        <w:t>membaik,</w:t>
      </w:r>
      <w:r>
        <w:rPr>
          <w:spacing w:val="-10"/>
        </w:rPr>
        <w:t> </w:t>
      </w:r>
      <w:r>
        <w:rPr/>
        <w:t>dari</w:t>
      </w:r>
      <w:r>
        <w:rPr>
          <w:spacing w:val="-10"/>
        </w:rPr>
        <w:t> </w:t>
      </w:r>
      <w:r>
        <w:rPr/>
        <w:t>yang</w:t>
      </w:r>
      <w:r>
        <w:rPr>
          <w:spacing w:val="-10"/>
        </w:rPr>
        <w:t> </w:t>
      </w:r>
      <w:r>
        <w:rPr/>
        <w:t>awalnya belum faham mengenai adab keseharian, menjadi bisa melaksanakan dengan baik. Tentunya pendidikan tersebut melalui 3 tahapan cara, yaitu keteladanan, pembiasaan yang baik secara kontinu, dan pemberian materi dan pengetahuan.</w:t>
      </w:r>
    </w:p>
    <w:p>
      <w:pPr>
        <w:pStyle w:val="ListParagraph"/>
        <w:numPr>
          <w:ilvl w:val="0"/>
          <w:numId w:val="1"/>
        </w:numPr>
        <w:tabs>
          <w:tab w:pos="576" w:val="left" w:leader="none"/>
        </w:tabs>
        <w:spacing w:line="240" w:lineRule="auto" w:before="245" w:after="0"/>
        <w:ind w:left="576" w:right="0" w:hanging="476"/>
        <w:jc w:val="left"/>
        <w:rPr>
          <w:sz w:val="23"/>
        </w:rPr>
      </w:pPr>
      <w:r>
        <w:rPr>
          <w:spacing w:val="-2"/>
          <w:w w:val="105"/>
          <w:sz w:val="23"/>
        </w:rPr>
        <w:t>REFERENSI</w:t>
      </w:r>
    </w:p>
    <w:p>
      <w:pPr>
        <w:pStyle w:val="ListParagraph"/>
        <w:numPr>
          <w:ilvl w:val="0"/>
          <w:numId w:val="2"/>
        </w:numPr>
        <w:tabs>
          <w:tab w:pos="1001" w:val="left" w:leader="none"/>
        </w:tabs>
        <w:spacing w:line="240" w:lineRule="auto" w:before="126" w:after="0"/>
        <w:ind w:left="1001" w:right="125" w:hanging="425"/>
        <w:jc w:val="both"/>
        <w:rPr>
          <w:sz w:val="24"/>
        </w:rPr>
      </w:pPr>
      <w:r>
        <w:rPr>
          <w:sz w:val="24"/>
        </w:rPr>
        <w:t>Ashari, R., Syam, A. R., &amp; Budiman, A. (2017, November). The World Challenge of </w:t>
      </w:r>
      <w:r>
        <w:rPr>
          <w:sz w:val="24"/>
        </w:rPr>
        <w:t>Islamic Education</w:t>
      </w:r>
      <w:r>
        <w:rPr>
          <w:spacing w:val="-12"/>
          <w:sz w:val="24"/>
        </w:rPr>
        <w:t> </w:t>
      </w:r>
      <w:r>
        <w:rPr>
          <w:sz w:val="24"/>
        </w:rPr>
        <w:t>Toward</w:t>
      </w:r>
      <w:r>
        <w:rPr>
          <w:spacing w:val="-12"/>
          <w:sz w:val="24"/>
        </w:rPr>
        <w:t> </w:t>
      </w:r>
      <w:r>
        <w:rPr>
          <w:sz w:val="24"/>
        </w:rPr>
        <w:t>Human</w:t>
      </w:r>
      <w:r>
        <w:rPr>
          <w:spacing w:val="-12"/>
          <w:sz w:val="24"/>
        </w:rPr>
        <w:t> </w:t>
      </w:r>
      <w:r>
        <w:rPr>
          <w:sz w:val="24"/>
        </w:rPr>
        <w:t>Resources</w:t>
      </w:r>
      <w:r>
        <w:rPr>
          <w:spacing w:val="-12"/>
          <w:sz w:val="24"/>
        </w:rPr>
        <w:t> </w:t>
      </w:r>
      <w:r>
        <w:rPr>
          <w:sz w:val="24"/>
        </w:rPr>
        <w:t>Development.</w:t>
      </w:r>
      <w:r>
        <w:rPr>
          <w:spacing w:val="-12"/>
          <w:sz w:val="24"/>
        </w:rPr>
        <w:t> </w:t>
      </w:r>
      <w:r>
        <w:rPr>
          <w:sz w:val="24"/>
        </w:rPr>
        <w:t>In</w:t>
      </w:r>
      <w:r>
        <w:rPr>
          <w:spacing w:val="-4"/>
          <w:sz w:val="24"/>
        </w:rPr>
        <w:t> </w:t>
      </w:r>
      <w:r>
        <w:rPr>
          <w:i/>
          <w:sz w:val="24"/>
        </w:rPr>
        <w:t>Proceeding</w:t>
      </w:r>
      <w:r>
        <w:rPr>
          <w:i/>
          <w:spacing w:val="-12"/>
          <w:sz w:val="24"/>
        </w:rPr>
        <w:t> </w:t>
      </w:r>
      <w:r>
        <w:rPr>
          <w:i/>
          <w:sz w:val="24"/>
        </w:rPr>
        <w:t>of</w:t>
      </w:r>
      <w:r>
        <w:rPr>
          <w:i/>
          <w:spacing w:val="-12"/>
          <w:sz w:val="24"/>
        </w:rPr>
        <w:t> </w:t>
      </w:r>
      <w:r>
        <w:rPr>
          <w:i/>
          <w:sz w:val="24"/>
        </w:rPr>
        <w:t>International</w:t>
      </w:r>
      <w:r>
        <w:rPr>
          <w:i/>
          <w:spacing w:val="-12"/>
          <w:sz w:val="24"/>
        </w:rPr>
        <w:t> </w:t>
      </w:r>
      <w:r>
        <w:rPr>
          <w:i/>
          <w:sz w:val="24"/>
        </w:rPr>
        <w:t>Conference on Islamic Education (ICIED) </w:t>
      </w:r>
      <w:r>
        <w:rPr>
          <w:sz w:val="24"/>
        </w:rPr>
        <w:t>(Vol. 2, No. 1, pp. 169-175).</w:t>
      </w:r>
    </w:p>
    <w:p>
      <w:pPr>
        <w:pStyle w:val="ListParagraph"/>
        <w:numPr>
          <w:ilvl w:val="0"/>
          <w:numId w:val="2"/>
        </w:numPr>
        <w:tabs>
          <w:tab w:pos="1001" w:val="left" w:leader="none"/>
        </w:tabs>
        <w:spacing w:line="240" w:lineRule="auto" w:before="0" w:after="0"/>
        <w:ind w:left="1001" w:right="128" w:hanging="425"/>
        <w:jc w:val="both"/>
        <w:rPr>
          <w:sz w:val="24"/>
        </w:rPr>
      </w:pPr>
      <w:r>
        <w:rPr>
          <w:sz w:val="24"/>
        </w:rPr>
        <w:t>Alfi, L. (2018). Konsep Ilmu Menurut Syed Muhammad Naquib Al-Attas.</w:t>
      </w:r>
      <w:r>
        <w:rPr>
          <w:spacing w:val="-2"/>
          <w:sz w:val="24"/>
        </w:rPr>
        <w:t> </w:t>
      </w:r>
      <w:r>
        <w:rPr>
          <w:i/>
          <w:sz w:val="24"/>
        </w:rPr>
        <w:t>Tasfiyah: Jurnal Pemikiran Islam, 2</w:t>
      </w:r>
      <w:r>
        <w:rPr>
          <w:sz w:val="24"/>
        </w:rPr>
        <w:t>(2).</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Anwar, S. (2016). Peran pendidikan agama Islam dalam membentuk karakter bangsa.</w:t>
      </w:r>
      <w:r>
        <w:rPr>
          <w:spacing w:val="-3"/>
          <w:sz w:val="24"/>
        </w:rPr>
        <w:t> </w:t>
      </w:r>
      <w:r>
        <w:rPr>
          <w:i/>
          <w:sz w:val="24"/>
        </w:rPr>
        <w:t>Al- Tadzkiyyah: Jurnal Pendidikan Islam, 7</w:t>
      </w:r>
      <w:r>
        <w:rPr>
          <w:sz w:val="24"/>
        </w:rPr>
        <w:t>(2), 157-170.</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Ashari, R., &amp; Tobroni, T. (2021). Study of Islamic Religious Education in Prospective Anthropology. </w:t>
      </w:r>
      <w:r>
        <w:rPr>
          <w:i/>
          <w:sz w:val="24"/>
        </w:rPr>
        <w:t>Educatio: Journal of Education, 5</w:t>
      </w:r>
      <w:r>
        <w:rPr>
          <w:sz w:val="24"/>
        </w:rPr>
        <w:t>(3), 217-223.</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Eriyanto, E. (2022). Pembentukan Karakter Melalui Kultum (Kuliah Tujuh Menit) </w:t>
      </w:r>
      <w:r>
        <w:rPr>
          <w:sz w:val="24"/>
        </w:rPr>
        <w:t>Pendidikan Agama Islam. </w:t>
      </w:r>
      <w:r>
        <w:rPr>
          <w:i/>
          <w:sz w:val="24"/>
        </w:rPr>
        <w:t>GUAU: Jurnal Pendidikan Profesi Guru Agama Islam, 2</w:t>
      </w:r>
      <w:r>
        <w:rPr>
          <w:sz w:val="24"/>
        </w:rPr>
        <w:t>(8), 9-16.</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Harun, M. H. (2015, October). Pendidikan sebagai warisan Islam: Kajian dalam </w:t>
      </w:r>
      <w:r>
        <w:rPr>
          <w:sz w:val="24"/>
        </w:rPr>
        <w:t>perspektif sejarah. In</w:t>
      </w:r>
      <w:r>
        <w:rPr>
          <w:spacing w:val="-4"/>
          <w:sz w:val="24"/>
        </w:rPr>
        <w:t> </w:t>
      </w:r>
      <w:r>
        <w:rPr>
          <w:i/>
          <w:sz w:val="24"/>
        </w:rPr>
        <w:t>Jambi: Prosiding Seminar Internasional Fakultas Ilmu Tarbiyah dan Keguruan IAIN Sulthan Thaha Saifuddin Jambi</w:t>
      </w:r>
      <w:r>
        <w:rPr>
          <w:sz w:val="24"/>
        </w:rPr>
        <w:t>.</w:t>
      </w:r>
    </w:p>
    <w:p>
      <w:pPr>
        <w:pStyle w:val="ListParagraph"/>
        <w:numPr>
          <w:ilvl w:val="0"/>
          <w:numId w:val="2"/>
        </w:numPr>
        <w:tabs>
          <w:tab w:pos="1001" w:val="left" w:leader="none"/>
        </w:tabs>
        <w:spacing w:line="244" w:lineRule="auto" w:before="0" w:after="0"/>
        <w:ind w:left="1001" w:right="127" w:hanging="425"/>
        <w:jc w:val="both"/>
        <w:rPr>
          <w:sz w:val="24"/>
        </w:rPr>
      </w:pPr>
      <w:r>
        <w:rPr>
          <w:sz w:val="24"/>
        </w:rPr>
        <w:t>Hendayani, M. (2019). Problematika Pengembangan Karakter Peserta Didik di Era 4.0.</w:t>
      </w:r>
      <w:r>
        <w:rPr>
          <w:spacing w:val="-3"/>
          <w:sz w:val="24"/>
        </w:rPr>
        <w:t> </w:t>
      </w:r>
      <w:r>
        <w:rPr>
          <w:i/>
          <w:sz w:val="24"/>
        </w:rPr>
        <w:t>Jurnal Penelitian Pendidikan Islam, 7</w:t>
      </w:r>
      <w:r>
        <w:rPr>
          <w:sz w:val="24"/>
        </w:rPr>
        <w:t>(2), 183.</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Katni, K., &amp; Laksana, S. D. (2020). Model Manajemen Pendidikan Adab Anak Usia Pendidikan Dasar DI MIN Demangan Madiun Jawa Timur Indonesia.</w:t>
      </w:r>
      <w:r>
        <w:rPr>
          <w:spacing w:val="-1"/>
          <w:sz w:val="24"/>
        </w:rPr>
        <w:t> </w:t>
      </w:r>
      <w:r>
        <w:rPr>
          <w:i/>
          <w:sz w:val="24"/>
        </w:rPr>
        <w:t>AL-MURABBI: Jurnal Studi Kependidikan Dan Keislaman, 6</w:t>
      </w:r>
      <w:r>
        <w:rPr>
          <w:sz w:val="24"/>
        </w:rPr>
        <w:t>(2), 117-129.</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Kencana, R., Manalu, A. W., Ningrum, S., Yusnita, Y., &amp; Wijayanti, L. D. (2022). Dampak Pembelajaran Daring pada Karakter Anak Usia Dini.</w:t>
      </w:r>
      <w:r>
        <w:rPr>
          <w:spacing w:val="-3"/>
          <w:sz w:val="24"/>
        </w:rPr>
        <w:t> </w:t>
      </w:r>
      <w:r>
        <w:rPr>
          <w:i/>
          <w:sz w:val="24"/>
        </w:rPr>
        <w:t>BUHUTS AL-ATHFAL: Jurnal Pendidikan dan Anak Usia Dini, 2</w:t>
      </w:r>
      <w:r>
        <w:rPr>
          <w:sz w:val="24"/>
        </w:rPr>
        <w:t>(1), 130-142.</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Khamalah, N. (2017). Penguatan pendidikan karakter di madrasah.</w:t>
      </w:r>
      <w:r>
        <w:rPr>
          <w:spacing w:val="-3"/>
          <w:sz w:val="24"/>
        </w:rPr>
        <w:t> </w:t>
      </w:r>
      <w:r>
        <w:rPr>
          <w:i/>
          <w:sz w:val="24"/>
        </w:rPr>
        <w:t>Jurnal kependidikan,</w:t>
      </w:r>
      <w:r>
        <w:rPr>
          <w:i/>
          <w:spacing w:val="-3"/>
          <w:sz w:val="24"/>
        </w:rPr>
        <w:t> </w:t>
      </w:r>
      <w:r>
        <w:rPr>
          <w:i/>
          <w:sz w:val="24"/>
        </w:rPr>
        <w:t>5</w:t>
      </w:r>
      <w:r>
        <w:rPr>
          <w:sz w:val="24"/>
        </w:rPr>
        <w:t>(2), </w:t>
      </w:r>
      <w:r>
        <w:rPr>
          <w:spacing w:val="-2"/>
          <w:sz w:val="24"/>
        </w:rPr>
        <w:t>200-215.</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Ikhwan, A., Febriansyah, F. I., &amp; Syam, A. R. (2022). Metode Demonstrasi dalam Peningkatan Motivasi Belajar Tilawatil Qur’an. </w:t>
      </w:r>
      <w:r>
        <w:rPr>
          <w:i/>
          <w:sz w:val="24"/>
        </w:rPr>
        <w:t>Jurnal Pendidikan Nusantara, 1</w:t>
      </w:r>
      <w:r>
        <w:rPr>
          <w:sz w:val="24"/>
        </w:rPr>
        <w:t>(2), 100-110.</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Laksana, S. D. (2021). Pentingnya Pendidikan Karakter Dalam Menghadapi </w:t>
      </w:r>
      <w:r>
        <w:rPr>
          <w:sz w:val="24"/>
        </w:rPr>
        <w:t>Teknologi Pendidikan Abad 21. </w:t>
      </w:r>
      <w:r>
        <w:rPr>
          <w:i/>
          <w:sz w:val="24"/>
        </w:rPr>
        <w:t>Jurnal Teknologi Pembelajaran, 1</w:t>
      </w:r>
      <w:r>
        <w:rPr>
          <w:sz w:val="24"/>
        </w:rPr>
        <w:t>(01), 14-22.</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Lubis, R. R., &amp; Nasution, M. H. (2017). Implementasi Pendidikan Karakter di </w:t>
      </w:r>
      <w:r>
        <w:rPr>
          <w:sz w:val="24"/>
        </w:rPr>
        <w:t>Madrasah Ibtidaiyah. </w:t>
      </w:r>
      <w:r>
        <w:rPr>
          <w:i/>
          <w:sz w:val="24"/>
        </w:rPr>
        <w:t>JIP (Jurnal Ilmiah PGMI), </w:t>
      </w:r>
      <w:r>
        <w:rPr>
          <w:sz w:val="24"/>
        </w:rPr>
        <w:t>3(1), 15-32.</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Machsun, T. (2016). Pendidikan Adab, Kunci Sukses Pendidikan.</w:t>
      </w:r>
      <w:r>
        <w:rPr>
          <w:spacing w:val="-3"/>
          <w:sz w:val="24"/>
        </w:rPr>
        <w:t> </w:t>
      </w:r>
      <w:r>
        <w:rPr>
          <w:i/>
          <w:sz w:val="24"/>
        </w:rPr>
        <w:t>EL-BANAT: Jurnal Pemikiran dan Pendidikan Islam, 6</w:t>
      </w:r>
      <w:r>
        <w:rPr>
          <w:sz w:val="24"/>
        </w:rPr>
        <w:t>(2), 102-113.</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Moleong, L. J. (2017). </w:t>
      </w:r>
      <w:r>
        <w:rPr>
          <w:i/>
          <w:sz w:val="24"/>
        </w:rPr>
        <w:t>Metodologi Penelitian Kualitatif </w:t>
      </w:r>
      <w:r>
        <w:rPr>
          <w:sz w:val="24"/>
        </w:rPr>
        <w:t>(Revisi).</w:t>
      </w:r>
      <w:r>
        <w:rPr>
          <w:spacing w:val="-2"/>
          <w:sz w:val="24"/>
        </w:rPr>
        <w:t> </w:t>
      </w:r>
      <w:r>
        <w:rPr>
          <w:sz w:val="24"/>
        </w:rPr>
        <w:t>Bandung: PT remaja rosdakarya, 102-107.</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Muali, C. (2017). Rasionalitas Konsepsi Budaya Nusantara dalam Menggagas Pendidikan Karakter Bangsa Multikultural. </w:t>
      </w:r>
      <w:r>
        <w:rPr>
          <w:i/>
          <w:sz w:val="24"/>
        </w:rPr>
        <w:t>Jurnal Islam Nusantara, 1</w:t>
      </w:r>
      <w:r>
        <w:rPr>
          <w:sz w:val="24"/>
        </w:rPr>
        <w:t>(1), 105-117.</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Muwaffaq, A. (2022). Lemahnya Penilaian Afektif Berdampak Buruknya Prilaku </w:t>
      </w:r>
      <w:r>
        <w:rPr>
          <w:sz w:val="24"/>
        </w:rPr>
        <w:t>Humanistik Siswa. </w:t>
      </w:r>
      <w:r>
        <w:rPr>
          <w:i/>
          <w:sz w:val="24"/>
        </w:rPr>
        <w:t>Nusantara: Jurnal Ilmu Pengetahuan Sosial, 9</w:t>
      </w:r>
      <w:r>
        <w:rPr>
          <w:sz w:val="24"/>
        </w:rPr>
        <w:t>(2), 416-422.</w:t>
      </w:r>
    </w:p>
    <w:p>
      <w:pPr>
        <w:pStyle w:val="ListParagraph"/>
        <w:spacing w:after="0" w:line="240" w:lineRule="auto"/>
        <w:jc w:val="both"/>
        <w:rPr>
          <w:sz w:val="24"/>
        </w:rPr>
        <w:sectPr>
          <w:pgSz w:w="11910" w:h="16840"/>
          <w:pgMar w:header="535" w:footer="877" w:top="1240" w:bottom="1080" w:left="850" w:right="992"/>
        </w:sectPr>
      </w:pPr>
    </w:p>
    <w:p>
      <w:pPr>
        <w:pStyle w:val="ListParagraph"/>
        <w:numPr>
          <w:ilvl w:val="0"/>
          <w:numId w:val="2"/>
        </w:numPr>
        <w:tabs>
          <w:tab w:pos="1001" w:val="left" w:leader="none"/>
        </w:tabs>
        <w:spacing w:line="240" w:lineRule="auto" w:before="131" w:after="0"/>
        <w:ind w:left="1001" w:right="127" w:hanging="425"/>
        <w:jc w:val="both"/>
        <w:rPr>
          <w:sz w:val="24"/>
        </w:rPr>
      </w:pPr>
      <w:r>
        <w:rPr>
          <w:sz w:val="24"/>
        </w:rPr>
        <w:t>Risdiany, H., &amp; Dewi, D. A. (2021). Penguatan Karakter Bangsa Sebagai Implementasi Nilai- Nilai Pancasila. </w:t>
      </w:r>
      <w:r>
        <w:rPr>
          <w:i/>
          <w:sz w:val="24"/>
        </w:rPr>
        <w:t>Jurnal Pendidikan Indonesia, 2</w:t>
      </w:r>
      <w:r>
        <w:rPr>
          <w:sz w:val="24"/>
        </w:rPr>
        <w:t>(04), 696-711.</w:t>
      </w:r>
    </w:p>
    <w:p>
      <w:pPr>
        <w:pStyle w:val="ListParagraph"/>
        <w:numPr>
          <w:ilvl w:val="0"/>
          <w:numId w:val="2"/>
        </w:numPr>
        <w:tabs>
          <w:tab w:pos="1001" w:val="left" w:leader="none"/>
        </w:tabs>
        <w:spacing w:line="244" w:lineRule="auto" w:before="0" w:after="0"/>
        <w:ind w:left="1001" w:right="127" w:hanging="425"/>
        <w:jc w:val="both"/>
        <w:rPr>
          <w:sz w:val="24"/>
        </w:rPr>
      </w:pPr>
      <w:r>
        <w:rPr>
          <w:sz w:val="24"/>
        </w:rPr>
        <w:t>Sukmadinata, N. S. (2011). </w:t>
      </w:r>
      <w:r>
        <w:rPr>
          <w:i/>
          <w:sz w:val="24"/>
        </w:rPr>
        <w:t>Metode Penelitian dan Pendidikan</w:t>
      </w:r>
      <w:r>
        <w:rPr>
          <w:sz w:val="24"/>
        </w:rPr>
        <w:t>.</w:t>
      </w:r>
      <w:r>
        <w:rPr>
          <w:spacing w:val="-1"/>
          <w:sz w:val="24"/>
        </w:rPr>
        <w:t> </w:t>
      </w:r>
      <w:r>
        <w:rPr>
          <w:sz w:val="24"/>
        </w:rPr>
        <w:t>Bandung: PT Remaja </w:t>
      </w:r>
      <w:r>
        <w:rPr>
          <w:spacing w:val="-2"/>
          <w:sz w:val="24"/>
        </w:rPr>
        <w:t>Rosdakarya.</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Sumaryanti,</w:t>
      </w:r>
      <w:r>
        <w:rPr>
          <w:spacing w:val="-8"/>
          <w:sz w:val="24"/>
        </w:rPr>
        <w:t> </w:t>
      </w:r>
      <w:r>
        <w:rPr>
          <w:sz w:val="24"/>
        </w:rPr>
        <w:t>L.,</w:t>
      </w:r>
      <w:r>
        <w:rPr>
          <w:spacing w:val="-8"/>
          <w:sz w:val="24"/>
        </w:rPr>
        <w:t> </w:t>
      </w:r>
      <w:r>
        <w:rPr>
          <w:sz w:val="24"/>
        </w:rPr>
        <w:t>Syam,</w:t>
      </w:r>
      <w:r>
        <w:rPr>
          <w:spacing w:val="-8"/>
          <w:sz w:val="24"/>
        </w:rPr>
        <w:t> </w:t>
      </w:r>
      <w:r>
        <w:rPr>
          <w:sz w:val="24"/>
        </w:rPr>
        <w:t>A.</w:t>
      </w:r>
      <w:r>
        <w:rPr>
          <w:spacing w:val="-8"/>
          <w:sz w:val="24"/>
        </w:rPr>
        <w:t> </w:t>
      </w:r>
      <w:r>
        <w:rPr>
          <w:sz w:val="24"/>
        </w:rPr>
        <w:t>R.,</w:t>
      </w:r>
      <w:r>
        <w:rPr>
          <w:spacing w:val="-8"/>
          <w:sz w:val="24"/>
        </w:rPr>
        <w:t> </w:t>
      </w:r>
      <w:r>
        <w:rPr>
          <w:sz w:val="24"/>
        </w:rPr>
        <w:t>&amp;</w:t>
      </w:r>
      <w:r>
        <w:rPr>
          <w:spacing w:val="-8"/>
          <w:sz w:val="24"/>
        </w:rPr>
        <w:t> </w:t>
      </w:r>
      <w:r>
        <w:rPr>
          <w:sz w:val="24"/>
        </w:rPr>
        <w:t>Syukroni,</w:t>
      </w:r>
      <w:r>
        <w:rPr>
          <w:spacing w:val="-8"/>
          <w:sz w:val="24"/>
        </w:rPr>
        <w:t> </w:t>
      </w:r>
      <w:r>
        <w:rPr>
          <w:sz w:val="24"/>
        </w:rPr>
        <w:t>A.</w:t>
      </w:r>
      <w:r>
        <w:rPr>
          <w:spacing w:val="-8"/>
          <w:sz w:val="24"/>
        </w:rPr>
        <w:t> </w:t>
      </w:r>
      <w:r>
        <w:rPr>
          <w:sz w:val="24"/>
        </w:rPr>
        <w:t>(2020).</w:t>
      </w:r>
      <w:r>
        <w:rPr>
          <w:spacing w:val="-8"/>
          <w:sz w:val="24"/>
        </w:rPr>
        <w:t> </w:t>
      </w:r>
      <w:r>
        <w:rPr>
          <w:sz w:val="24"/>
        </w:rPr>
        <w:t>Urgency</w:t>
      </w:r>
      <w:r>
        <w:rPr>
          <w:spacing w:val="-8"/>
          <w:sz w:val="24"/>
        </w:rPr>
        <w:t> </w:t>
      </w:r>
      <w:r>
        <w:rPr>
          <w:sz w:val="24"/>
        </w:rPr>
        <w:t>of</w:t>
      </w:r>
      <w:r>
        <w:rPr>
          <w:spacing w:val="-8"/>
          <w:sz w:val="24"/>
        </w:rPr>
        <w:t> </w:t>
      </w:r>
      <w:r>
        <w:rPr>
          <w:sz w:val="24"/>
        </w:rPr>
        <w:t>implementing</w:t>
      </w:r>
      <w:r>
        <w:rPr>
          <w:spacing w:val="-8"/>
          <w:sz w:val="24"/>
        </w:rPr>
        <w:t> </w:t>
      </w:r>
      <w:r>
        <w:rPr>
          <w:sz w:val="24"/>
        </w:rPr>
        <w:t>adab</w:t>
      </w:r>
      <w:r>
        <w:rPr>
          <w:spacing w:val="-8"/>
          <w:sz w:val="24"/>
        </w:rPr>
        <w:t> </w:t>
      </w:r>
      <w:r>
        <w:rPr>
          <w:sz w:val="24"/>
        </w:rPr>
        <w:t>for</w:t>
      </w:r>
      <w:r>
        <w:rPr>
          <w:spacing w:val="-8"/>
          <w:sz w:val="24"/>
        </w:rPr>
        <w:t> </w:t>
      </w:r>
      <w:r>
        <w:rPr>
          <w:sz w:val="24"/>
        </w:rPr>
        <w:t>students of elementary school in the perspective of the Qur’an and hadith.</w:t>
      </w:r>
      <w:r>
        <w:rPr>
          <w:spacing w:val="-2"/>
          <w:sz w:val="24"/>
        </w:rPr>
        <w:t> </w:t>
      </w:r>
      <w:r>
        <w:rPr>
          <w:i/>
          <w:sz w:val="24"/>
        </w:rPr>
        <w:t>AL-ASASIYYA: Journal Of Basic Education, 5</w:t>
      </w:r>
      <w:r>
        <w:rPr>
          <w:sz w:val="24"/>
        </w:rPr>
        <w:t>(1), 1-12.</w:t>
      </w:r>
    </w:p>
    <w:p>
      <w:pPr>
        <w:pStyle w:val="ListParagraph"/>
        <w:numPr>
          <w:ilvl w:val="0"/>
          <w:numId w:val="2"/>
        </w:numPr>
        <w:tabs>
          <w:tab w:pos="1001" w:val="left" w:leader="none"/>
        </w:tabs>
        <w:spacing w:line="240" w:lineRule="auto" w:before="0" w:after="0"/>
        <w:ind w:left="1001" w:right="127" w:hanging="425"/>
        <w:jc w:val="both"/>
        <w:rPr>
          <w:sz w:val="24"/>
        </w:rPr>
      </w:pPr>
      <w:r>
        <w:rPr>
          <w:sz w:val="24"/>
        </w:rPr>
        <w:t>Syam, A. R. (2015).</w:t>
      </w:r>
      <w:r>
        <w:rPr>
          <w:spacing w:val="-2"/>
          <w:sz w:val="24"/>
        </w:rPr>
        <w:t> </w:t>
      </w:r>
      <w:r>
        <w:rPr>
          <w:i/>
          <w:sz w:val="24"/>
        </w:rPr>
        <w:t>Manajemen Pendidikan Kedisiplinan Santri Di Pondok Pesantren: </w:t>
      </w:r>
      <w:r>
        <w:rPr>
          <w:i/>
          <w:sz w:val="24"/>
        </w:rPr>
        <w:t>Studi Kasus di Pondok Modern Darussalam Gontor</w:t>
      </w:r>
      <w:r>
        <w:rPr>
          <w:i/>
          <w:spacing w:val="-2"/>
          <w:sz w:val="24"/>
        </w:rPr>
        <w:t> </w:t>
      </w:r>
      <w:r>
        <w:rPr>
          <w:sz w:val="24"/>
        </w:rPr>
        <w:t>(Doctoral dissertation, Universitas Islam Negeri Maulana Malik Ibrahim).</w:t>
      </w:r>
    </w:p>
    <w:sectPr>
      <w:pgSz w:w="11910" w:h="16840"/>
      <w:pgMar w:header="535" w:footer="877" w:top="1280" w:bottom="1080" w:left="850"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libri Light">
    <w:altName w:val="Calibri Light"/>
    <w:charset w:val="1"/>
    <w:family w:val="roman"/>
    <w:pitch w:val="variable"/>
  </w:font>
  <w:font w:name="Courier New">
    <w:altName w:val="Courier New"/>
    <w:charset w:val="1"/>
    <w:family w:val="modern"/>
    <w:pitch w:val="default"/>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ight="0"/>
      <w:jc w:val="left"/>
      <w:rPr>
        <w:sz w:val="20"/>
      </w:rPr>
    </w:pPr>
    <w:r>
      <w:rPr>
        <w:sz w:val="20"/>
      </w:rPr>
      <mc:AlternateContent>
        <mc:Choice Requires="wps">
          <w:drawing>
            <wp:anchor distT="0" distB="0" distL="0" distR="0" allowOverlap="1" layoutInCell="1" locked="0" behindDoc="1" simplePos="0" relativeHeight="487515648">
              <wp:simplePos x="0" y="0"/>
              <wp:positionH relativeFrom="page">
                <wp:posOffset>712723</wp:posOffset>
              </wp:positionH>
              <wp:positionV relativeFrom="page">
                <wp:posOffset>9983600</wp:posOffset>
              </wp:positionV>
              <wp:extent cx="3249930" cy="2705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3249930" cy="270510"/>
                      </a:xfrm>
                      <a:prstGeom prst="rect">
                        <a:avLst/>
                      </a:prstGeom>
                    </wps:spPr>
                    <wps:txbx>
                      <w:txbxContent>
                        <w:p>
                          <w:pPr>
                            <w:spacing w:before="25"/>
                            <w:ind w:left="20" w:right="0" w:firstLine="0"/>
                            <w:jc w:val="left"/>
                            <w:rPr>
                              <w:sz w:val="15"/>
                            </w:rPr>
                          </w:pPr>
                          <w:r>
                            <w:rPr>
                              <w:w w:val="105"/>
                              <w:sz w:val="15"/>
                            </w:rPr>
                            <w:t>International Journal</w:t>
                          </w:r>
                          <w:r>
                            <w:rPr>
                              <w:spacing w:val="2"/>
                              <w:w w:val="105"/>
                              <w:sz w:val="15"/>
                            </w:rPr>
                            <w:t> </w:t>
                          </w:r>
                          <w:r>
                            <w:rPr>
                              <w:w w:val="105"/>
                              <w:sz w:val="15"/>
                            </w:rPr>
                            <w:t>of Learning</w:t>
                          </w:r>
                          <w:r>
                            <w:rPr>
                              <w:spacing w:val="2"/>
                              <w:w w:val="105"/>
                              <w:sz w:val="15"/>
                            </w:rPr>
                            <w:t> </w:t>
                          </w:r>
                          <w:r>
                            <w:rPr>
                              <w:w w:val="105"/>
                              <w:sz w:val="15"/>
                            </w:rPr>
                            <w:t>and</w:t>
                          </w:r>
                          <w:r>
                            <w:rPr>
                              <w:spacing w:val="1"/>
                              <w:w w:val="105"/>
                              <w:sz w:val="15"/>
                            </w:rPr>
                            <w:t> </w:t>
                          </w:r>
                          <w:r>
                            <w:rPr>
                              <w:spacing w:val="-2"/>
                              <w:w w:val="105"/>
                              <w:sz w:val="15"/>
                            </w:rPr>
                            <w:t>Education</w:t>
                          </w:r>
                        </w:p>
                        <w:p>
                          <w:pPr>
                            <w:spacing w:before="2"/>
                            <w:ind w:left="20" w:right="0" w:firstLine="0"/>
                            <w:jc w:val="left"/>
                            <w:rPr>
                              <w:sz w:val="16"/>
                            </w:rPr>
                          </w:pPr>
                          <w:r>
                            <w:rPr>
                              <w:sz w:val="16"/>
                            </w:rPr>
                            <w:t>Vol.1</w:t>
                          </w:r>
                          <w:r>
                            <w:rPr>
                              <w:spacing w:val="-3"/>
                              <w:sz w:val="16"/>
                            </w:rPr>
                            <w:t> </w:t>
                          </w:r>
                          <w:r>
                            <w:rPr>
                              <w:sz w:val="16"/>
                            </w:rPr>
                            <w:t>No.1</w:t>
                          </w:r>
                          <w:r>
                            <w:rPr>
                              <w:spacing w:val="-3"/>
                              <w:sz w:val="16"/>
                            </w:rPr>
                            <w:t> </w:t>
                          </w:r>
                          <w:r>
                            <w:rPr>
                              <w:sz w:val="16"/>
                            </w:rPr>
                            <w:t>(2023):</w:t>
                          </w:r>
                          <w:r>
                            <w:rPr>
                              <w:spacing w:val="-3"/>
                              <w:sz w:val="16"/>
                            </w:rPr>
                            <w:t> </w:t>
                          </w:r>
                          <w:r>
                            <w:rPr>
                              <w:sz w:val="16"/>
                            </w:rPr>
                            <w:t>April</w:t>
                          </w:r>
                          <w:r>
                            <w:rPr>
                              <w:spacing w:val="-2"/>
                              <w:sz w:val="16"/>
                            </w:rPr>
                            <w:t> </w:t>
                          </w:r>
                          <w:r>
                            <w:rPr>
                              <w:sz w:val="16"/>
                            </w:rPr>
                            <w:t>|</w:t>
                          </w:r>
                          <w:r>
                            <w:rPr>
                              <w:spacing w:val="-3"/>
                              <w:sz w:val="16"/>
                            </w:rPr>
                            <w:t> </w:t>
                          </w:r>
                          <w:r>
                            <w:rPr>
                              <w:spacing w:val="-2"/>
                              <w:sz w:val="16"/>
                            </w:rPr>
                            <w:t>https://najahaofficial.id/najahajournal/index.php/IJLE</w:t>
                          </w:r>
                        </w:p>
                      </w:txbxContent>
                    </wps:txbx>
                    <wps:bodyPr wrap="square" lIns="0" tIns="0" rIns="0" bIns="0" rtlCol="0">
                      <a:noAutofit/>
                    </wps:bodyPr>
                  </wps:wsp>
                </a:graphicData>
              </a:graphic>
            </wp:anchor>
          </w:drawing>
        </mc:Choice>
        <mc:Fallback>
          <w:pict>
            <v:shape style="position:absolute;margin-left:56.119976pt;margin-top:786.110291pt;width:255.9pt;height:21.3pt;mso-position-horizontal-relative:page;mso-position-vertical-relative:page;z-index:-15800832" type="#_x0000_t202" id="docshape2" filled="false" stroked="false">
              <v:textbox inset="0,0,0,0">
                <w:txbxContent>
                  <w:p>
                    <w:pPr>
                      <w:spacing w:before="25"/>
                      <w:ind w:left="20" w:right="0" w:firstLine="0"/>
                      <w:jc w:val="left"/>
                      <w:rPr>
                        <w:sz w:val="15"/>
                      </w:rPr>
                    </w:pPr>
                    <w:r>
                      <w:rPr>
                        <w:w w:val="105"/>
                        <w:sz w:val="15"/>
                      </w:rPr>
                      <w:t>International Journal</w:t>
                    </w:r>
                    <w:r>
                      <w:rPr>
                        <w:spacing w:val="2"/>
                        <w:w w:val="105"/>
                        <w:sz w:val="15"/>
                      </w:rPr>
                      <w:t> </w:t>
                    </w:r>
                    <w:r>
                      <w:rPr>
                        <w:w w:val="105"/>
                        <w:sz w:val="15"/>
                      </w:rPr>
                      <w:t>of Learning</w:t>
                    </w:r>
                    <w:r>
                      <w:rPr>
                        <w:spacing w:val="2"/>
                        <w:w w:val="105"/>
                        <w:sz w:val="15"/>
                      </w:rPr>
                      <w:t> </w:t>
                    </w:r>
                    <w:r>
                      <w:rPr>
                        <w:w w:val="105"/>
                        <w:sz w:val="15"/>
                      </w:rPr>
                      <w:t>and</w:t>
                    </w:r>
                    <w:r>
                      <w:rPr>
                        <w:spacing w:val="1"/>
                        <w:w w:val="105"/>
                        <w:sz w:val="15"/>
                      </w:rPr>
                      <w:t> </w:t>
                    </w:r>
                    <w:r>
                      <w:rPr>
                        <w:spacing w:val="-2"/>
                        <w:w w:val="105"/>
                        <w:sz w:val="15"/>
                      </w:rPr>
                      <w:t>Education</w:t>
                    </w:r>
                  </w:p>
                  <w:p>
                    <w:pPr>
                      <w:spacing w:before="2"/>
                      <w:ind w:left="20" w:right="0" w:firstLine="0"/>
                      <w:jc w:val="left"/>
                      <w:rPr>
                        <w:sz w:val="16"/>
                      </w:rPr>
                    </w:pPr>
                    <w:r>
                      <w:rPr>
                        <w:sz w:val="16"/>
                      </w:rPr>
                      <w:t>Vol.1</w:t>
                    </w:r>
                    <w:r>
                      <w:rPr>
                        <w:spacing w:val="-3"/>
                        <w:sz w:val="16"/>
                      </w:rPr>
                      <w:t> </w:t>
                    </w:r>
                    <w:r>
                      <w:rPr>
                        <w:sz w:val="16"/>
                      </w:rPr>
                      <w:t>No.1</w:t>
                    </w:r>
                    <w:r>
                      <w:rPr>
                        <w:spacing w:val="-3"/>
                        <w:sz w:val="16"/>
                      </w:rPr>
                      <w:t> </w:t>
                    </w:r>
                    <w:r>
                      <w:rPr>
                        <w:sz w:val="16"/>
                      </w:rPr>
                      <w:t>(2023):</w:t>
                    </w:r>
                    <w:r>
                      <w:rPr>
                        <w:spacing w:val="-3"/>
                        <w:sz w:val="16"/>
                      </w:rPr>
                      <w:t> </w:t>
                    </w:r>
                    <w:r>
                      <w:rPr>
                        <w:sz w:val="16"/>
                      </w:rPr>
                      <w:t>April</w:t>
                    </w:r>
                    <w:r>
                      <w:rPr>
                        <w:spacing w:val="-2"/>
                        <w:sz w:val="16"/>
                      </w:rPr>
                      <w:t> </w:t>
                    </w:r>
                    <w:r>
                      <w:rPr>
                        <w:sz w:val="16"/>
                      </w:rPr>
                      <w:t>|</w:t>
                    </w:r>
                    <w:r>
                      <w:rPr>
                        <w:spacing w:val="-3"/>
                        <w:sz w:val="16"/>
                      </w:rPr>
                      <w:t> </w:t>
                    </w:r>
                    <w:r>
                      <w:rPr>
                        <w:spacing w:val="-2"/>
                        <w:sz w:val="16"/>
                      </w:rPr>
                      <w:t>https://najahaofficial.id/najahajournal/index.php/IJLE</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ight="0"/>
      <w:jc w:val="left"/>
      <w:rPr>
        <w:sz w:val="20"/>
      </w:rPr>
    </w:pPr>
    <w:r>
      <w:rPr>
        <w:sz w:val="20"/>
      </w:rPr>
      <mc:AlternateContent>
        <mc:Choice Requires="wps">
          <w:drawing>
            <wp:anchor distT="0" distB="0" distL="0" distR="0" allowOverlap="1" layoutInCell="1" locked="0" behindDoc="1" simplePos="0" relativeHeight="487517184">
              <wp:simplePos x="0" y="0"/>
              <wp:positionH relativeFrom="page">
                <wp:posOffset>712723</wp:posOffset>
              </wp:positionH>
              <wp:positionV relativeFrom="page">
                <wp:posOffset>9983600</wp:posOffset>
              </wp:positionV>
              <wp:extent cx="3249930" cy="27051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3249930" cy="270510"/>
                      </a:xfrm>
                      <a:prstGeom prst="rect">
                        <a:avLst/>
                      </a:prstGeom>
                    </wps:spPr>
                    <wps:txbx>
                      <w:txbxContent>
                        <w:p>
                          <w:pPr>
                            <w:spacing w:before="25"/>
                            <w:ind w:left="20" w:right="0" w:firstLine="0"/>
                            <w:jc w:val="left"/>
                            <w:rPr>
                              <w:sz w:val="15"/>
                            </w:rPr>
                          </w:pPr>
                          <w:r>
                            <w:rPr>
                              <w:w w:val="105"/>
                              <w:sz w:val="15"/>
                            </w:rPr>
                            <w:t>International Journal of Learning</w:t>
                          </w:r>
                          <w:r>
                            <w:rPr>
                              <w:spacing w:val="2"/>
                              <w:w w:val="105"/>
                              <w:sz w:val="15"/>
                            </w:rPr>
                            <w:t> </w:t>
                          </w:r>
                          <w:r>
                            <w:rPr>
                              <w:w w:val="105"/>
                              <w:sz w:val="15"/>
                            </w:rPr>
                            <w:t>and</w:t>
                          </w:r>
                          <w:r>
                            <w:rPr>
                              <w:spacing w:val="1"/>
                              <w:w w:val="105"/>
                              <w:sz w:val="15"/>
                            </w:rPr>
                            <w:t> </w:t>
                          </w:r>
                          <w:r>
                            <w:rPr>
                              <w:spacing w:val="-2"/>
                              <w:w w:val="105"/>
                              <w:sz w:val="15"/>
                            </w:rPr>
                            <w:t>Education</w:t>
                          </w:r>
                        </w:p>
                        <w:p>
                          <w:pPr>
                            <w:spacing w:before="2"/>
                            <w:ind w:left="20" w:right="0" w:firstLine="0"/>
                            <w:jc w:val="left"/>
                            <w:rPr>
                              <w:sz w:val="16"/>
                            </w:rPr>
                          </w:pPr>
                          <w:r>
                            <w:rPr>
                              <w:sz w:val="16"/>
                            </w:rPr>
                            <w:t>Vol.1</w:t>
                          </w:r>
                          <w:r>
                            <w:rPr>
                              <w:spacing w:val="-3"/>
                              <w:sz w:val="16"/>
                            </w:rPr>
                            <w:t> </w:t>
                          </w:r>
                          <w:r>
                            <w:rPr>
                              <w:sz w:val="16"/>
                            </w:rPr>
                            <w:t>No.1</w:t>
                          </w:r>
                          <w:r>
                            <w:rPr>
                              <w:spacing w:val="-3"/>
                              <w:sz w:val="16"/>
                            </w:rPr>
                            <w:t> </w:t>
                          </w:r>
                          <w:r>
                            <w:rPr>
                              <w:sz w:val="16"/>
                            </w:rPr>
                            <w:t>(2023):</w:t>
                          </w:r>
                          <w:r>
                            <w:rPr>
                              <w:spacing w:val="-3"/>
                              <w:sz w:val="16"/>
                            </w:rPr>
                            <w:t> </w:t>
                          </w:r>
                          <w:r>
                            <w:rPr>
                              <w:sz w:val="16"/>
                            </w:rPr>
                            <w:t>April</w:t>
                          </w:r>
                          <w:r>
                            <w:rPr>
                              <w:spacing w:val="-2"/>
                              <w:sz w:val="16"/>
                            </w:rPr>
                            <w:t> </w:t>
                          </w:r>
                          <w:r>
                            <w:rPr>
                              <w:sz w:val="16"/>
                            </w:rPr>
                            <w:t>|</w:t>
                          </w:r>
                          <w:r>
                            <w:rPr>
                              <w:spacing w:val="-3"/>
                              <w:sz w:val="16"/>
                            </w:rPr>
                            <w:t> </w:t>
                          </w:r>
                          <w:r>
                            <w:rPr>
                              <w:spacing w:val="-2"/>
                              <w:sz w:val="16"/>
                            </w:rPr>
                            <w:t>https://najahaofficial.id/najahajournal/index.php/IJLE</w:t>
                          </w:r>
                        </w:p>
                      </w:txbxContent>
                    </wps:txbx>
                    <wps:bodyPr wrap="square" lIns="0" tIns="0" rIns="0" bIns="0" rtlCol="0">
                      <a:noAutofit/>
                    </wps:bodyPr>
                  </wps:wsp>
                </a:graphicData>
              </a:graphic>
            </wp:anchor>
          </w:drawing>
        </mc:Choice>
        <mc:Fallback>
          <w:pict>
            <v:shape style="position:absolute;margin-left:56.119976pt;margin-top:786.110291pt;width:255.9pt;height:21.3pt;mso-position-horizontal-relative:page;mso-position-vertical-relative:page;z-index:-15799296" type="#_x0000_t202" id="docshape6" filled="false" stroked="false">
              <v:textbox inset="0,0,0,0">
                <w:txbxContent>
                  <w:p>
                    <w:pPr>
                      <w:spacing w:before="25"/>
                      <w:ind w:left="20" w:right="0" w:firstLine="0"/>
                      <w:jc w:val="left"/>
                      <w:rPr>
                        <w:sz w:val="15"/>
                      </w:rPr>
                    </w:pPr>
                    <w:r>
                      <w:rPr>
                        <w:w w:val="105"/>
                        <w:sz w:val="15"/>
                      </w:rPr>
                      <w:t>International Journal of Learning</w:t>
                    </w:r>
                    <w:r>
                      <w:rPr>
                        <w:spacing w:val="2"/>
                        <w:w w:val="105"/>
                        <w:sz w:val="15"/>
                      </w:rPr>
                      <w:t> </w:t>
                    </w:r>
                    <w:r>
                      <w:rPr>
                        <w:w w:val="105"/>
                        <w:sz w:val="15"/>
                      </w:rPr>
                      <w:t>and</w:t>
                    </w:r>
                    <w:r>
                      <w:rPr>
                        <w:spacing w:val="1"/>
                        <w:w w:val="105"/>
                        <w:sz w:val="15"/>
                      </w:rPr>
                      <w:t> </w:t>
                    </w:r>
                    <w:r>
                      <w:rPr>
                        <w:spacing w:val="-2"/>
                        <w:w w:val="105"/>
                        <w:sz w:val="15"/>
                      </w:rPr>
                      <w:t>Education</w:t>
                    </w:r>
                  </w:p>
                  <w:p>
                    <w:pPr>
                      <w:spacing w:before="2"/>
                      <w:ind w:left="20" w:right="0" w:firstLine="0"/>
                      <w:jc w:val="left"/>
                      <w:rPr>
                        <w:sz w:val="16"/>
                      </w:rPr>
                    </w:pPr>
                    <w:r>
                      <w:rPr>
                        <w:sz w:val="16"/>
                      </w:rPr>
                      <w:t>Vol.1</w:t>
                    </w:r>
                    <w:r>
                      <w:rPr>
                        <w:spacing w:val="-3"/>
                        <w:sz w:val="16"/>
                      </w:rPr>
                      <w:t> </w:t>
                    </w:r>
                    <w:r>
                      <w:rPr>
                        <w:sz w:val="16"/>
                      </w:rPr>
                      <w:t>No.1</w:t>
                    </w:r>
                    <w:r>
                      <w:rPr>
                        <w:spacing w:val="-3"/>
                        <w:sz w:val="16"/>
                      </w:rPr>
                      <w:t> </w:t>
                    </w:r>
                    <w:r>
                      <w:rPr>
                        <w:sz w:val="16"/>
                      </w:rPr>
                      <w:t>(2023):</w:t>
                    </w:r>
                    <w:r>
                      <w:rPr>
                        <w:spacing w:val="-3"/>
                        <w:sz w:val="16"/>
                      </w:rPr>
                      <w:t> </w:t>
                    </w:r>
                    <w:r>
                      <w:rPr>
                        <w:sz w:val="16"/>
                      </w:rPr>
                      <w:t>April</w:t>
                    </w:r>
                    <w:r>
                      <w:rPr>
                        <w:spacing w:val="-2"/>
                        <w:sz w:val="16"/>
                      </w:rPr>
                      <w:t> </w:t>
                    </w:r>
                    <w:r>
                      <w:rPr>
                        <w:sz w:val="16"/>
                      </w:rPr>
                      <w:t>|</w:t>
                    </w:r>
                    <w:r>
                      <w:rPr>
                        <w:spacing w:val="-3"/>
                        <w:sz w:val="16"/>
                      </w:rPr>
                      <w:t> </w:t>
                    </w:r>
                    <w:r>
                      <w:rPr>
                        <w:spacing w:val="-2"/>
                        <w:sz w:val="16"/>
                      </w:rPr>
                      <w:t>https://najahaofficial.id/najahajournal/index.php/IJLE</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ight="0"/>
      <w:jc w:val="left"/>
      <w:rPr>
        <w:sz w:val="20"/>
      </w:rPr>
    </w:pPr>
    <w:r>
      <w:rPr>
        <w:sz w:val="20"/>
      </w:rPr>
      <mc:AlternateContent>
        <mc:Choice Requires="wps">
          <w:drawing>
            <wp:anchor distT="0" distB="0" distL="0" distR="0" allowOverlap="1" layoutInCell="1" locked="0" behindDoc="1" simplePos="0" relativeHeight="487515136">
              <wp:simplePos x="0" y="0"/>
              <wp:positionH relativeFrom="page">
                <wp:posOffset>6535558</wp:posOffset>
              </wp:positionH>
              <wp:positionV relativeFrom="page">
                <wp:posOffset>444529</wp:posOffset>
              </wp:positionV>
              <wp:extent cx="154305" cy="18224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54305" cy="182245"/>
                      </a:xfrm>
                      <a:prstGeom prst="rect">
                        <a:avLst/>
                      </a:prstGeom>
                    </wps:spPr>
                    <wps:txbx>
                      <w:txbxContent>
                        <w:p>
                          <w:pPr>
                            <w:spacing w:before="21"/>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14.610901pt;margin-top:35.002331pt;width:12.15pt;height:14.35pt;mso-position-horizontal-relative:page;mso-position-vertical-relative:page;z-index:-15801344" type="#_x0000_t202" id="docshape1" filled="false" stroked="false">
              <v:textbox inset="0,0,0,0">
                <w:txbxContent>
                  <w:p>
                    <w:pPr>
                      <w:spacing w:before="21"/>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1</w:t>
                    </w:r>
                    <w:r>
                      <w:rPr>
                        <w:spacing w:val="-10"/>
                        <w:sz w:val="20"/>
                      </w:rPr>
                      <w:fldChar w:fldCharType="end"/>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ight="0"/>
      <w:jc w:val="left"/>
      <w:rPr>
        <w:sz w:val="20"/>
      </w:rPr>
    </w:pPr>
    <w:r>
      <w:rPr>
        <w:sz w:val="20"/>
      </w:rPr>
      <w:drawing>
        <wp:anchor distT="0" distB="0" distL="0" distR="0" allowOverlap="1" layoutInCell="1" locked="0" behindDoc="1" simplePos="0" relativeHeight="487516160">
          <wp:simplePos x="0" y="0"/>
          <wp:positionH relativeFrom="page">
            <wp:posOffset>779143</wp:posOffset>
          </wp:positionH>
          <wp:positionV relativeFrom="page">
            <wp:posOffset>339726</wp:posOffset>
          </wp:positionV>
          <wp:extent cx="1288559" cy="454659"/>
          <wp:effectExtent l="0" t="0" r="0" b="0"/>
          <wp:wrapNone/>
          <wp:docPr id="6" name="Image 6"/>
          <wp:cNvGraphicFramePr>
            <a:graphicFrameLocks/>
          </wp:cNvGraphicFramePr>
          <a:graphic>
            <a:graphicData uri="http://schemas.openxmlformats.org/drawingml/2006/picture">
              <pic:pic>
                <pic:nvPicPr>
                  <pic:cNvPr id="6" name="Image 6"/>
                  <pic:cNvPicPr/>
                </pic:nvPicPr>
                <pic:blipFill>
                  <a:blip r:embed="rId1" cstate="print"/>
                  <a:stretch>
                    <a:fillRect/>
                  </a:stretch>
                </pic:blipFill>
                <pic:spPr>
                  <a:xfrm>
                    <a:off x="0" y="0"/>
                    <a:ext cx="1288559" cy="454659"/>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516672">
              <wp:simplePos x="0" y="0"/>
              <wp:positionH relativeFrom="page">
                <wp:posOffset>6569085</wp:posOffset>
              </wp:positionH>
              <wp:positionV relativeFrom="page">
                <wp:posOffset>450625</wp:posOffset>
              </wp:positionV>
              <wp:extent cx="154305" cy="18224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154305" cy="182245"/>
                      </a:xfrm>
                      <a:prstGeom prst="rect">
                        <a:avLst/>
                      </a:prstGeom>
                    </wps:spPr>
                    <wps:txbx>
                      <w:txbxContent>
                        <w:p>
                          <w:pPr>
                            <w:spacing w:before="21"/>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2</w:t>
                          </w:r>
                          <w:r>
                            <w:rPr>
                              <w:spacing w:val="-10"/>
                              <w:sz w:val="20"/>
                            </w:rPr>
                            <w:fldChar w:fldCharType="end"/>
                          </w:r>
                        </w:p>
                      </w:txbxContent>
                    </wps:txbx>
                    <wps:bodyPr wrap="square" lIns="0" tIns="0" rIns="0" bIns="0" rtlCol="0">
                      <a:noAutofit/>
                    </wps:bodyPr>
                  </wps:wsp>
                </a:graphicData>
              </a:graphic>
            </wp:anchor>
          </w:drawing>
        </mc:Choice>
        <mc:Fallback>
          <w:pict>
            <v:shape style="position:absolute;margin-left:517.250854pt;margin-top:35.482330pt;width:12.15pt;height:14.35pt;mso-position-horizontal-relative:page;mso-position-vertical-relative:page;z-index:-15799808" type="#_x0000_t202" id="docshape5" filled="false" stroked="false">
              <v:textbox inset="0,0,0,0">
                <w:txbxContent>
                  <w:p>
                    <w:pPr>
                      <w:spacing w:before="21"/>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2</w:t>
                    </w:r>
                    <w:r>
                      <w:rPr>
                        <w:spacing w:val="-10"/>
                        <w:sz w:val="20"/>
                      </w:rPr>
                      <w:fldChar w:fldCharType="end"/>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001" w:hanging="425"/>
        <w:jc w:val="left"/>
      </w:pPr>
      <w:rPr>
        <w:rFonts w:hint="default" w:ascii="Calibri Light" w:hAnsi="Calibri Light" w:eastAsia="Calibri Light" w:cs="Calibri Light"/>
        <w:b w:val="0"/>
        <w:bCs w:val="0"/>
        <w:i w:val="0"/>
        <w:iCs w:val="0"/>
        <w:spacing w:val="0"/>
        <w:w w:val="100"/>
        <w:sz w:val="24"/>
        <w:szCs w:val="24"/>
        <w:lang w:val="en-US" w:eastAsia="en-US" w:bidi="ar-SA"/>
      </w:rPr>
    </w:lvl>
    <w:lvl w:ilvl="1">
      <w:start w:val="0"/>
      <w:numFmt w:val="bullet"/>
      <w:lvlText w:val="•"/>
      <w:lvlJc w:val="left"/>
      <w:pPr>
        <w:ind w:left="1906" w:hanging="425"/>
      </w:pPr>
      <w:rPr>
        <w:rFonts w:hint="default"/>
        <w:lang w:val="en-US" w:eastAsia="en-US" w:bidi="ar-SA"/>
      </w:rPr>
    </w:lvl>
    <w:lvl w:ilvl="2">
      <w:start w:val="0"/>
      <w:numFmt w:val="bullet"/>
      <w:lvlText w:val="•"/>
      <w:lvlJc w:val="left"/>
      <w:pPr>
        <w:ind w:left="2812" w:hanging="425"/>
      </w:pPr>
      <w:rPr>
        <w:rFonts w:hint="default"/>
        <w:lang w:val="en-US" w:eastAsia="en-US" w:bidi="ar-SA"/>
      </w:rPr>
    </w:lvl>
    <w:lvl w:ilvl="3">
      <w:start w:val="0"/>
      <w:numFmt w:val="bullet"/>
      <w:lvlText w:val="•"/>
      <w:lvlJc w:val="left"/>
      <w:pPr>
        <w:ind w:left="3718" w:hanging="425"/>
      </w:pPr>
      <w:rPr>
        <w:rFonts w:hint="default"/>
        <w:lang w:val="en-US" w:eastAsia="en-US" w:bidi="ar-SA"/>
      </w:rPr>
    </w:lvl>
    <w:lvl w:ilvl="4">
      <w:start w:val="0"/>
      <w:numFmt w:val="bullet"/>
      <w:lvlText w:val="•"/>
      <w:lvlJc w:val="left"/>
      <w:pPr>
        <w:ind w:left="4624" w:hanging="425"/>
      </w:pPr>
      <w:rPr>
        <w:rFonts w:hint="default"/>
        <w:lang w:val="en-US" w:eastAsia="en-US" w:bidi="ar-SA"/>
      </w:rPr>
    </w:lvl>
    <w:lvl w:ilvl="5">
      <w:start w:val="0"/>
      <w:numFmt w:val="bullet"/>
      <w:lvlText w:val="•"/>
      <w:lvlJc w:val="left"/>
      <w:pPr>
        <w:ind w:left="5531" w:hanging="425"/>
      </w:pPr>
      <w:rPr>
        <w:rFonts w:hint="default"/>
        <w:lang w:val="en-US" w:eastAsia="en-US" w:bidi="ar-SA"/>
      </w:rPr>
    </w:lvl>
    <w:lvl w:ilvl="6">
      <w:start w:val="0"/>
      <w:numFmt w:val="bullet"/>
      <w:lvlText w:val="•"/>
      <w:lvlJc w:val="left"/>
      <w:pPr>
        <w:ind w:left="6437" w:hanging="425"/>
      </w:pPr>
      <w:rPr>
        <w:rFonts w:hint="default"/>
        <w:lang w:val="en-US" w:eastAsia="en-US" w:bidi="ar-SA"/>
      </w:rPr>
    </w:lvl>
    <w:lvl w:ilvl="7">
      <w:start w:val="0"/>
      <w:numFmt w:val="bullet"/>
      <w:lvlText w:val="•"/>
      <w:lvlJc w:val="left"/>
      <w:pPr>
        <w:ind w:left="7343" w:hanging="425"/>
      </w:pPr>
      <w:rPr>
        <w:rFonts w:hint="default"/>
        <w:lang w:val="en-US" w:eastAsia="en-US" w:bidi="ar-SA"/>
      </w:rPr>
    </w:lvl>
    <w:lvl w:ilvl="8">
      <w:start w:val="0"/>
      <w:numFmt w:val="bullet"/>
      <w:lvlText w:val="•"/>
      <w:lvlJc w:val="left"/>
      <w:pPr>
        <w:ind w:left="8249" w:hanging="425"/>
      </w:pPr>
      <w:rPr>
        <w:rFonts w:hint="default"/>
        <w:lang w:val="en-US" w:eastAsia="en-US" w:bidi="ar-SA"/>
      </w:rPr>
    </w:lvl>
  </w:abstractNum>
  <w:abstractNum w:abstractNumId="0">
    <w:multiLevelType w:val="hybridMultilevel"/>
    <w:lvl w:ilvl="0">
      <w:start w:val="1"/>
      <w:numFmt w:val="upperRoman"/>
      <w:lvlText w:val="%1."/>
      <w:lvlJc w:val="left"/>
      <w:pPr>
        <w:ind w:left="576" w:hanging="402"/>
        <w:jc w:val="right"/>
      </w:pPr>
      <w:rPr>
        <w:rFonts w:hint="default" w:ascii="Calibri Light" w:hAnsi="Calibri Light" w:eastAsia="Calibri Light" w:cs="Calibri Light"/>
        <w:b w:val="0"/>
        <w:bCs w:val="0"/>
        <w:i w:val="0"/>
        <w:iCs w:val="0"/>
        <w:spacing w:val="0"/>
        <w:w w:val="104"/>
        <w:sz w:val="23"/>
        <w:szCs w:val="23"/>
        <w:lang w:val="en-US" w:eastAsia="en-US" w:bidi="ar-SA"/>
      </w:rPr>
    </w:lvl>
    <w:lvl w:ilvl="1">
      <w:start w:val="0"/>
      <w:numFmt w:val="bullet"/>
      <w:lvlText w:val="•"/>
      <w:lvlJc w:val="left"/>
      <w:pPr>
        <w:ind w:left="1528" w:hanging="402"/>
      </w:pPr>
      <w:rPr>
        <w:rFonts w:hint="default"/>
        <w:lang w:val="en-US" w:eastAsia="en-US" w:bidi="ar-SA"/>
      </w:rPr>
    </w:lvl>
    <w:lvl w:ilvl="2">
      <w:start w:val="0"/>
      <w:numFmt w:val="bullet"/>
      <w:lvlText w:val="•"/>
      <w:lvlJc w:val="left"/>
      <w:pPr>
        <w:ind w:left="2476" w:hanging="402"/>
      </w:pPr>
      <w:rPr>
        <w:rFonts w:hint="default"/>
        <w:lang w:val="en-US" w:eastAsia="en-US" w:bidi="ar-SA"/>
      </w:rPr>
    </w:lvl>
    <w:lvl w:ilvl="3">
      <w:start w:val="0"/>
      <w:numFmt w:val="bullet"/>
      <w:lvlText w:val="•"/>
      <w:lvlJc w:val="left"/>
      <w:pPr>
        <w:ind w:left="3424" w:hanging="402"/>
      </w:pPr>
      <w:rPr>
        <w:rFonts w:hint="default"/>
        <w:lang w:val="en-US" w:eastAsia="en-US" w:bidi="ar-SA"/>
      </w:rPr>
    </w:lvl>
    <w:lvl w:ilvl="4">
      <w:start w:val="0"/>
      <w:numFmt w:val="bullet"/>
      <w:lvlText w:val="•"/>
      <w:lvlJc w:val="left"/>
      <w:pPr>
        <w:ind w:left="4372" w:hanging="402"/>
      </w:pPr>
      <w:rPr>
        <w:rFonts w:hint="default"/>
        <w:lang w:val="en-US" w:eastAsia="en-US" w:bidi="ar-SA"/>
      </w:rPr>
    </w:lvl>
    <w:lvl w:ilvl="5">
      <w:start w:val="0"/>
      <w:numFmt w:val="bullet"/>
      <w:lvlText w:val="•"/>
      <w:lvlJc w:val="left"/>
      <w:pPr>
        <w:ind w:left="5321" w:hanging="402"/>
      </w:pPr>
      <w:rPr>
        <w:rFonts w:hint="default"/>
        <w:lang w:val="en-US" w:eastAsia="en-US" w:bidi="ar-SA"/>
      </w:rPr>
    </w:lvl>
    <w:lvl w:ilvl="6">
      <w:start w:val="0"/>
      <w:numFmt w:val="bullet"/>
      <w:lvlText w:val="•"/>
      <w:lvlJc w:val="left"/>
      <w:pPr>
        <w:ind w:left="6269" w:hanging="402"/>
      </w:pPr>
      <w:rPr>
        <w:rFonts w:hint="default"/>
        <w:lang w:val="en-US" w:eastAsia="en-US" w:bidi="ar-SA"/>
      </w:rPr>
    </w:lvl>
    <w:lvl w:ilvl="7">
      <w:start w:val="0"/>
      <w:numFmt w:val="bullet"/>
      <w:lvlText w:val="•"/>
      <w:lvlJc w:val="left"/>
      <w:pPr>
        <w:ind w:left="7217" w:hanging="402"/>
      </w:pPr>
      <w:rPr>
        <w:rFonts w:hint="default"/>
        <w:lang w:val="en-US" w:eastAsia="en-US" w:bidi="ar-SA"/>
      </w:rPr>
    </w:lvl>
    <w:lvl w:ilvl="8">
      <w:start w:val="0"/>
      <w:numFmt w:val="bullet"/>
      <w:lvlText w:val="•"/>
      <w:lvlJc w:val="left"/>
      <w:pPr>
        <w:ind w:left="8165" w:hanging="402"/>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Light" w:hAnsi="Calibri Light" w:eastAsia="Calibri Light" w:cs="Calibri Light"/>
      <w:lang w:val="en-US" w:eastAsia="en-US" w:bidi="ar-SA"/>
    </w:rPr>
  </w:style>
  <w:style w:styleId="BodyText" w:type="paragraph">
    <w:name w:val="Body Text"/>
    <w:basedOn w:val="Normal"/>
    <w:uiPriority w:val="1"/>
    <w:qFormat/>
    <w:pPr>
      <w:ind w:left="576" w:right="128"/>
      <w:jc w:val="both"/>
    </w:pPr>
    <w:rPr>
      <w:rFonts w:ascii="Calibri Light" w:hAnsi="Calibri Light" w:eastAsia="Calibri Light" w:cs="Calibri Light"/>
      <w:sz w:val="24"/>
      <w:szCs w:val="24"/>
      <w:lang w:val="en-US" w:eastAsia="en-US" w:bidi="ar-SA"/>
    </w:rPr>
  </w:style>
  <w:style w:styleId="ListParagraph" w:type="paragraph">
    <w:name w:val="List Paragraph"/>
    <w:basedOn w:val="Normal"/>
    <w:uiPriority w:val="1"/>
    <w:qFormat/>
    <w:pPr>
      <w:ind w:left="1001" w:right="127" w:hanging="425"/>
      <w:jc w:val="both"/>
    </w:pPr>
    <w:rPr>
      <w:rFonts w:ascii="Calibri Light" w:hAnsi="Calibri Light" w:eastAsia="Calibri Light" w:cs="Calibri Light"/>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mailto:suminar1972@gmail.com" TargetMode="External"/><Relationship Id="rId9" Type="http://schemas.openxmlformats.org/officeDocument/2006/relationships/header" Target="header2.xml"/><Relationship Id="rId10" Type="http://schemas.openxmlformats.org/officeDocument/2006/relationships/footer" Target="footer2.xml"/><Relationship Id="rId11"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Rohmi Suminar - Pendidikan Adab.docx</dc:title>
  <dcterms:created xsi:type="dcterms:W3CDTF">2025-04-18T14:16:36Z</dcterms:created>
  <dcterms:modified xsi:type="dcterms:W3CDTF">2025-04-18T14:16:36Z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2023-04-23T00:00:00Z</vt:filetime>
  </property>
  <property fmtid="{D5CDD505-2E9C-101B-9397-08002B2CF9AE}" pid="3" name="Creator">
    <vt:lpwstr>Word</vt:lpwstr>
  </property>
  <property fmtid="{D5CDD505-2E9C-101B-9397-08002B2CF9AE}" pid="4" name="LastSaved">
    <vt:filetime>2025-04-18T00:00:00Z</vt:filetime>
  </property>
  <property fmtid="{D5CDD505-2E9C-101B-9397-08002B2CF9AE}" pid="5" name="Producer">
    <vt:lpwstr>macOS Version 13.3.1 (Build 22E261) Quartz PDFContext</vt:lpwstr>
  </property>
</Properties>
</file>